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2B1BE" w14:textId="00F75AA8" w:rsidR="00C42619" w:rsidRDefault="00C80F42">
      <w:pPr>
        <w:tabs>
          <w:tab w:val="left" w:pos="8597"/>
        </w:tabs>
        <w:spacing w:before="29"/>
        <w:ind w:left="994"/>
        <w:rPr>
          <w:rFonts w:ascii="Calibri"/>
          <w:b/>
          <w:sz w:val="24"/>
        </w:rPr>
      </w:pPr>
      <w:r>
        <w:rPr>
          <w:noProof/>
        </w:rPr>
        <mc:AlternateContent>
          <mc:Choice Requires="wpg">
            <w:drawing>
              <wp:anchor distT="0" distB="0" distL="114300" distR="114300" simplePos="0" relativeHeight="486099968" behindDoc="1" locked="0" layoutInCell="1" allowOverlap="1" wp14:anchorId="367345F3" wp14:editId="718B1B3A">
                <wp:simplePos x="0" y="0"/>
                <wp:positionH relativeFrom="page">
                  <wp:posOffset>412750</wp:posOffset>
                </wp:positionH>
                <wp:positionV relativeFrom="page">
                  <wp:posOffset>407670</wp:posOffset>
                </wp:positionV>
                <wp:extent cx="6740525" cy="9888855"/>
                <wp:effectExtent l="0" t="0" r="0" b="0"/>
                <wp:wrapNone/>
                <wp:docPr id="14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2"/>
                          <a:chExt cx="10615" cy="15573"/>
                        </a:xfrm>
                      </wpg:grpSpPr>
                      <wps:wsp>
                        <wps:cNvPr id="142" name="Rectangle 144"/>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Freeform 143"/>
                        <wps:cNvSpPr>
                          <a:spLocks/>
                        </wps:cNvSpPr>
                        <wps:spPr bwMode="auto">
                          <a:xfrm>
                            <a:off x="680" y="672"/>
                            <a:ext cx="10555" cy="15513"/>
                          </a:xfrm>
                          <a:custGeom>
                            <a:avLst/>
                            <a:gdLst>
                              <a:gd name="T0" fmla="+- 0 680 680"/>
                              <a:gd name="T1" fmla="*/ T0 w 10555"/>
                              <a:gd name="T2" fmla="+- 0 937 672"/>
                              <a:gd name="T3" fmla="*/ 937 h 15513"/>
                              <a:gd name="T4" fmla="+- 0 689 680"/>
                              <a:gd name="T5" fmla="*/ T4 w 10555"/>
                              <a:gd name="T6" fmla="+- 0 866 672"/>
                              <a:gd name="T7" fmla="*/ 866 h 15513"/>
                              <a:gd name="T8" fmla="+- 0 716 680"/>
                              <a:gd name="T9" fmla="*/ T8 w 10555"/>
                              <a:gd name="T10" fmla="+- 0 803 672"/>
                              <a:gd name="T11" fmla="*/ 803 h 15513"/>
                              <a:gd name="T12" fmla="+- 0 758 680"/>
                              <a:gd name="T13" fmla="*/ T12 w 10555"/>
                              <a:gd name="T14" fmla="+- 0 750 672"/>
                              <a:gd name="T15" fmla="*/ 750 h 15513"/>
                              <a:gd name="T16" fmla="+- 0 811 680"/>
                              <a:gd name="T17" fmla="*/ T16 w 10555"/>
                              <a:gd name="T18" fmla="+- 0 708 672"/>
                              <a:gd name="T19" fmla="*/ 708 h 15513"/>
                              <a:gd name="T20" fmla="+- 0 874 680"/>
                              <a:gd name="T21" fmla="*/ T20 w 10555"/>
                              <a:gd name="T22" fmla="+- 0 681 672"/>
                              <a:gd name="T23" fmla="*/ 681 h 15513"/>
                              <a:gd name="T24" fmla="+- 0 945 680"/>
                              <a:gd name="T25" fmla="*/ T24 w 10555"/>
                              <a:gd name="T26" fmla="+- 0 672 672"/>
                              <a:gd name="T27" fmla="*/ 672 h 15513"/>
                              <a:gd name="T28" fmla="+- 0 10970 680"/>
                              <a:gd name="T29" fmla="*/ T28 w 10555"/>
                              <a:gd name="T30" fmla="+- 0 672 672"/>
                              <a:gd name="T31" fmla="*/ 672 h 15513"/>
                              <a:gd name="T32" fmla="+- 0 11040 680"/>
                              <a:gd name="T33" fmla="*/ T32 w 10555"/>
                              <a:gd name="T34" fmla="+- 0 681 672"/>
                              <a:gd name="T35" fmla="*/ 681 h 15513"/>
                              <a:gd name="T36" fmla="+- 0 11104 680"/>
                              <a:gd name="T37" fmla="*/ T36 w 10555"/>
                              <a:gd name="T38" fmla="+- 0 708 672"/>
                              <a:gd name="T39" fmla="*/ 708 h 15513"/>
                              <a:gd name="T40" fmla="+- 0 11157 680"/>
                              <a:gd name="T41" fmla="*/ T40 w 10555"/>
                              <a:gd name="T42" fmla="+- 0 750 672"/>
                              <a:gd name="T43" fmla="*/ 750 h 15513"/>
                              <a:gd name="T44" fmla="+- 0 11199 680"/>
                              <a:gd name="T45" fmla="*/ T44 w 10555"/>
                              <a:gd name="T46" fmla="+- 0 803 672"/>
                              <a:gd name="T47" fmla="*/ 803 h 15513"/>
                              <a:gd name="T48" fmla="+- 0 11225 680"/>
                              <a:gd name="T49" fmla="*/ T48 w 10555"/>
                              <a:gd name="T50" fmla="+- 0 866 672"/>
                              <a:gd name="T51" fmla="*/ 866 h 15513"/>
                              <a:gd name="T52" fmla="+- 0 11235 680"/>
                              <a:gd name="T53" fmla="*/ T52 w 10555"/>
                              <a:gd name="T54" fmla="+- 0 937 672"/>
                              <a:gd name="T55" fmla="*/ 937 h 15513"/>
                              <a:gd name="T56" fmla="+- 0 11235 680"/>
                              <a:gd name="T57" fmla="*/ T56 w 10555"/>
                              <a:gd name="T58" fmla="+- 0 15920 672"/>
                              <a:gd name="T59" fmla="*/ 15920 h 15513"/>
                              <a:gd name="T60" fmla="+- 0 11225 680"/>
                              <a:gd name="T61" fmla="*/ T60 w 10555"/>
                              <a:gd name="T62" fmla="+- 0 15991 672"/>
                              <a:gd name="T63" fmla="*/ 15991 h 15513"/>
                              <a:gd name="T64" fmla="+- 0 11199 680"/>
                              <a:gd name="T65" fmla="*/ T64 w 10555"/>
                              <a:gd name="T66" fmla="+- 0 16054 672"/>
                              <a:gd name="T67" fmla="*/ 16054 h 15513"/>
                              <a:gd name="T68" fmla="+- 0 11157 680"/>
                              <a:gd name="T69" fmla="*/ T68 w 10555"/>
                              <a:gd name="T70" fmla="+- 0 16107 672"/>
                              <a:gd name="T71" fmla="*/ 16107 h 15513"/>
                              <a:gd name="T72" fmla="+- 0 11104 680"/>
                              <a:gd name="T73" fmla="*/ T72 w 10555"/>
                              <a:gd name="T74" fmla="+- 0 16149 672"/>
                              <a:gd name="T75" fmla="*/ 16149 h 15513"/>
                              <a:gd name="T76" fmla="+- 0 11040 680"/>
                              <a:gd name="T77" fmla="*/ T76 w 10555"/>
                              <a:gd name="T78" fmla="+- 0 16176 672"/>
                              <a:gd name="T79" fmla="*/ 16176 h 15513"/>
                              <a:gd name="T80" fmla="+- 0 10970 680"/>
                              <a:gd name="T81" fmla="*/ T80 w 10555"/>
                              <a:gd name="T82" fmla="+- 0 16185 672"/>
                              <a:gd name="T83" fmla="*/ 16185 h 15513"/>
                              <a:gd name="T84" fmla="+- 0 945 680"/>
                              <a:gd name="T85" fmla="*/ T84 w 10555"/>
                              <a:gd name="T86" fmla="+- 0 16185 672"/>
                              <a:gd name="T87" fmla="*/ 16185 h 15513"/>
                              <a:gd name="T88" fmla="+- 0 874 680"/>
                              <a:gd name="T89" fmla="*/ T88 w 10555"/>
                              <a:gd name="T90" fmla="+- 0 16176 672"/>
                              <a:gd name="T91" fmla="*/ 16176 h 15513"/>
                              <a:gd name="T92" fmla="+- 0 811 680"/>
                              <a:gd name="T93" fmla="*/ T92 w 10555"/>
                              <a:gd name="T94" fmla="+- 0 16149 672"/>
                              <a:gd name="T95" fmla="*/ 16149 h 15513"/>
                              <a:gd name="T96" fmla="+- 0 758 680"/>
                              <a:gd name="T97" fmla="*/ T96 w 10555"/>
                              <a:gd name="T98" fmla="+- 0 16107 672"/>
                              <a:gd name="T99" fmla="*/ 16107 h 15513"/>
                              <a:gd name="T100" fmla="+- 0 716 680"/>
                              <a:gd name="T101" fmla="*/ T100 w 10555"/>
                              <a:gd name="T102" fmla="+- 0 16054 672"/>
                              <a:gd name="T103" fmla="*/ 16054 h 15513"/>
                              <a:gd name="T104" fmla="+- 0 689 680"/>
                              <a:gd name="T105" fmla="*/ T104 w 10555"/>
                              <a:gd name="T106" fmla="+- 0 15991 672"/>
                              <a:gd name="T107" fmla="*/ 15991 h 15513"/>
                              <a:gd name="T108" fmla="+- 0 680 680"/>
                              <a:gd name="T109" fmla="*/ T108 w 10555"/>
                              <a:gd name="T110" fmla="+- 0 15920 672"/>
                              <a:gd name="T111" fmla="*/ 15920 h 15513"/>
                              <a:gd name="T112" fmla="+- 0 680 680"/>
                              <a:gd name="T113" fmla="*/ T112 w 10555"/>
                              <a:gd name="T114" fmla="+- 0 937 672"/>
                              <a:gd name="T115" fmla="*/ 937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0993075" id="Group 142" o:spid="_x0000_s1026" style="position:absolute;margin-left:32.5pt;margin-top:32.1pt;width:530.75pt;height:778.65pt;z-index:-17216512;mso-position-horizontal-relative:page;mso-position-vertical-relative:page" coordorigin="650,642"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">
                <v:rect id="Rectangle 144"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" fillcolor="#dadada" stroked="f"/>
                <v:shape id="Freeform 143" o:spid="_x0000_s1028" style="position:absolute;left:680;top:672;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7;9,866;36,803;78,750;131,708;194,681;265,672;10290,672;10360,681;10424,708;10477,750;10519,803;10545,866;10555,937;10555,15920;10545,15991;10519,16054;10477,16107;10424,16149;10360,16176;10290,16185;265,16185;194,16176;131,16149;78,16107;36,16054;9,15991;0,15920;0,937"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78177D">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proofErr w:type="spellStart"/>
      <w:r>
        <w:rPr>
          <w:rFonts w:ascii="Calibri"/>
          <w:b/>
          <w:sz w:val="24"/>
        </w:rPr>
        <w:t>i</w:t>
      </w:r>
      <w:proofErr w:type="spellEnd"/>
    </w:p>
    <w:p w14:paraId="70A9A987" w14:textId="0706B44B" w:rsidR="00C42619" w:rsidRDefault="005D6BDD" w:rsidP="005D6BDD">
      <w:pPr>
        <w:pStyle w:val="BodyText"/>
        <w:tabs>
          <w:tab w:val="left" w:pos="9285"/>
        </w:tabs>
        <w:spacing w:before="4"/>
        <w:rPr>
          <w:rFonts w:ascii="Calibri"/>
          <w:b/>
          <w:sz w:val="35"/>
        </w:rPr>
      </w:pPr>
      <w:r>
        <w:rPr>
          <w:rFonts w:ascii="Calibri"/>
          <w:b/>
          <w:sz w:val="35"/>
        </w:rPr>
        <w:tab/>
      </w:r>
    </w:p>
    <w:p w14:paraId="37D98246" w14:textId="66C05222" w:rsidR="00C42619" w:rsidRDefault="00A94613">
      <w:pPr>
        <w:pStyle w:val="Title"/>
      </w:pPr>
      <w:r>
        <w:rPr>
          <w:w w:val="90"/>
        </w:rPr>
        <w:t>BOARD</w:t>
      </w:r>
      <w:r>
        <w:rPr>
          <w:spacing w:val="38"/>
          <w:w w:val="90"/>
        </w:rPr>
        <w:t xml:space="preserve"> </w:t>
      </w:r>
      <w:r w:rsidR="00C52AA4">
        <w:rPr>
          <w:w w:val="90"/>
        </w:rPr>
        <w:t>MANUAL</w:t>
      </w:r>
    </w:p>
    <w:p w14:paraId="2E67965D" w14:textId="77777777" w:rsidR="00C42619" w:rsidRDefault="00A94613">
      <w:pPr>
        <w:spacing w:before="522" w:line="276" w:lineRule="auto"/>
        <w:ind w:left="1503" w:right="1459"/>
        <w:jc w:val="center"/>
        <w:rPr>
          <w:rFonts w:ascii="Calibri"/>
          <w:b/>
          <w:sz w:val="48"/>
        </w:rPr>
      </w:pPr>
      <w:r>
        <w:rPr>
          <w:rFonts w:ascii="Calibri"/>
          <w:b/>
          <w:sz w:val="48"/>
        </w:rPr>
        <w:t>FOR THE NATIONAL STAKEHOLDERS</w:t>
      </w:r>
      <w:r>
        <w:rPr>
          <w:rFonts w:ascii="Calibri"/>
          <w:b/>
          <w:spacing w:val="-106"/>
          <w:sz w:val="48"/>
        </w:rPr>
        <w:t xml:space="preserve"> </w:t>
      </w:r>
      <w:r>
        <w:rPr>
          <w:rFonts w:ascii="Calibri"/>
          <w:b/>
          <w:sz w:val="48"/>
        </w:rPr>
        <w:t>WORKING</w:t>
      </w:r>
      <w:r>
        <w:rPr>
          <w:rFonts w:ascii="Calibri"/>
          <w:b/>
          <w:spacing w:val="-1"/>
          <w:sz w:val="48"/>
        </w:rPr>
        <w:t xml:space="preserve"> </w:t>
      </w:r>
      <w:r>
        <w:rPr>
          <w:rFonts w:ascii="Calibri"/>
          <w:b/>
          <w:sz w:val="48"/>
        </w:rPr>
        <w:t>GROUP</w:t>
      </w:r>
      <w:r>
        <w:rPr>
          <w:rFonts w:ascii="Calibri"/>
          <w:b/>
          <w:spacing w:val="-3"/>
          <w:sz w:val="48"/>
        </w:rPr>
        <w:t xml:space="preserve"> </w:t>
      </w:r>
      <w:r>
        <w:rPr>
          <w:rFonts w:ascii="Calibri"/>
          <w:b/>
          <w:sz w:val="48"/>
        </w:rPr>
        <w:t>(NSWG)</w:t>
      </w:r>
    </w:p>
    <w:p w14:paraId="57004CF1" w14:textId="77777777" w:rsidR="00C42619" w:rsidRDefault="00C42619">
      <w:pPr>
        <w:pStyle w:val="BodyText"/>
        <w:rPr>
          <w:rFonts w:ascii="Calibri"/>
          <w:b/>
          <w:sz w:val="48"/>
        </w:rPr>
      </w:pPr>
    </w:p>
    <w:p w14:paraId="4194AD9D" w14:textId="77777777" w:rsidR="00C42619" w:rsidRDefault="00C42619">
      <w:pPr>
        <w:pStyle w:val="BodyText"/>
        <w:rPr>
          <w:rFonts w:ascii="Calibri"/>
          <w:b/>
          <w:sz w:val="48"/>
        </w:rPr>
      </w:pPr>
    </w:p>
    <w:p w14:paraId="7FD547BB" w14:textId="77777777" w:rsidR="00C42619" w:rsidRDefault="00C42619">
      <w:pPr>
        <w:pStyle w:val="BodyText"/>
        <w:rPr>
          <w:rFonts w:ascii="Calibri"/>
          <w:b/>
          <w:sz w:val="48"/>
        </w:rPr>
      </w:pPr>
    </w:p>
    <w:p w14:paraId="342DE01F" w14:textId="77777777" w:rsidR="00C42619" w:rsidRDefault="00C42619">
      <w:pPr>
        <w:pStyle w:val="BodyText"/>
        <w:rPr>
          <w:rFonts w:ascii="Calibri"/>
          <w:b/>
          <w:sz w:val="48"/>
        </w:rPr>
      </w:pPr>
    </w:p>
    <w:p w14:paraId="5EFBE398" w14:textId="77777777" w:rsidR="00C42619" w:rsidRDefault="00C42619">
      <w:pPr>
        <w:pStyle w:val="BodyText"/>
        <w:rPr>
          <w:rFonts w:ascii="Calibri"/>
          <w:b/>
          <w:sz w:val="48"/>
        </w:rPr>
      </w:pPr>
    </w:p>
    <w:p w14:paraId="0057325D" w14:textId="77777777" w:rsidR="00C42619" w:rsidRDefault="00C42619">
      <w:pPr>
        <w:pStyle w:val="BodyText"/>
        <w:rPr>
          <w:rFonts w:ascii="Calibri"/>
          <w:b/>
          <w:sz w:val="48"/>
        </w:rPr>
      </w:pPr>
    </w:p>
    <w:p w14:paraId="2C33BBBB" w14:textId="77777777" w:rsidR="00C42619" w:rsidRDefault="00C42619">
      <w:pPr>
        <w:pStyle w:val="BodyText"/>
        <w:rPr>
          <w:rFonts w:ascii="Calibri"/>
          <w:b/>
          <w:sz w:val="48"/>
        </w:rPr>
      </w:pPr>
    </w:p>
    <w:p w14:paraId="57B5B346" w14:textId="77777777" w:rsidR="00C42619" w:rsidRDefault="00C42619">
      <w:pPr>
        <w:pStyle w:val="BodyText"/>
        <w:rPr>
          <w:rFonts w:ascii="Calibri"/>
          <w:b/>
          <w:sz w:val="48"/>
        </w:rPr>
      </w:pPr>
    </w:p>
    <w:p w14:paraId="70AB7173" w14:textId="77777777" w:rsidR="00C42619" w:rsidRDefault="00C42619">
      <w:pPr>
        <w:pStyle w:val="BodyText"/>
        <w:rPr>
          <w:rFonts w:ascii="Calibri"/>
          <w:b/>
          <w:sz w:val="48"/>
        </w:rPr>
      </w:pPr>
    </w:p>
    <w:p w14:paraId="7C2C2DA1" w14:textId="77777777" w:rsidR="00C42619" w:rsidRDefault="00C42619">
      <w:pPr>
        <w:pStyle w:val="BodyText"/>
        <w:rPr>
          <w:rFonts w:ascii="Calibri"/>
          <w:b/>
          <w:sz w:val="48"/>
        </w:rPr>
      </w:pPr>
    </w:p>
    <w:p w14:paraId="45DF6636" w14:textId="77777777" w:rsidR="00C42619" w:rsidRDefault="00C42619">
      <w:pPr>
        <w:pStyle w:val="BodyText"/>
        <w:rPr>
          <w:rFonts w:ascii="Calibri"/>
          <w:b/>
          <w:sz w:val="48"/>
        </w:rPr>
      </w:pPr>
    </w:p>
    <w:p w14:paraId="2660EEAD" w14:textId="77777777" w:rsidR="00C42619" w:rsidRDefault="00C42619">
      <w:pPr>
        <w:pStyle w:val="BodyText"/>
        <w:rPr>
          <w:rFonts w:ascii="Calibri"/>
          <w:b/>
          <w:sz w:val="48"/>
        </w:rPr>
      </w:pPr>
    </w:p>
    <w:p w14:paraId="6FB11A24" w14:textId="77777777" w:rsidR="00C42619" w:rsidRDefault="00C42619">
      <w:pPr>
        <w:pStyle w:val="BodyText"/>
        <w:spacing w:before="10"/>
        <w:rPr>
          <w:rFonts w:ascii="Calibri"/>
          <w:b/>
          <w:sz w:val="47"/>
        </w:rPr>
      </w:pPr>
    </w:p>
    <w:p w14:paraId="7844D93A" w14:textId="2035A5F4" w:rsidR="00C42619" w:rsidRDefault="00C52AA4">
      <w:pPr>
        <w:ind w:left="1303" w:right="1263"/>
        <w:jc w:val="center"/>
        <w:rPr>
          <w:rFonts w:ascii="Calibri"/>
          <w:b/>
          <w:sz w:val="36"/>
        </w:rPr>
      </w:pPr>
      <w:r>
        <w:rPr>
          <w:rFonts w:ascii="Calibri"/>
          <w:b/>
          <w:sz w:val="36"/>
        </w:rPr>
        <w:t>202</w:t>
      </w:r>
      <w:r w:rsidR="00386C5B">
        <w:rPr>
          <w:rFonts w:ascii="Calibri"/>
          <w:b/>
          <w:sz w:val="36"/>
        </w:rPr>
        <w:t>2</w:t>
      </w:r>
    </w:p>
    <w:p w14:paraId="044E738B" w14:textId="77777777" w:rsidR="00C42619" w:rsidRDefault="00C42619">
      <w:pPr>
        <w:pStyle w:val="BodyText"/>
        <w:rPr>
          <w:rFonts w:ascii="Calibri"/>
          <w:b/>
          <w:sz w:val="36"/>
        </w:rPr>
      </w:pPr>
    </w:p>
    <w:p w14:paraId="50B35D82" w14:textId="77777777" w:rsidR="00C42619" w:rsidRDefault="00C42619">
      <w:pPr>
        <w:pStyle w:val="BodyText"/>
        <w:spacing w:before="1"/>
        <w:rPr>
          <w:rFonts w:ascii="Calibri"/>
          <w:b/>
          <w:sz w:val="43"/>
        </w:rPr>
      </w:pPr>
    </w:p>
    <w:p w14:paraId="0C171F0B" w14:textId="77777777" w:rsidR="00C42619" w:rsidRPr="005D6BDD" w:rsidRDefault="00A94613">
      <w:pPr>
        <w:spacing w:before="1" w:line="242" w:lineRule="auto"/>
        <w:ind w:left="1546" w:right="1263"/>
        <w:jc w:val="center"/>
        <w:rPr>
          <w:rFonts w:ascii="Verdana" w:hAnsi="Verdana"/>
          <w:b/>
          <w:color w:val="808080" w:themeColor="background1" w:themeShade="80"/>
          <w:sz w:val="14"/>
          <w:szCs w:val="14"/>
        </w:rPr>
      </w:pPr>
      <w:r w:rsidRPr="005D6BDD">
        <w:rPr>
          <w:rFonts w:ascii="Verdana" w:hAnsi="Verdana"/>
          <w:b/>
          <w:color w:val="808080" w:themeColor="background1" w:themeShade="80"/>
          <w:sz w:val="14"/>
          <w:szCs w:val="14"/>
        </w:rPr>
        <w:t>NIGERIA EXTRACTIVES INDUSTRY TRANSPARENCY INITIATIVE (NEITI)</w:t>
      </w:r>
      <w:r w:rsidRPr="005D6BDD">
        <w:rPr>
          <w:rFonts w:ascii="Verdana" w:hAnsi="Verdana"/>
          <w:b/>
          <w:color w:val="808080" w:themeColor="background1" w:themeShade="80"/>
          <w:spacing w:val="-59"/>
          <w:sz w:val="14"/>
          <w:szCs w:val="14"/>
        </w:rPr>
        <w:t xml:space="preserve"> </w:t>
      </w:r>
      <w:r w:rsidRPr="005D6BDD">
        <w:rPr>
          <w:rFonts w:ascii="Verdana" w:hAnsi="Verdana"/>
          <w:b/>
          <w:color w:val="808080" w:themeColor="background1" w:themeShade="80"/>
          <w:sz w:val="14"/>
          <w:szCs w:val="14"/>
        </w:rPr>
        <w:t>THE</w:t>
      </w:r>
      <w:r w:rsidRPr="005D6BDD">
        <w:rPr>
          <w:rFonts w:ascii="Verdana" w:hAnsi="Verdana"/>
          <w:b/>
          <w:color w:val="808080" w:themeColor="background1" w:themeShade="80"/>
          <w:spacing w:val="-1"/>
          <w:sz w:val="14"/>
          <w:szCs w:val="14"/>
        </w:rPr>
        <w:t xml:space="preserve"> </w:t>
      </w:r>
      <w:r w:rsidRPr="005D6BDD">
        <w:rPr>
          <w:rFonts w:ascii="Verdana" w:hAnsi="Verdana"/>
          <w:b/>
          <w:color w:val="808080" w:themeColor="background1" w:themeShade="80"/>
          <w:sz w:val="14"/>
          <w:szCs w:val="14"/>
        </w:rPr>
        <w:t>PRESIDENCY</w:t>
      </w:r>
    </w:p>
    <w:p w14:paraId="7A5311EA" w14:textId="77777777" w:rsidR="005D6BDD" w:rsidRDefault="005D6BDD">
      <w:pPr>
        <w:spacing w:before="71"/>
        <w:ind w:left="1940" w:right="1658"/>
        <w:jc w:val="center"/>
        <w:rPr>
          <w:rFonts w:ascii="Verdana" w:hAnsi="Verdana"/>
          <w:b/>
          <w:color w:val="808080" w:themeColor="background1" w:themeShade="80"/>
          <w:spacing w:val="-45"/>
          <w:sz w:val="14"/>
          <w:szCs w:val="14"/>
        </w:rPr>
      </w:pPr>
      <w:r w:rsidRPr="005D6BDD">
        <w:rPr>
          <w:rFonts w:ascii="Verdana" w:hAnsi="Verdana"/>
          <w:b/>
          <w:bCs/>
          <w:color w:val="808080" w:themeColor="background1" w:themeShade="80"/>
          <w:sz w:val="14"/>
          <w:szCs w:val="14"/>
        </w:rPr>
        <w:t>PLOT NO. 121 CADASTRAL ZONE B03, DANLADI KIFASI STREET, WUYE ABUJA</w:t>
      </w:r>
      <w:r w:rsidRPr="005D6BDD">
        <w:rPr>
          <w:rFonts w:ascii="Verdana" w:hAnsi="Verdana"/>
          <w:color w:val="808080" w:themeColor="background1" w:themeShade="80"/>
          <w:sz w:val="14"/>
          <w:szCs w:val="14"/>
        </w:rPr>
        <w:t xml:space="preserve"> </w:t>
      </w:r>
      <w:r w:rsidRPr="005D6BDD">
        <w:rPr>
          <w:rFonts w:ascii="Verdana" w:hAnsi="Verdana"/>
          <w:b/>
          <w:color w:val="808080" w:themeColor="background1" w:themeShade="80"/>
          <w:spacing w:val="-45"/>
          <w:sz w:val="14"/>
          <w:szCs w:val="14"/>
        </w:rPr>
        <w:t xml:space="preserve"> </w:t>
      </w:r>
    </w:p>
    <w:p w14:paraId="6E0EA22A" w14:textId="5A25E1C4" w:rsidR="00C42619" w:rsidRPr="005D6BDD" w:rsidRDefault="00A94613">
      <w:pPr>
        <w:spacing w:before="71"/>
        <w:ind w:left="1940" w:right="1658"/>
        <w:jc w:val="center"/>
        <w:rPr>
          <w:rFonts w:ascii="Verdana" w:hAnsi="Verdana"/>
          <w:b/>
          <w:color w:val="808080" w:themeColor="background1" w:themeShade="80"/>
          <w:sz w:val="14"/>
          <w:szCs w:val="14"/>
        </w:rPr>
      </w:pPr>
      <w:r w:rsidRPr="005D6BDD">
        <w:rPr>
          <w:rFonts w:ascii="Verdana" w:hAnsi="Verdana"/>
          <w:b/>
          <w:color w:val="808080" w:themeColor="background1" w:themeShade="80"/>
          <w:sz w:val="14"/>
          <w:szCs w:val="14"/>
        </w:rPr>
        <w:t>Tel:</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+234</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9</w:t>
      </w:r>
      <w:r w:rsidRPr="005D6BDD">
        <w:rPr>
          <w:rFonts w:ascii="Verdana" w:hAnsi="Verdana"/>
          <w:b/>
          <w:color w:val="808080" w:themeColor="background1" w:themeShade="80"/>
          <w:spacing w:val="1"/>
          <w:sz w:val="14"/>
          <w:szCs w:val="14"/>
        </w:rPr>
        <w:t xml:space="preserve"> </w:t>
      </w:r>
      <w:r w:rsidRPr="005D6BDD">
        <w:rPr>
          <w:rFonts w:ascii="Verdana" w:hAnsi="Verdana"/>
          <w:b/>
          <w:color w:val="808080" w:themeColor="background1" w:themeShade="80"/>
          <w:sz w:val="14"/>
          <w:szCs w:val="14"/>
        </w:rPr>
        <w:t>290</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5984,</w:t>
      </w:r>
      <w:r w:rsidRPr="005D6BDD">
        <w:rPr>
          <w:rFonts w:ascii="Verdana" w:hAnsi="Verdana"/>
          <w:b/>
          <w:color w:val="808080" w:themeColor="background1" w:themeShade="80"/>
          <w:spacing w:val="-1"/>
          <w:sz w:val="14"/>
          <w:szCs w:val="14"/>
        </w:rPr>
        <w:t xml:space="preserve"> </w:t>
      </w:r>
      <w:r w:rsidRPr="005D6BDD">
        <w:rPr>
          <w:rFonts w:ascii="Verdana" w:hAnsi="Verdana"/>
          <w:b/>
          <w:color w:val="808080" w:themeColor="background1" w:themeShade="80"/>
          <w:sz w:val="14"/>
          <w:szCs w:val="14"/>
        </w:rPr>
        <w:t>+234</w:t>
      </w:r>
      <w:r w:rsidRPr="005D6BDD">
        <w:rPr>
          <w:rFonts w:ascii="Verdana" w:hAnsi="Verdana"/>
          <w:b/>
          <w:color w:val="808080" w:themeColor="background1" w:themeShade="80"/>
          <w:spacing w:val="-1"/>
          <w:sz w:val="14"/>
          <w:szCs w:val="14"/>
        </w:rPr>
        <w:t xml:space="preserve"> </w:t>
      </w:r>
      <w:r w:rsidRPr="005D6BDD">
        <w:rPr>
          <w:rFonts w:ascii="Verdana" w:hAnsi="Verdana"/>
          <w:b/>
          <w:color w:val="808080" w:themeColor="background1" w:themeShade="80"/>
          <w:sz w:val="14"/>
          <w:szCs w:val="14"/>
        </w:rPr>
        <w:t>9 290</w:t>
      </w:r>
      <w:r w:rsidRPr="005D6BDD">
        <w:rPr>
          <w:rFonts w:ascii="Verdana" w:hAnsi="Verdana"/>
          <w:b/>
          <w:color w:val="808080" w:themeColor="background1" w:themeShade="80"/>
          <w:spacing w:val="1"/>
          <w:sz w:val="14"/>
          <w:szCs w:val="14"/>
        </w:rPr>
        <w:t xml:space="preserve"> </w:t>
      </w:r>
      <w:r w:rsidRPr="005D6BDD">
        <w:rPr>
          <w:rFonts w:ascii="Verdana" w:hAnsi="Verdana"/>
          <w:b/>
          <w:color w:val="808080" w:themeColor="background1" w:themeShade="80"/>
          <w:sz w:val="14"/>
          <w:szCs w:val="14"/>
        </w:rPr>
        <w:t>6623</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4,</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+234</w:t>
      </w:r>
      <w:r w:rsidRPr="005D6BDD">
        <w:rPr>
          <w:rFonts w:ascii="Verdana" w:hAnsi="Verdana"/>
          <w:b/>
          <w:color w:val="808080" w:themeColor="background1" w:themeShade="80"/>
          <w:spacing w:val="1"/>
          <w:sz w:val="14"/>
          <w:szCs w:val="14"/>
        </w:rPr>
        <w:t xml:space="preserve"> </w:t>
      </w:r>
      <w:r w:rsidRPr="005D6BDD">
        <w:rPr>
          <w:rFonts w:ascii="Verdana" w:hAnsi="Verdana"/>
          <w:b/>
          <w:color w:val="808080" w:themeColor="background1" w:themeShade="80"/>
          <w:sz w:val="14"/>
          <w:szCs w:val="14"/>
        </w:rPr>
        <w:t>9</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314</w:t>
      </w:r>
      <w:r w:rsidRPr="005D6BDD">
        <w:rPr>
          <w:rFonts w:ascii="Verdana" w:hAnsi="Verdana"/>
          <w:b/>
          <w:color w:val="808080" w:themeColor="background1" w:themeShade="80"/>
          <w:spacing w:val="-1"/>
          <w:sz w:val="14"/>
          <w:szCs w:val="14"/>
        </w:rPr>
        <w:t xml:space="preserve"> </w:t>
      </w:r>
      <w:r w:rsidRPr="005D6BDD">
        <w:rPr>
          <w:rFonts w:ascii="Verdana" w:hAnsi="Verdana"/>
          <w:b/>
          <w:color w:val="808080" w:themeColor="background1" w:themeShade="80"/>
          <w:sz w:val="14"/>
          <w:szCs w:val="14"/>
        </w:rPr>
        <w:t>6191</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w:t>
      </w:r>
      <w:r w:rsidRPr="005D6BDD">
        <w:rPr>
          <w:rFonts w:ascii="Verdana" w:hAnsi="Verdana"/>
          <w:b/>
          <w:color w:val="808080" w:themeColor="background1" w:themeShade="80"/>
          <w:spacing w:val="-2"/>
          <w:sz w:val="14"/>
          <w:szCs w:val="14"/>
        </w:rPr>
        <w:t xml:space="preserve"> </w:t>
      </w:r>
      <w:r w:rsidRPr="005D6BDD">
        <w:rPr>
          <w:rFonts w:ascii="Verdana" w:hAnsi="Verdana"/>
          <w:b/>
          <w:color w:val="808080" w:themeColor="background1" w:themeShade="80"/>
          <w:sz w:val="14"/>
          <w:szCs w:val="14"/>
        </w:rPr>
        <w:t>2</w:t>
      </w:r>
    </w:p>
    <w:p w14:paraId="427015CD" w14:textId="77777777" w:rsidR="00C42619" w:rsidRPr="005D6BDD" w:rsidRDefault="00A94613">
      <w:pPr>
        <w:ind w:left="1542" w:right="1263"/>
        <w:jc w:val="center"/>
        <w:rPr>
          <w:rFonts w:ascii="Verdana" w:hAnsi="Verdana"/>
          <w:b/>
          <w:color w:val="808080" w:themeColor="background1" w:themeShade="80"/>
          <w:sz w:val="14"/>
          <w:szCs w:val="14"/>
        </w:rPr>
      </w:pPr>
      <w:r w:rsidRPr="005D6BDD">
        <w:rPr>
          <w:rFonts w:ascii="Verdana" w:hAnsi="Verdana"/>
          <w:b/>
          <w:color w:val="808080" w:themeColor="background1" w:themeShade="80"/>
          <w:sz w:val="14"/>
          <w:szCs w:val="14"/>
        </w:rPr>
        <w:t>Email:</w:t>
      </w:r>
      <w:r w:rsidRPr="005D6BDD">
        <w:rPr>
          <w:rFonts w:ascii="Verdana" w:hAnsi="Verdana"/>
          <w:b/>
          <w:color w:val="808080" w:themeColor="background1" w:themeShade="80"/>
          <w:spacing w:val="-7"/>
          <w:sz w:val="14"/>
          <w:szCs w:val="14"/>
        </w:rPr>
        <w:t xml:space="preserve"> </w:t>
      </w:r>
      <w:hyperlink r:id="rId7">
        <w:r w:rsidRPr="005D6BDD">
          <w:rPr>
            <w:rFonts w:ascii="Verdana" w:hAnsi="Verdana"/>
            <w:b/>
            <w:color w:val="808080" w:themeColor="background1" w:themeShade="80"/>
            <w:sz w:val="14"/>
            <w:szCs w:val="14"/>
          </w:rPr>
          <w:t>infoneiti@neiti.org.ng</w:t>
        </w:r>
        <w:r w:rsidRPr="005D6BDD">
          <w:rPr>
            <w:rFonts w:ascii="Verdana" w:hAnsi="Verdana"/>
            <w:b/>
            <w:color w:val="808080" w:themeColor="background1" w:themeShade="80"/>
            <w:spacing w:val="-5"/>
            <w:sz w:val="14"/>
            <w:szCs w:val="14"/>
          </w:rPr>
          <w:t xml:space="preserve"> </w:t>
        </w:r>
      </w:hyperlink>
      <w:r w:rsidRPr="005D6BDD">
        <w:rPr>
          <w:rFonts w:ascii="Verdana" w:hAnsi="Verdana"/>
          <w:b/>
          <w:color w:val="808080" w:themeColor="background1" w:themeShade="80"/>
          <w:sz w:val="14"/>
          <w:szCs w:val="14"/>
        </w:rPr>
        <w:t>website:</w:t>
      </w:r>
      <w:r w:rsidRPr="005D6BDD">
        <w:rPr>
          <w:rFonts w:ascii="Verdana" w:hAnsi="Verdana"/>
          <w:b/>
          <w:color w:val="808080" w:themeColor="background1" w:themeShade="80"/>
          <w:spacing w:val="-6"/>
          <w:sz w:val="14"/>
          <w:szCs w:val="14"/>
        </w:rPr>
        <w:t xml:space="preserve"> </w:t>
      </w:r>
      <w:hyperlink r:id="rId8">
        <w:r w:rsidRPr="005D6BDD">
          <w:rPr>
            <w:rFonts w:ascii="Verdana" w:hAnsi="Verdana"/>
            <w:b/>
            <w:color w:val="808080" w:themeColor="background1" w:themeShade="80"/>
            <w:sz w:val="14"/>
            <w:szCs w:val="14"/>
          </w:rPr>
          <w:t>www.neiti.org.ng</w:t>
        </w:r>
      </w:hyperlink>
    </w:p>
    <w:p w14:paraId="61012CB7" w14:textId="77777777" w:rsidR="00C42619" w:rsidRDefault="00C42619">
      <w:pPr>
        <w:jc w:val="center"/>
        <w:rPr>
          <w:rFonts w:ascii="Verdana"/>
          <w:sz w:val="14"/>
        </w:rPr>
        <w:sectPr w:rsidR="00C42619">
          <w:headerReference w:type="default" r:id="rId9"/>
          <w:type w:val="continuous"/>
          <w:pgSz w:w="11910" w:h="16840"/>
          <w:pgMar w:top="660" w:right="920" w:bottom="280" w:left="880" w:header="720" w:footer="720" w:gutter="0"/>
          <w:cols w:space="720"/>
        </w:sectPr>
      </w:pPr>
    </w:p>
    <w:p w14:paraId="5A60364D" w14:textId="08DBFBD6" w:rsidR="00C42619" w:rsidRPr="00534051" w:rsidRDefault="00C80F42" w:rsidP="00534051">
      <w:pPr>
        <w:tabs>
          <w:tab w:val="left" w:pos="8540"/>
        </w:tabs>
        <w:spacing w:before="29"/>
        <w:ind w:left="936"/>
        <w:rPr>
          <w:rFonts w:ascii="Calibri"/>
          <w:b/>
          <w:sz w:val="24"/>
        </w:rPr>
      </w:pPr>
      <w:r>
        <w:rPr>
          <w:noProof/>
        </w:rPr>
        <w:lastRenderedPageBreak/>
        <mc:AlternateContent>
          <mc:Choice Requires="wpg">
            <w:drawing>
              <wp:anchor distT="0" distB="0" distL="114300" distR="114300" simplePos="0" relativeHeight="486100480" behindDoc="1" locked="0" layoutInCell="1" allowOverlap="1" wp14:anchorId="7F4F5BEE" wp14:editId="6F94A196">
                <wp:simplePos x="0" y="0"/>
                <wp:positionH relativeFrom="page">
                  <wp:posOffset>412750</wp:posOffset>
                </wp:positionH>
                <wp:positionV relativeFrom="page">
                  <wp:posOffset>407670</wp:posOffset>
                </wp:positionV>
                <wp:extent cx="6740525" cy="9888855"/>
                <wp:effectExtent l="0" t="0" r="0" b="0"/>
                <wp:wrapNone/>
                <wp:docPr id="13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2"/>
                          <a:chExt cx="10615" cy="15573"/>
                        </a:xfrm>
                      </wpg:grpSpPr>
                      <wps:wsp>
                        <wps:cNvPr id="139" name="Rectangle 141"/>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Freeform 140"/>
                        <wps:cNvSpPr>
                          <a:spLocks/>
                        </wps:cNvSpPr>
                        <wps:spPr bwMode="auto">
                          <a:xfrm>
                            <a:off x="680" y="672"/>
                            <a:ext cx="10555" cy="15513"/>
                          </a:xfrm>
                          <a:custGeom>
                            <a:avLst/>
                            <a:gdLst>
                              <a:gd name="T0" fmla="+- 0 680 680"/>
                              <a:gd name="T1" fmla="*/ T0 w 10555"/>
                              <a:gd name="T2" fmla="+- 0 937 672"/>
                              <a:gd name="T3" fmla="*/ 937 h 15513"/>
                              <a:gd name="T4" fmla="+- 0 689 680"/>
                              <a:gd name="T5" fmla="*/ T4 w 10555"/>
                              <a:gd name="T6" fmla="+- 0 866 672"/>
                              <a:gd name="T7" fmla="*/ 866 h 15513"/>
                              <a:gd name="T8" fmla="+- 0 716 680"/>
                              <a:gd name="T9" fmla="*/ T8 w 10555"/>
                              <a:gd name="T10" fmla="+- 0 803 672"/>
                              <a:gd name="T11" fmla="*/ 803 h 15513"/>
                              <a:gd name="T12" fmla="+- 0 758 680"/>
                              <a:gd name="T13" fmla="*/ T12 w 10555"/>
                              <a:gd name="T14" fmla="+- 0 750 672"/>
                              <a:gd name="T15" fmla="*/ 750 h 15513"/>
                              <a:gd name="T16" fmla="+- 0 811 680"/>
                              <a:gd name="T17" fmla="*/ T16 w 10555"/>
                              <a:gd name="T18" fmla="+- 0 708 672"/>
                              <a:gd name="T19" fmla="*/ 708 h 15513"/>
                              <a:gd name="T20" fmla="+- 0 874 680"/>
                              <a:gd name="T21" fmla="*/ T20 w 10555"/>
                              <a:gd name="T22" fmla="+- 0 681 672"/>
                              <a:gd name="T23" fmla="*/ 681 h 15513"/>
                              <a:gd name="T24" fmla="+- 0 945 680"/>
                              <a:gd name="T25" fmla="*/ T24 w 10555"/>
                              <a:gd name="T26" fmla="+- 0 672 672"/>
                              <a:gd name="T27" fmla="*/ 672 h 15513"/>
                              <a:gd name="T28" fmla="+- 0 10970 680"/>
                              <a:gd name="T29" fmla="*/ T28 w 10555"/>
                              <a:gd name="T30" fmla="+- 0 672 672"/>
                              <a:gd name="T31" fmla="*/ 672 h 15513"/>
                              <a:gd name="T32" fmla="+- 0 11040 680"/>
                              <a:gd name="T33" fmla="*/ T32 w 10555"/>
                              <a:gd name="T34" fmla="+- 0 681 672"/>
                              <a:gd name="T35" fmla="*/ 681 h 15513"/>
                              <a:gd name="T36" fmla="+- 0 11104 680"/>
                              <a:gd name="T37" fmla="*/ T36 w 10555"/>
                              <a:gd name="T38" fmla="+- 0 708 672"/>
                              <a:gd name="T39" fmla="*/ 708 h 15513"/>
                              <a:gd name="T40" fmla="+- 0 11157 680"/>
                              <a:gd name="T41" fmla="*/ T40 w 10555"/>
                              <a:gd name="T42" fmla="+- 0 750 672"/>
                              <a:gd name="T43" fmla="*/ 750 h 15513"/>
                              <a:gd name="T44" fmla="+- 0 11199 680"/>
                              <a:gd name="T45" fmla="*/ T44 w 10555"/>
                              <a:gd name="T46" fmla="+- 0 803 672"/>
                              <a:gd name="T47" fmla="*/ 803 h 15513"/>
                              <a:gd name="T48" fmla="+- 0 11225 680"/>
                              <a:gd name="T49" fmla="*/ T48 w 10555"/>
                              <a:gd name="T50" fmla="+- 0 866 672"/>
                              <a:gd name="T51" fmla="*/ 866 h 15513"/>
                              <a:gd name="T52" fmla="+- 0 11235 680"/>
                              <a:gd name="T53" fmla="*/ T52 w 10555"/>
                              <a:gd name="T54" fmla="+- 0 937 672"/>
                              <a:gd name="T55" fmla="*/ 937 h 15513"/>
                              <a:gd name="T56" fmla="+- 0 11235 680"/>
                              <a:gd name="T57" fmla="*/ T56 w 10555"/>
                              <a:gd name="T58" fmla="+- 0 15920 672"/>
                              <a:gd name="T59" fmla="*/ 15920 h 15513"/>
                              <a:gd name="T60" fmla="+- 0 11225 680"/>
                              <a:gd name="T61" fmla="*/ T60 w 10555"/>
                              <a:gd name="T62" fmla="+- 0 15991 672"/>
                              <a:gd name="T63" fmla="*/ 15991 h 15513"/>
                              <a:gd name="T64" fmla="+- 0 11199 680"/>
                              <a:gd name="T65" fmla="*/ T64 w 10555"/>
                              <a:gd name="T66" fmla="+- 0 16054 672"/>
                              <a:gd name="T67" fmla="*/ 16054 h 15513"/>
                              <a:gd name="T68" fmla="+- 0 11157 680"/>
                              <a:gd name="T69" fmla="*/ T68 w 10555"/>
                              <a:gd name="T70" fmla="+- 0 16107 672"/>
                              <a:gd name="T71" fmla="*/ 16107 h 15513"/>
                              <a:gd name="T72" fmla="+- 0 11104 680"/>
                              <a:gd name="T73" fmla="*/ T72 w 10555"/>
                              <a:gd name="T74" fmla="+- 0 16149 672"/>
                              <a:gd name="T75" fmla="*/ 16149 h 15513"/>
                              <a:gd name="T76" fmla="+- 0 11040 680"/>
                              <a:gd name="T77" fmla="*/ T76 w 10555"/>
                              <a:gd name="T78" fmla="+- 0 16176 672"/>
                              <a:gd name="T79" fmla="*/ 16176 h 15513"/>
                              <a:gd name="T80" fmla="+- 0 10970 680"/>
                              <a:gd name="T81" fmla="*/ T80 w 10555"/>
                              <a:gd name="T82" fmla="+- 0 16185 672"/>
                              <a:gd name="T83" fmla="*/ 16185 h 15513"/>
                              <a:gd name="T84" fmla="+- 0 945 680"/>
                              <a:gd name="T85" fmla="*/ T84 w 10555"/>
                              <a:gd name="T86" fmla="+- 0 16185 672"/>
                              <a:gd name="T87" fmla="*/ 16185 h 15513"/>
                              <a:gd name="T88" fmla="+- 0 874 680"/>
                              <a:gd name="T89" fmla="*/ T88 w 10555"/>
                              <a:gd name="T90" fmla="+- 0 16176 672"/>
                              <a:gd name="T91" fmla="*/ 16176 h 15513"/>
                              <a:gd name="T92" fmla="+- 0 811 680"/>
                              <a:gd name="T93" fmla="*/ T92 w 10555"/>
                              <a:gd name="T94" fmla="+- 0 16149 672"/>
                              <a:gd name="T95" fmla="*/ 16149 h 15513"/>
                              <a:gd name="T96" fmla="+- 0 758 680"/>
                              <a:gd name="T97" fmla="*/ T96 w 10555"/>
                              <a:gd name="T98" fmla="+- 0 16107 672"/>
                              <a:gd name="T99" fmla="*/ 16107 h 15513"/>
                              <a:gd name="T100" fmla="+- 0 716 680"/>
                              <a:gd name="T101" fmla="*/ T100 w 10555"/>
                              <a:gd name="T102" fmla="+- 0 16054 672"/>
                              <a:gd name="T103" fmla="*/ 16054 h 15513"/>
                              <a:gd name="T104" fmla="+- 0 689 680"/>
                              <a:gd name="T105" fmla="*/ T104 w 10555"/>
                              <a:gd name="T106" fmla="+- 0 15991 672"/>
                              <a:gd name="T107" fmla="*/ 15991 h 15513"/>
                              <a:gd name="T108" fmla="+- 0 680 680"/>
                              <a:gd name="T109" fmla="*/ T108 w 10555"/>
                              <a:gd name="T110" fmla="+- 0 15920 672"/>
                              <a:gd name="T111" fmla="*/ 15920 h 15513"/>
                              <a:gd name="T112" fmla="+- 0 680 680"/>
                              <a:gd name="T113" fmla="*/ T112 w 10555"/>
                              <a:gd name="T114" fmla="+- 0 937 672"/>
                              <a:gd name="T115" fmla="*/ 937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AC9002F" id="Group 139" o:spid="_x0000_s1026" style="position:absolute;margin-left:32.5pt;margin-top:32.1pt;width:530.75pt;height:778.65pt;z-index:-17216000;mso-position-horizontal-relative:page;mso-position-vertical-relative:page" coordorigin="650,642"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">
                <v:rect id="Rectangle 141"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" fillcolor="#dadada" stroked="f"/>
                <v:shape id="Freeform 140" o:spid="_x0000_s1028" style="position:absolute;left:680;top:672;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7;9,866;36,803;78,750;131,708;194,681;265,672;10290,672;10360,681;10424,708;10477,750;10519,803;10545,866;10555,937;10555,15920;10545,15991;10519,16054;10477,16107;10424,16149;10360,16176;10290,16185;265,16185;194,16176;131,16149;78,16107;36,16054;9,15991;0,15920;0,937"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5D6BDD">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ii</w:t>
      </w:r>
    </w:p>
    <w:p w14:paraId="380FFD77" w14:textId="77777777" w:rsidR="00C42619" w:rsidRDefault="00A94613">
      <w:pPr>
        <w:pStyle w:val="Heading2"/>
        <w:spacing w:before="168"/>
        <w:ind w:left="1546" w:right="1057"/>
      </w:pPr>
      <w:bookmarkStart w:id="0" w:name="_TOC_250031"/>
      <w:r>
        <w:t>Table</w:t>
      </w:r>
      <w:r>
        <w:rPr>
          <w:spacing w:val="-3"/>
        </w:rPr>
        <w:t xml:space="preserve"> </w:t>
      </w:r>
      <w:r>
        <w:t>of</w:t>
      </w:r>
      <w:r>
        <w:rPr>
          <w:spacing w:val="-2"/>
        </w:rPr>
        <w:t xml:space="preserve"> </w:t>
      </w:r>
      <w:r>
        <w:t>Terms</w:t>
      </w:r>
      <w:r>
        <w:rPr>
          <w:spacing w:val="-2"/>
        </w:rPr>
        <w:t xml:space="preserve"> </w:t>
      </w:r>
      <w:r>
        <w:t>and</w:t>
      </w:r>
      <w:r>
        <w:rPr>
          <w:spacing w:val="-2"/>
        </w:rPr>
        <w:t xml:space="preserve"> </w:t>
      </w:r>
      <w:bookmarkEnd w:id="0"/>
      <w:r>
        <w:t>Acronyms</w:t>
      </w:r>
    </w:p>
    <w:p w14:paraId="587BA1BC" w14:textId="77777777" w:rsidR="00C42619" w:rsidRDefault="00C42619">
      <w:pPr>
        <w:pStyle w:val="BodyText"/>
        <w:rPr>
          <w:rFonts w:ascii="Calibri"/>
          <w:b/>
          <w:sz w:val="20"/>
        </w:rPr>
      </w:pPr>
    </w:p>
    <w:p w14:paraId="19F88B88" w14:textId="77777777" w:rsidR="00C42619" w:rsidRDefault="00C42619">
      <w:pPr>
        <w:pStyle w:val="BodyText"/>
        <w:spacing w:before="7" w:after="1"/>
        <w:rPr>
          <w:rFonts w:ascii="Calibri"/>
          <w:b/>
          <w:sz w:val="21"/>
        </w:rPr>
      </w:pPr>
    </w:p>
    <w:tbl>
      <w:tblPr>
        <w:tblW w:w="0" w:type="auto"/>
        <w:tblInd w:w="567" w:type="dxa"/>
        <w:tblLayout w:type="fixed"/>
        <w:tblCellMar>
          <w:left w:w="0" w:type="dxa"/>
          <w:right w:w="0" w:type="dxa"/>
        </w:tblCellMar>
        <w:tblLook w:val="01E0" w:firstRow="1" w:lastRow="1" w:firstColumn="1" w:lastColumn="1" w:noHBand="0" w:noVBand="0"/>
      </w:tblPr>
      <w:tblGrid>
        <w:gridCol w:w="2282"/>
        <w:gridCol w:w="6825"/>
      </w:tblGrid>
      <w:tr w:rsidR="00C42619" w14:paraId="29B73A12" w14:textId="77777777">
        <w:trPr>
          <w:trHeight w:val="551"/>
        </w:trPr>
        <w:tc>
          <w:tcPr>
            <w:tcW w:w="2282" w:type="dxa"/>
            <w:shd w:val="clear" w:color="auto" w:fill="DADADA"/>
          </w:tcPr>
          <w:p w14:paraId="6F0D98E6" w14:textId="77777777" w:rsidR="00C42619" w:rsidRDefault="00A94613">
            <w:pPr>
              <w:pStyle w:val="TableParagraph"/>
              <w:spacing w:before="173"/>
              <w:ind w:left="108"/>
              <w:rPr>
                <w:rFonts w:ascii="Arial"/>
                <w:b/>
              </w:rPr>
            </w:pPr>
            <w:r>
              <w:rPr>
                <w:rFonts w:ascii="Arial"/>
                <w:b/>
              </w:rPr>
              <w:t>Term</w:t>
            </w:r>
            <w:r>
              <w:rPr>
                <w:rFonts w:ascii="Arial"/>
                <w:b/>
                <w:spacing w:val="-4"/>
              </w:rPr>
              <w:t xml:space="preserve"> </w:t>
            </w:r>
            <w:r>
              <w:rPr>
                <w:rFonts w:ascii="Arial"/>
                <w:b/>
              </w:rPr>
              <w:t>/</w:t>
            </w:r>
            <w:r>
              <w:rPr>
                <w:rFonts w:ascii="Arial"/>
                <w:b/>
                <w:spacing w:val="-1"/>
              </w:rPr>
              <w:t xml:space="preserve"> </w:t>
            </w:r>
            <w:r>
              <w:rPr>
                <w:rFonts w:ascii="Arial"/>
                <w:b/>
              </w:rPr>
              <w:t>Acronym</w:t>
            </w:r>
          </w:p>
        </w:tc>
        <w:tc>
          <w:tcPr>
            <w:tcW w:w="6825" w:type="dxa"/>
            <w:shd w:val="clear" w:color="auto" w:fill="DADADA"/>
          </w:tcPr>
          <w:p w14:paraId="77AFAE1B" w14:textId="77777777" w:rsidR="00C42619" w:rsidRDefault="00A94613">
            <w:pPr>
              <w:pStyle w:val="TableParagraph"/>
              <w:spacing w:before="173"/>
              <w:ind w:left="485"/>
              <w:rPr>
                <w:rFonts w:ascii="Arial"/>
                <w:b/>
              </w:rPr>
            </w:pPr>
            <w:r>
              <w:rPr>
                <w:rFonts w:ascii="Arial"/>
                <w:b/>
              </w:rPr>
              <w:t>Description</w:t>
            </w:r>
          </w:p>
        </w:tc>
      </w:tr>
      <w:tr w:rsidR="00C42619" w14:paraId="3DD16938" w14:textId="77777777">
        <w:trPr>
          <w:trHeight w:val="889"/>
        </w:trPr>
        <w:tc>
          <w:tcPr>
            <w:tcW w:w="2282" w:type="dxa"/>
          </w:tcPr>
          <w:p w14:paraId="753B8C8B" w14:textId="77777777" w:rsidR="00C42619" w:rsidRDefault="00C42619">
            <w:pPr>
              <w:pStyle w:val="TableParagraph"/>
              <w:rPr>
                <w:rFonts w:ascii="Calibri"/>
                <w:b/>
                <w:sz w:val="24"/>
              </w:rPr>
            </w:pPr>
          </w:p>
          <w:p w14:paraId="088B9FB2" w14:textId="77777777" w:rsidR="00C42619" w:rsidRDefault="00A94613">
            <w:pPr>
              <w:pStyle w:val="TableParagraph"/>
              <w:spacing w:before="213"/>
              <w:ind w:left="108"/>
            </w:pPr>
            <w:r>
              <w:t>BPP</w:t>
            </w:r>
          </w:p>
        </w:tc>
        <w:tc>
          <w:tcPr>
            <w:tcW w:w="6825" w:type="dxa"/>
          </w:tcPr>
          <w:p w14:paraId="6F7A120E" w14:textId="77777777" w:rsidR="00C42619" w:rsidRDefault="00C42619">
            <w:pPr>
              <w:pStyle w:val="TableParagraph"/>
              <w:rPr>
                <w:rFonts w:ascii="Calibri"/>
                <w:b/>
                <w:sz w:val="24"/>
              </w:rPr>
            </w:pPr>
          </w:p>
          <w:p w14:paraId="39138B3D" w14:textId="77777777" w:rsidR="00C42619" w:rsidRDefault="00A94613">
            <w:pPr>
              <w:pStyle w:val="TableParagraph"/>
              <w:spacing w:before="213"/>
              <w:ind w:left="485"/>
            </w:pPr>
            <w:r>
              <w:t>Bureau</w:t>
            </w:r>
            <w:r>
              <w:rPr>
                <w:spacing w:val="-4"/>
              </w:rPr>
              <w:t xml:space="preserve"> </w:t>
            </w:r>
            <w:r>
              <w:t>of</w:t>
            </w:r>
            <w:r>
              <w:rPr>
                <w:spacing w:val="-2"/>
              </w:rPr>
              <w:t xml:space="preserve"> </w:t>
            </w:r>
            <w:r>
              <w:t>Public</w:t>
            </w:r>
            <w:r>
              <w:rPr>
                <w:spacing w:val="-2"/>
              </w:rPr>
              <w:t xml:space="preserve"> </w:t>
            </w:r>
            <w:r>
              <w:t>Procurement</w:t>
            </w:r>
          </w:p>
        </w:tc>
      </w:tr>
      <w:tr w:rsidR="00C42619" w14:paraId="657566CC" w14:textId="77777777">
        <w:trPr>
          <w:trHeight w:val="759"/>
        </w:trPr>
        <w:tc>
          <w:tcPr>
            <w:tcW w:w="2282" w:type="dxa"/>
          </w:tcPr>
          <w:p w14:paraId="3CA3AEB4" w14:textId="5E3D4311" w:rsidR="00C42619" w:rsidRDefault="0055208F" w:rsidP="005D6BDD">
            <w:pPr>
              <w:pStyle w:val="TableParagraph"/>
            </w:pPr>
            <w:r>
              <w:t xml:space="preserve"> </w:t>
            </w:r>
            <w:r w:rsidR="00A94613">
              <w:t>Chairperson</w:t>
            </w:r>
          </w:p>
        </w:tc>
        <w:tc>
          <w:tcPr>
            <w:tcW w:w="6825" w:type="dxa"/>
          </w:tcPr>
          <w:p w14:paraId="09F075A5" w14:textId="77777777" w:rsidR="00C42619" w:rsidRDefault="0055208F" w:rsidP="005D6BDD">
            <w:pPr>
              <w:pStyle w:val="TableParagraph"/>
            </w:pPr>
            <w:r>
              <w:t xml:space="preserve">        </w:t>
            </w:r>
            <w:r w:rsidR="00A94613">
              <w:t>Chairman</w:t>
            </w:r>
            <w:r w:rsidR="00A94613">
              <w:rPr>
                <w:spacing w:val="-2"/>
              </w:rPr>
              <w:t xml:space="preserve"> </w:t>
            </w:r>
            <w:r w:rsidR="00A94613">
              <w:t>of NSWG</w:t>
            </w:r>
            <w:r w:rsidR="00A94613">
              <w:rPr>
                <w:spacing w:val="-4"/>
              </w:rPr>
              <w:t xml:space="preserve"> </w:t>
            </w:r>
            <w:r w:rsidR="00A94613">
              <w:t>as</w:t>
            </w:r>
            <w:r w:rsidR="00A94613">
              <w:rPr>
                <w:spacing w:val="-1"/>
              </w:rPr>
              <w:t xml:space="preserve"> </w:t>
            </w:r>
            <w:r w:rsidR="00A94613">
              <w:t>provided</w:t>
            </w:r>
            <w:r w:rsidR="00A94613">
              <w:rPr>
                <w:spacing w:val="-1"/>
              </w:rPr>
              <w:t xml:space="preserve"> </w:t>
            </w:r>
            <w:r w:rsidR="00A94613">
              <w:t>for in</w:t>
            </w:r>
            <w:r w:rsidR="00A94613">
              <w:rPr>
                <w:spacing w:val="55"/>
              </w:rPr>
              <w:t xml:space="preserve"> </w:t>
            </w:r>
            <w:r w:rsidR="00A94613">
              <w:t>the</w:t>
            </w:r>
            <w:r w:rsidR="00A94613">
              <w:rPr>
                <w:spacing w:val="-1"/>
              </w:rPr>
              <w:t xml:space="preserve"> </w:t>
            </w:r>
            <w:r w:rsidR="00A94613">
              <w:t>NEITI</w:t>
            </w:r>
            <w:r w:rsidR="00A94613">
              <w:rPr>
                <w:spacing w:val="-3"/>
              </w:rPr>
              <w:t xml:space="preserve"> </w:t>
            </w:r>
            <w:r w:rsidR="00A94613">
              <w:t>Act,</w:t>
            </w:r>
            <w:r w:rsidR="00A94613">
              <w:rPr>
                <w:spacing w:val="-3"/>
              </w:rPr>
              <w:t xml:space="preserve"> </w:t>
            </w:r>
            <w:r w:rsidR="00A94613">
              <w:t>2007</w:t>
            </w:r>
          </w:p>
          <w:p w14:paraId="29881AB5" w14:textId="68DDE892" w:rsidR="0055208F" w:rsidRPr="0055208F" w:rsidRDefault="0055208F" w:rsidP="0055208F">
            <w:pPr>
              <w:tabs>
                <w:tab w:val="left" w:pos="1220"/>
              </w:tabs>
            </w:pPr>
            <w:r>
              <w:tab/>
            </w:r>
          </w:p>
        </w:tc>
      </w:tr>
      <w:tr w:rsidR="00C42619" w14:paraId="08BB0898" w14:textId="77777777">
        <w:trPr>
          <w:trHeight w:val="506"/>
        </w:trPr>
        <w:tc>
          <w:tcPr>
            <w:tcW w:w="2282" w:type="dxa"/>
          </w:tcPr>
          <w:p w14:paraId="63F5802A" w14:textId="77777777" w:rsidR="00C42619" w:rsidRDefault="00A94613">
            <w:pPr>
              <w:pStyle w:val="TableParagraph"/>
              <w:spacing w:before="123"/>
              <w:ind w:left="108"/>
            </w:pPr>
            <w:r>
              <w:t>CSOs</w:t>
            </w:r>
          </w:p>
        </w:tc>
        <w:tc>
          <w:tcPr>
            <w:tcW w:w="6825" w:type="dxa"/>
          </w:tcPr>
          <w:p w14:paraId="5C42C637" w14:textId="4FB3A6BE" w:rsidR="00C42619" w:rsidRDefault="00A94613">
            <w:pPr>
              <w:pStyle w:val="TableParagraph"/>
              <w:spacing w:before="123"/>
              <w:ind w:left="485"/>
            </w:pPr>
            <w:r>
              <w:t>Civil</w:t>
            </w:r>
            <w:r>
              <w:rPr>
                <w:spacing w:val="-3"/>
              </w:rPr>
              <w:t xml:space="preserve"> </w:t>
            </w:r>
            <w:r>
              <w:t>Society</w:t>
            </w:r>
            <w:r>
              <w:rPr>
                <w:spacing w:val="-5"/>
              </w:rPr>
              <w:t xml:space="preserve"> </w:t>
            </w:r>
            <w:r>
              <w:t>Organi</w:t>
            </w:r>
            <w:r w:rsidR="0055208F">
              <w:t>z</w:t>
            </w:r>
            <w:r>
              <w:t>ations</w:t>
            </w:r>
          </w:p>
        </w:tc>
      </w:tr>
      <w:tr w:rsidR="00C42619" w14:paraId="3C7E0034" w14:textId="77777777">
        <w:trPr>
          <w:trHeight w:val="505"/>
        </w:trPr>
        <w:tc>
          <w:tcPr>
            <w:tcW w:w="2282" w:type="dxa"/>
          </w:tcPr>
          <w:p w14:paraId="0A45762E" w14:textId="77777777" w:rsidR="00C42619" w:rsidRDefault="00A94613">
            <w:pPr>
              <w:pStyle w:val="TableParagraph"/>
              <w:spacing w:before="123"/>
              <w:ind w:left="108"/>
            </w:pPr>
            <w:r>
              <w:t>DAF</w:t>
            </w:r>
          </w:p>
        </w:tc>
        <w:tc>
          <w:tcPr>
            <w:tcW w:w="6825" w:type="dxa"/>
          </w:tcPr>
          <w:p w14:paraId="25D376B7" w14:textId="77777777" w:rsidR="00C42619" w:rsidRDefault="00A94613">
            <w:pPr>
              <w:pStyle w:val="TableParagraph"/>
              <w:spacing w:before="123"/>
              <w:ind w:left="485"/>
            </w:pPr>
            <w:r>
              <w:t>Delegation</w:t>
            </w:r>
            <w:r>
              <w:rPr>
                <w:spacing w:val="-4"/>
              </w:rPr>
              <w:t xml:space="preserve"> </w:t>
            </w:r>
            <w:r>
              <w:t>of</w:t>
            </w:r>
            <w:r>
              <w:rPr>
                <w:spacing w:val="-3"/>
              </w:rPr>
              <w:t xml:space="preserve"> </w:t>
            </w:r>
            <w:r>
              <w:t>Authority</w:t>
            </w:r>
            <w:r>
              <w:rPr>
                <w:spacing w:val="-5"/>
              </w:rPr>
              <w:t xml:space="preserve"> </w:t>
            </w:r>
            <w:r>
              <w:t>Framework</w:t>
            </w:r>
          </w:p>
        </w:tc>
      </w:tr>
      <w:tr w:rsidR="00C42619" w14:paraId="22EAFF78" w14:textId="77777777">
        <w:trPr>
          <w:trHeight w:val="505"/>
        </w:trPr>
        <w:tc>
          <w:tcPr>
            <w:tcW w:w="2282" w:type="dxa"/>
          </w:tcPr>
          <w:p w14:paraId="48DAADCC" w14:textId="77777777" w:rsidR="00C42619" w:rsidRDefault="00A94613">
            <w:pPr>
              <w:pStyle w:val="TableParagraph"/>
              <w:spacing w:before="122"/>
              <w:ind w:left="108"/>
            </w:pPr>
            <w:r>
              <w:t>EITI</w:t>
            </w:r>
          </w:p>
        </w:tc>
        <w:tc>
          <w:tcPr>
            <w:tcW w:w="6825" w:type="dxa"/>
          </w:tcPr>
          <w:p w14:paraId="084A3BF6" w14:textId="77777777" w:rsidR="00C42619" w:rsidRDefault="00A94613">
            <w:pPr>
              <w:pStyle w:val="TableParagraph"/>
              <w:spacing w:before="122"/>
              <w:ind w:left="485"/>
            </w:pPr>
            <w:r>
              <w:t>Extractive</w:t>
            </w:r>
            <w:r>
              <w:rPr>
                <w:spacing w:val="-4"/>
              </w:rPr>
              <w:t xml:space="preserve"> </w:t>
            </w:r>
            <w:r>
              <w:t>Industries</w:t>
            </w:r>
            <w:r>
              <w:rPr>
                <w:spacing w:val="-6"/>
              </w:rPr>
              <w:t xml:space="preserve"> </w:t>
            </w:r>
            <w:r>
              <w:t>Transparency</w:t>
            </w:r>
            <w:r>
              <w:rPr>
                <w:spacing w:val="-6"/>
              </w:rPr>
              <w:t xml:space="preserve"> </w:t>
            </w:r>
            <w:r>
              <w:t>Initiative</w:t>
            </w:r>
          </w:p>
        </w:tc>
      </w:tr>
      <w:tr w:rsidR="00C42619" w14:paraId="2875C392" w14:textId="77777777">
        <w:trPr>
          <w:trHeight w:val="505"/>
        </w:trPr>
        <w:tc>
          <w:tcPr>
            <w:tcW w:w="2282" w:type="dxa"/>
          </w:tcPr>
          <w:p w14:paraId="34FAE133" w14:textId="77777777" w:rsidR="00C42619" w:rsidRDefault="00A94613">
            <w:pPr>
              <w:pStyle w:val="TableParagraph"/>
              <w:spacing w:before="123"/>
              <w:ind w:left="108"/>
            </w:pPr>
            <w:r>
              <w:t>KPIs</w:t>
            </w:r>
          </w:p>
        </w:tc>
        <w:tc>
          <w:tcPr>
            <w:tcW w:w="6825" w:type="dxa"/>
          </w:tcPr>
          <w:p w14:paraId="179E2172" w14:textId="77777777" w:rsidR="00C42619" w:rsidRDefault="00A94613">
            <w:pPr>
              <w:pStyle w:val="TableParagraph"/>
              <w:spacing w:before="123"/>
              <w:ind w:left="485"/>
            </w:pPr>
            <w:r>
              <w:t>Key</w:t>
            </w:r>
            <w:r>
              <w:rPr>
                <w:spacing w:val="-5"/>
              </w:rPr>
              <w:t xml:space="preserve"> </w:t>
            </w:r>
            <w:r>
              <w:t>Performance</w:t>
            </w:r>
            <w:r>
              <w:rPr>
                <w:spacing w:val="-4"/>
              </w:rPr>
              <w:t xml:space="preserve"> </w:t>
            </w:r>
            <w:r>
              <w:t>Indicators</w:t>
            </w:r>
          </w:p>
        </w:tc>
      </w:tr>
      <w:tr w:rsidR="00C42619" w14:paraId="07C282C5" w14:textId="77777777">
        <w:trPr>
          <w:trHeight w:val="758"/>
        </w:trPr>
        <w:tc>
          <w:tcPr>
            <w:tcW w:w="2282" w:type="dxa"/>
          </w:tcPr>
          <w:p w14:paraId="48DC7182" w14:textId="77777777" w:rsidR="00C42619" w:rsidRDefault="00A94613">
            <w:pPr>
              <w:pStyle w:val="TableParagraph"/>
              <w:spacing w:before="124"/>
              <w:ind w:left="108"/>
            </w:pPr>
            <w:r>
              <w:t>NSWG</w:t>
            </w:r>
            <w:r>
              <w:rPr>
                <w:spacing w:val="-3"/>
              </w:rPr>
              <w:t xml:space="preserve"> </w:t>
            </w:r>
            <w:r>
              <w:t>Secretary</w:t>
            </w:r>
          </w:p>
        </w:tc>
        <w:tc>
          <w:tcPr>
            <w:tcW w:w="6825" w:type="dxa"/>
          </w:tcPr>
          <w:p w14:paraId="4BFB6E47" w14:textId="77777777" w:rsidR="00C42619" w:rsidRDefault="00A94613">
            <w:pPr>
              <w:pStyle w:val="TableParagraph"/>
              <w:spacing w:before="122"/>
              <w:ind w:left="485"/>
            </w:pPr>
            <w:r>
              <w:t>The</w:t>
            </w:r>
            <w:r>
              <w:rPr>
                <w:spacing w:val="8"/>
              </w:rPr>
              <w:t xml:space="preserve"> </w:t>
            </w:r>
            <w:r>
              <w:t>Executive</w:t>
            </w:r>
            <w:r>
              <w:rPr>
                <w:spacing w:val="8"/>
              </w:rPr>
              <w:t xml:space="preserve"> </w:t>
            </w:r>
            <w:r>
              <w:t>Secretary</w:t>
            </w:r>
            <w:r>
              <w:rPr>
                <w:spacing w:val="6"/>
              </w:rPr>
              <w:t xml:space="preserve"> </w:t>
            </w:r>
            <w:r>
              <w:t>or</w:t>
            </w:r>
            <w:r>
              <w:rPr>
                <w:spacing w:val="9"/>
              </w:rPr>
              <w:t xml:space="preserve"> </w:t>
            </w:r>
            <w:r>
              <w:t>any</w:t>
            </w:r>
            <w:r>
              <w:rPr>
                <w:spacing w:val="6"/>
              </w:rPr>
              <w:t xml:space="preserve"> </w:t>
            </w:r>
            <w:r>
              <w:t>Secretariat</w:t>
            </w:r>
            <w:r>
              <w:rPr>
                <w:spacing w:val="8"/>
              </w:rPr>
              <w:t xml:space="preserve"> </w:t>
            </w:r>
            <w:r>
              <w:t>staff</w:t>
            </w:r>
            <w:r>
              <w:rPr>
                <w:spacing w:val="5"/>
              </w:rPr>
              <w:t xml:space="preserve"> </w:t>
            </w:r>
            <w:r>
              <w:t>delegated</w:t>
            </w:r>
            <w:r>
              <w:rPr>
                <w:spacing w:val="6"/>
              </w:rPr>
              <w:t xml:space="preserve"> </w:t>
            </w:r>
            <w:r>
              <w:t>with</w:t>
            </w:r>
            <w:r>
              <w:rPr>
                <w:spacing w:val="-58"/>
              </w:rPr>
              <w:t xml:space="preserve"> </w:t>
            </w:r>
            <w:r>
              <w:t>the</w:t>
            </w:r>
            <w:r>
              <w:rPr>
                <w:spacing w:val="-3"/>
              </w:rPr>
              <w:t xml:space="preserve"> </w:t>
            </w:r>
            <w:r>
              <w:t>responsibility</w:t>
            </w:r>
            <w:r>
              <w:rPr>
                <w:spacing w:val="-2"/>
              </w:rPr>
              <w:t xml:space="preserve"> </w:t>
            </w:r>
            <w:r>
              <w:t>of</w:t>
            </w:r>
            <w:r>
              <w:rPr>
                <w:spacing w:val="1"/>
              </w:rPr>
              <w:t xml:space="preserve"> </w:t>
            </w:r>
            <w:r>
              <w:t>acting</w:t>
            </w:r>
            <w:r>
              <w:rPr>
                <w:spacing w:val="-1"/>
              </w:rPr>
              <w:t xml:space="preserve"> </w:t>
            </w:r>
            <w:r>
              <w:t>as</w:t>
            </w:r>
            <w:r>
              <w:rPr>
                <w:spacing w:val="-2"/>
              </w:rPr>
              <w:t xml:space="preserve"> </w:t>
            </w:r>
            <w:r>
              <w:t>the</w:t>
            </w:r>
            <w:r>
              <w:rPr>
                <w:spacing w:val="-1"/>
              </w:rPr>
              <w:t xml:space="preserve"> </w:t>
            </w:r>
            <w:r>
              <w:t>Secretary</w:t>
            </w:r>
            <w:r>
              <w:rPr>
                <w:spacing w:val="-2"/>
              </w:rPr>
              <w:t xml:space="preserve"> </w:t>
            </w:r>
            <w:r>
              <w:t>to</w:t>
            </w:r>
            <w:r>
              <w:rPr>
                <w:spacing w:val="-2"/>
              </w:rPr>
              <w:t xml:space="preserve"> </w:t>
            </w:r>
            <w:r>
              <w:t>the</w:t>
            </w:r>
            <w:r>
              <w:rPr>
                <w:spacing w:val="-3"/>
              </w:rPr>
              <w:t xml:space="preserve"> </w:t>
            </w:r>
            <w:r>
              <w:t>NSWG</w:t>
            </w:r>
          </w:p>
        </w:tc>
      </w:tr>
      <w:tr w:rsidR="00C42619" w14:paraId="680D56B9" w14:textId="77777777">
        <w:trPr>
          <w:trHeight w:val="507"/>
        </w:trPr>
        <w:tc>
          <w:tcPr>
            <w:tcW w:w="2282" w:type="dxa"/>
          </w:tcPr>
          <w:p w14:paraId="4C1F8566" w14:textId="77777777" w:rsidR="00C42619" w:rsidRDefault="00A94613">
            <w:pPr>
              <w:pStyle w:val="TableParagraph"/>
              <w:spacing w:before="124"/>
              <w:ind w:left="108"/>
            </w:pPr>
            <w:r>
              <w:t>The</w:t>
            </w:r>
            <w:r>
              <w:rPr>
                <w:spacing w:val="-2"/>
              </w:rPr>
              <w:t xml:space="preserve"> </w:t>
            </w:r>
            <w:r>
              <w:t>Act</w:t>
            </w:r>
          </w:p>
        </w:tc>
        <w:tc>
          <w:tcPr>
            <w:tcW w:w="6825" w:type="dxa"/>
          </w:tcPr>
          <w:p w14:paraId="704D7EFB" w14:textId="77777777" w:rsidR="00C42619" w:rsidRDefault="00A94613">
            <w:pPr>
              <w:pStyle w:val="TableParagraph"/>
              <w:spacing w:before="124"/>
              <w:ind w:left="485"/>
            </w:pPr>
            <w:r>
              <w:t>NEITI</w:t>
            </w:r>
            <w:r>
              <w:rPr>
                <w:spacing w:val="-1"/>
              </w:rPr>
              <w:t xml:space="preserve"> </w:t>
            </w:r>
            <w:r>
              <w:t>Act of</w:t>
            </w:r>
            <w:r>
              <w:rPr>
                <w:spacing w:val="-1"/>
              </w:rPr>
              <w:t xml:space="preserve"> </w:t>
            </w:r>
            <w:r>
              <w:t>2007.</w:t>
            </w:r>
          </w:p>
        </w:tc>
      </w:tr>
      <w:tr w:rsidR="00C42619" w14:paraId="11DA660D" w14:textId="77777777">
        <w:trPr>
          <w:trHeight w:val="506"/>
        </w:trPr>
        <w:tc>
          <w:tcPr>
            <w:tcW w:w="2282" w:type="dxa"/>
          </w:tcPr>
          <w:p w14:paraId="62C4D4A4" w14:textId="77777777" w:rsidR="00C42619" w:rsidRDefault="00A94613">
            <w:pPr>
              <w:pStyle w:val="TableParagraph"/>
              <w:spacing w:before="123"/>
              <w:ind w:left="108"/>
            </w:pPr>
            <w:r>
              <w:t>The</w:t>
            </w:r>
            <w:r>
              <w:rPr>
                <w:spacing w:val="-4"/>
              </w:rPr>
              <w:t xml:space="preserve"> </w:t>
            </w:r>
            <w:r>
              <w:t>Schedule</w:t>
            </w:r>
          </w:p>
        </w:tc>
        <w:tc>
          <w:tcPr>
            <w:tcW w:w="6825" w:type="dxa"/>
          </w:tcPr>
          <w:p w14:paraId="341E84D3" w14:textId="77777777" w:rsidR="00C42619" w:rsidRDefault="00A94613">
            <w:pPr>
              <w:pStyle w:val="TableParagraph"/>
              <w:spacing w:before="123"/>
              <w:ind w:left="485"/>
            </w:pPr>
            <w:r>
              <w:t>The</w:t>
            </w:r>
            <w:r>
              <w:rPr>
                <w:spacing w:val="-4"/>
              </w:rPr>
              <w:t xml:space="preserve"> </w:t>
            </w:r>
            <w:r>
              <w:t>Schedule</w:t>
            </w:r>
            <w:r>
              <w:rPr>
                <w:spacing w:val="-1"/>
              </w:rPr>
              <w:t xml:space="preserve"> </w:t>
            </w:r>
            <w:r>
              <w:t>to</w:t>
            </w:r>
            <w:r>
              <w:rPr>
                <w:spacing w:val="-3"/>
              </w:rPr>
              <w:t xml:space="preserve"> </w:t>
            </w:r>
            <w:r>
              <w:t>the</w:t>
            </w:r>
            <w:r>
              <w:rPr>
                <w:spacing w:val="-4"/>
              </w:rPr>
              <w:t xml:space="preserve"> </w:t>
            </w:r>
            <w:r>
              <w:t>NEITI</w:t>
            </w:r>
            <w:r>
              <w:rPr>
                <w:spacing w:val="1"/>
              </w:rPr>
              <w:t xml:space="preserve"> </w:t>
            </w:r>
            <w:r>
              <w:t>Act of</w:t>
            </w:r>
            <w:r>
              <w:rPr>
                <w:spacing w:val="1"/>
              </w:rPr>
              <w:t xml:space="preserve"> </w:t>
            </w:r>
            <w:r>
              <w:t>2007</w:t>
            </w:r>
          </w:p>
        </w:tc>
      </w:tr>
      <w:tr w:rsidR="00C42619" w14:paraId="0C6AD8A1" w14:textId="77777777">
        <w:trPr>
          <w:trHeight w:val="505"/>
        </w:trPr>
        <w:tc>
          <w:tcPr>
            <w:tcW w:w="2282" w:type="dxa"/>
          </w:tcPr>
          <w:p w14:paraId="0289BA92" w14:textId="77777777" w:rsidR="00C42619" w:rsidRDefault="00A94613">
            <w:pPr>
              <w:pStyle w:val="TableParagraph"/>
              <w:spacing w:before="123"/>
              <w:ind w:left="108"/>
            </w:pPr>
            <w:r>
              <w:t>The</w:t>
            </w:r>
            <w:r>
              <w:rPr>
                <w:spacing w:val="-4"/>
              </w:rPr>
              <w:t xml:space="preserve"> </w:t>
            </w:r>
            <w:r>
              <w:t>President</w:t>
            </w:r>
          </w:p>
        </w:tc>
        <w:tc>
          <w:tcPr>
            <w:tcW w:w="6825" w:type="dxa"/>
          </w:tcPr>
          <w:p w14:paraId="78C72F34" w14:textId="77777777" w:rsidR="00C42619" w:rsidRDefault="00A94613">
            <w:pPr>
              <w:pStyle w:val="TableParagraph"/>
              <w:spacing w:before="123"/>
              <w:ind w:left="485"/>
            </w:pPr>
            <w:r>
              <w:t>President</w:t>
            </w:r>
            <w:r>
              <w:rPr>
                <w:spacing w:val="-2"/>
              </w:rPr>
              <w:t xml:space="preserve"> </w:t>
            </w:r>
            <w:r>
              <w:t>of</w:t>
            </w:r>
            <w:r>
              <w:rPr>
                <w:spacing w:val="-4"/>
              </w:rPr>
              <w:t xml:space="preserve"> </w:t>
            </w:r>
            <w:r>
              <w:t>the</w:t>
            </w:r>
            <w:r>
              <w:rPr>
                <w:spacing w:val="-2"/>
              </w:rPr>
              <w:t xml:space="preserve"> </w:t>
            </w:r>
            <w:r>
              <w:t>Federal</w:t>
            </w:r>
            <w:r>
              <w:rPr>
                <w:spacing w:val="-6"/>
              </w:rPr>
              <w:t xml:space="preserve"> </w:t>
            </w:r>
            <w:r>
              <w:t>Republic</w:t>
            </w:r>
            <w:r>
              <w:rPr>
                <w:spacing w:val="-2"/>
              </w:rPr>
              <w:t xml:space="preserve"> </w:t>
            </w:r>
            <w:r>
              <w:t>of</w:t>
            </w:r>
            <w:r>
              <w:rPr>
                <w:spacing w:val="-1"/>
              </w:rPr>
              <w:t xml:space="preserve"> </w:t>
            </w:r>
            <w:r>
              <w:t>Nigeria</w:t>
            </w:r>
          </w:p>
        </w:tc>
      </w:tr>
      <w:tr w:rsidR="00C42619" w14:paraId="7B82D996" w14:textId="77777777">
        <w:trPr>
          <w:trHeight w:val="505"/>
        </w:trPr>
        <w:tc>
          <w:tcPr>
            <w:tcW w:w="2282" w:type="dxa"/>
          </w:tcPr>
          <w:p w14:paraId="7A0550E8" w14:textId="77777777" w:rsidR="00C42619" w:rsidRDefault="00A94613">
            <w:pPr>
              <w:pStyle w:val="TableParagraph"/>
              <w:spacing w:before="122"/>
              <w:ind w:left="108"/>
            </w:pPr>
            <w:proofErr w:type="spellStart"/>
            <w:r>
              <w:t>ToR</w:t>
            </w:r>
            <w:proofErr w:type="spellEnd"/>
          </w:p>
        </w:tc>
        <w:tc>
          <w:tcPr>
            <w:tcW w:w="6825" w:type="dxa"/>
          </w:tcPr>
          <w:p w14:paraId="38FDCBDE" w14:textId="77777777" w:rsidR="00C42619" w:rsidRDefault="00A94613">
            <w:pPr>
              <w:pStyle w:val="TableParagraph"/>
              <w:spacing w:before="122"/>
              <w:ind w:left="485"/>
            </w:pPr>
            <w:r>
              <w:t>Terms</w:t>
            </w:r>
            <w:r>
              <w:rPr>
                <w:spacing w:val="-4"/>
              </w:rPr>
              <w:t xml:space="preserve"> </w:t>
            </w:r>
            <w:r>
              <w:t>of Reference</w:t>
            </w:r>
          </w:p>
        </w:tc>
      </w:tr>
      <w:tr w:rsidR="00C42619" w14:paraId="3B51AC3D" w14:textId="77777777">
        <w:trPr>
          <w:trHeight w:val="506"/>
        </w:trPr>
        <w:tc>
          <w:tcPr>
            <w:tcW w:w="2282" w:type="dxa"/>
          </w:tcPr>
          <w:p w14:paraId="65E25CCE" w14:textId="77777777" w:rsidR="00C42619" w:rsidRDefault="00A94613">
            <w:pPr>
              <w:pStyle w:val="TableParagraph"/>
              <w:spacing w:before="123"/>
              <w:ind w:left="108"/>
            </w:pPr>
            <w:r>
              <w:t>NEITI</w:t>
            </w:r>
          </w:p>
        </w:tc>
        <w:tc>
          <w:tcPr>
            <w:tcW w:w="6825" w:type="dxa"/>
          </w:tcPr>
          <w:p w14:paraId="380F3ADB" w14:textId="77777777" w:rsidR="00C42619" w:rsidRDefault="00A94613">
            <w:pPr>
              <w:pStyle w:val="TableParagraph"/>
              <w:spacing w:before="123"/>
              <w:ind w:left="485"/>
            </w:pPr>
            <w:r>
              <w:t>Nigerian</w:t>
            </w:r>
            <w:r>
              <w:rPr>
                <w:spacing w:val="-6"/>
              </w:rPr>
              <w:t xml:space="preserve"> </w:t>
            </w:r>
            <w:r>
              <w:t>Extractive</w:t>
            </w:r>
            <w:r>
              <w:rPr>
                <w:spacing w:val="-5"/>
              </w:rPr>
              <w:t xml:space="preserve"> </w:t>
            </w:r>
            <w:r>
              <w:t>Industries</w:t>
            </w:r>
            <w:r>
              <w:rPr>
                <w:spacing w:val="-7"/>
              </w:rPr>
              <w:t xml:space="preserve"> </w:t>
            </w:r>
            <w:r>
              <w:t>Transparency</w:t>
            </w:r>
            <w:r>
              <w:rPr>
                <w:spacing w:val="-7"/>
              </w:rPr>
              <w:t xml:space="preserve"> </w:t>
            </w:r>
            <w:r>
              <w:t>Initiative</w:t>
            </w:r>
          </w:p>
        </w:tc>
      </w:tr>
      <w:tr w:rsidR="00C42619" w14:paraId="4A8BE029" w14:textId="77777777">
        <w:trPr>
          <w:trHeight w:val="506"/>
        </w:trPr>
        <w:tc>
          <w:tcPr>
            <w:tcW w:w="2282" w:type="dxa"/>
          </w:tcPr>
          <w:p w14:paraId="47498158" w14:textId="77777777" w:rsidR="00C42619" w:rsidRDefault="00A94613">
            <w:pPr>
              <w:pStyle w:val="TableParagraph"/>
              <w:spacing w:before="123"/>
              <w:ind w:left="108"/>
            </w:pPr>
            <w:r>
              <w:t>NSWG</w:t>
            </w:r>
          </w:p>
        </w:tc>
        <w:tc>
          <w:tcPr>
            <w:tcW w:w="6825" w:type="dxa"/>
          </w:tcPr>
          <w:p w14:paraId="69F3D6FF" w14:textId="77777777" w:rsidR="00C42619" w:rsidRDefault="00A94613">
            <w:pPr>
              <w:pStyle w:val="TableParagraph"/>
              <w:spacing w:before="123"/>
              <w:ind w:left="485"/>
            </w:pPr>
            <w:r>
              <w:t>National</w:t>
            </w:r>
            <w:r>
              <w:rPr>
                <w:spacing w:val="-2"/>
              </w:rPr>
              <w:t xml:space="preserve"> </w:t>
            </w:r>
            <w:r>
              <w:t>Stakeholders</w:t>
            </w:r>
            <w:r>
              <w:rPr>
                <w:spacing w:val="-8"/>
              </w:rPr>
              <w:t xml:space="preserve"> </w:t>
            </w:r>
            <w:r>
              <w:t>Working</w:t>
            </w:r>
            <w:r>
              <w:rPr>
                <w:spacing w:val="-3"/>
              </w:rPr>
              <w:t xml:space="preserve"> </w:t>
            </w:r>
            <w:r>
              <w:t>Group</w:t>
            </w:r>
          </w:p>
        </w:tc>
      </w:tr>
      <w:tr w:rsidR="00C42619" w14:paraId="751F83E8" w14:textId="77777777">
        <w:trPr>
          <w:trHeight w:val="506"/>
        </w:trPr>
        <w:tc>
          <w:tcPr>
            <w:tcW w:w="2282" w:type="dxa"/>
          </w:tcPr>
          <w:p w14:paraId="73235178" w14:textId="77777777" w:rsidR="00C42619" w:rsidRDefault="00A94613">
            <w:pPr>
              <w:pStyle w:val="TableParagraph"/>
              <w:spacing w:before="123"/>
              <w:ind w:left="108"/>
            </w:pPr>
            <w:r>
              <w:t>OPPs</w:t>
            </w:r>
          </w:p>
        </w:tc>
        <w:tc>
          <w:tcPr>
            <w:tcW w:w="6825" w:type="dxa"/>
          </w:tcPr>
          <w:p w14:paraId="2CF95ADC" w14:textId="77777777" w:rsidR="00C42619" w:rsidRDefault="00A94613">
            <w:pPr>
              <w:pStyle w:val="TableParagraph"/>
              <w:spacing w:before="123"/>
              <w:ind w:left="485"/>
            </w:pPr>
            <w:r>
              <w:t>Operational</w:t>
            </w:r>
            <w:r>
              <w:rPr>
                <w:spacing w:val="-4"/>
              </w:rPr>
              <w:t xml:space="preserve"> </w:t>
            </w:r>
            <w:r>
              <w:t>Policies</w:t>
            </w:r>
            <w:r>
              <w:rPr>
                <w:spacing w:val="-2"/>
              </w:rPr>
              <w:t xml:space="preserve"> </w:t>
            </w:r>
            <w:r>
              <w:t>and</w:t>
            </w:r>
            <w:r>
              <w:rPr>
                <w:spacing w:val="-6"/>
              </w:rPr>
              <w:t xml:space="preserve"> </w:t>
            </w:r>
            <w:r>
              <w:t>Procedures</w:t>
            </w:r>
          </w:p>
        </w:tc>
      </w:tr>
      <w:tr w:rsidR="00C42619" w14:paraId="6540FB8B" w14:textId="77777777">
        <w:trPr>
          <w:trHeight w:val="891"/>
        </w:trPr>
        <w:tc>
          <w:tcPr>
            <w:tcW w:w="2282" w:type="dxa"/>
          </w:tcPr>
          <w:p w14:paraId="55146141" w14:textId="77777777" w:rsidR="00C42619" w:rsidRDefault="00A94613">
            <w:pPr>
              <w:pStyle w:val="TableParagraph"/>
              <w:spacing w:before="123"/>
              <w:ind w:left="108"/>
            </w:pPr>
            <w:r>
              <w:t>RMAFC</w:t>
            </w:r>
          </w:p>
          <w:p w14:paraId="09E3CBC4" w14:textId="77777777" w:rsidR="00C42619" w:rsidRDefault="00C42619">
            <w:pPr>
              <w:pStyle w:val="TableParagraph"/>
              <w:spacing w:before="6"/>
              <w:rPr>
                <w:rFonts w:ascii="Calibri"/>
                <w:b/>
                <w:sz w:val="20"/>
              </w:rPr>
            </w:pPr>
          </w:p>
          <w:p w14:paraId="030CC6D1" w14:textId="77777777" w:rsidR="00C42619" w:rsidRPr="000D7EF0" w:rsidRDefault="00A94613">
            <w:pPr>
              <w:pStyle w:val="TableParagraph"/>
              <w:spacing w:line="245" w:lineRule="exact"/>
              <w:ind w:left="108"/>
            </w:pPr>
            <w:r w:rsidRPr="000D7EF0">
              <w:t>STC</w:t>
            </w:r>
          </w:p>
        </w:tc>
        <w:tc>
          <w:tcPr>
            <w:tcW w:w="6825" w:type="dxa"/>
          </w:tcPr>
          <w:p w14:paraId="1C3404A3" w14:textId="77777777" w:rsidR="00C42619" w:rsidRDefault="00A94613">
            <w:pPr>
              <w:pStyle w:val="TableParagraph"/>
              <w:spacing w:before="123"/>
              <w:ind w:left="485"/>
            </w:pPr>
            <w:r>
              <w:t>Revenue</w:t>
            </w:r>
            <w:r>
              <w:rPr>
                <w:spacing w:val="-3"/>
              </w:rPr>
              <w:t xml:space="preserve"> </w:t>
            </w:r>
            <w:r>
              <w:t>Mobilization,</w:t>
            </w:r>
            <w:r>
              <w:rPr>
                <w:spacing w:val="-3"/>
              </w:rPr>
              <w:t xml:space="preserve"> </w:t>
            </w:r>
            <w:r>
              <w:t>Allocation</w:t>
            </w:r>
            <w:r>
              <w:rPr>
                <w:spacing w:val="-4"/>
              </w:rPr>
              <w:t xml:space="preserve"> </w:t>
            </w:r>
            <w:r>
              <w:t>and</w:t>
            </w:r>
            <w:r>
              <w:rPr>
                <w:spacing w:val="-5"/>
              </w:rPr>
              <w:t xml:space="preserve"> </w:t>
            </w:r>
            <w:r>
              <w:t>Fiscal</w:t>
            </w:r>
            <w:r>
              <w:rPr>
                <w:spacing w:val="-5"/>
              </w:rPr>
              <w:t xml:space="preserve"> </w:t>
            </w:r>
            <w:r>
              <w:t>Commission</w:t>
            </w:r>
          </w:p>
          <w:p w14:paraId="12A2AA5A" w14:textId="77777777" w:rsidR="00C42619" w:rsidRDefault="00C42619">
            <w:pPr>
              <w:pStyle w:val="TableParagraph"/>
              <w:spacing w:before="9"/>
              <w:rPr>
                <w:rFonts w:ascii="Calibri"/>
                <w:b/>
                <w:sz w:val="20"/>
              </w:rPr>
            </w:pPr>
          </w:p>
          <w:p w14:paraId="056DED9B" w14:textId="77777777" w:rsidR="00C42619" w:rsidRDefault="00A94613">
            <w:pPr>
              <w:pStyle w:val="TableParagraph"/>
              <w:spacing w:line="242" w:lineRule="exact"/>
              <w:ind w:left="485"/>
            </w:pPr>
            <w:r>
              <w:t>Secretarial</w:t>
            </w:r>
            <w:r>
              <w:rPr>
                <w:spacing w:val="-4"/>
              </w:rPr>
              <w:t xml:space="preserve"> </w:t>
            </w:r>
            <w:r>
              <w:t>Tenders</w:t>
            </w:r>
            <w:r>
              <w:rPr>
                <w:spacing w:val="-5"/>
              </w:rPr>
              <w:t xml:space="preserve"> </w:t>
            </w:r>
            <w:r>
              <w:t>Committee</w:t>
            </w:r>
          </w:p>
        </w:tc>
      </w:tr>
    </w:tbl>
    <w:p w14:paraId="08FEF218" w14:textId="77777777" w:rsidR="00C42619" w:rsidRDefault="00C42619">
      <w:pPr>
        <w:spacing w:line="242" w:lineRule="exact"/>
        <w:sectPr w:rsidR="00C42619">
          <w:pgSz w:w="11910" w:h="16840"/>
          <w:pgMar w:top="660" w:right="920" w:bottom="280" w:left="880" w:header="720" w:footer="720" w:gutter="0"/>
          <w:cols w:space="720"/>
        </w:sectPr>
      </w:pPr>
    </w:p>
    <w:p w14:paraId="379A3A17" w14:textId="23CECB36" w:rsidR="00C42619" w:rsidRDefault="00C80F42">
      <w:pPr>
        <w:tabs>
          <w:tab w:val="left" w:pos="8480"/>
        </w:tabs>
        <w:spacing w:before="29"/>
        <w:ind w:left="876"/>
        <w:rPr>
          <w:rFonts w:ascii="Calibri"/>
          <w:b/>
          <w:sz w:val="24"/>
        </w:rPr>
      </w:pPr>
      <w:r>
        <w:rPr>
          <w:noProof/>
        </w:rPr>
        <w:lastRenderedPageBreak/>
        <mc:AlternateContent>
          <mc:Choice Requires="wpg">
            <w:drawing>
              <wp:anchor distT="0" distB="0" distL="114300" distR="114300" simplePos="0" relativeHeight="486100992" behindDoc="1" locked="0" layoutInCell="1" allowOverlap="1" wp14:anchorId="2286C5CE" wp14:editId="5596F12B">
                <wp:simplePos x="0" y="0"/>
                <wp:positionH relativeFrom="page">
                  <wp:posOffset>412750</wp:posOffset>
                </wp:positionH>
                <wp:positionV relativeFrom="page">
                  <wp:posOffset>407670</wp:posOffset>
                </wp:positionV>
                <wp:extent cx="6740525" cy="9888855"/>
                <wp:effectExtent l="0" t="0" r="0" b="0"/>
                <wp:wrapNone/>
                <wp:docPr id="13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2"/>
                          <a:chExt cx="10615" cy="15573"/>
                        </a:xfrm>
                      </wpg:grpSpPr>
                      <wps:wsp>
                        <wps:cNvPr id="136" name="Rectangle 138"/>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Freeform 137"/>
                        <wps:cNvSpPr>
                          <a:spLocks/>
                        </wps:cNvSpPr>
                        <wps:spPr bwMode="auto">
                          <a:xfrm>
                            <a:off x="680" y="672"/>
                            <a:ext cx="10555" cy="15513"/>
                          </a:xfrm>
                          <a:custGeom>
                            <a:avLst/>
                            <a:gdLst>
                              <a:gd name="T0" fmla="+- 0 680 680"/>
                              <a:gd name="T1" fmla="*/ T0 w 10555"/>
                              <a:gd name="T2" fmla="+- 0 937 672"/>
                              <a:gd name="T3" fmla="*/ 937 h 15513"/>
                              <a:gd name="T4" fmla="+- 0 689 680"/>
                              <a:gd name="T5" fmla="*/ T4 w 10555"/>
                              <a:gd name="T6" fmla="+- 0 866 672"/>
                              <a:gd name="T7" fmla="*/ 866 h 15513"/>
                              <a:gd name="T8" fmla="+- 0 716 680"/>
                              <a:gd name="T9" fmla="*/ T8 w 10555"/>
                              <a:gd name="T10" fmla="+- 0 803 672"/>
                              <a:gd name="T11" fmla="*/ 803 h 15513"/>
                              <a:gd name="T12" fmla="+- 0 758 680"/>
                              <a:gd name="T13" fmla="*/ T12 w 10555"/>
                              <a:gd name="T14" fmla="+- 0 750 672"/>
                              <a:gd name="T15" fmla="*/ 750 h 15513"/>
                              <a:gd name="T16" fmla="+- 0 811 680"/>
                              <a:gd name="T17" fmla="*/ T16 w 10555"/>
                              <a:gd name="T18" fmla="+- 0 708 672"/>
                              <a:gd name="T19" fmla="*/ 708 h 15513"/>
                              <a:gd name="T20" fmla="+- 0 874 680"/>
                              <a:gd name="T21" fmla="*/ T20 w 10555"/>
                              <a:gd name="T22" fmla="+- 0 681 672"/>
                              <a:gd name="T23" fmla="*/ 681 h 15513"/>
                              <a:gd name="T24" fmla="+- 0 945 680"/>
                              <a:gd name="T25" fmla="*/ T24 w 10555"/>
                              <a:gd name="T26" fmla="+- 0 672 672"/>
                              <a:gd name="T27" fmla="*/ 672 h 15513"/>
                              <a:gd name="T28" fmla="+- 0 10970 680"/>
                              <a:gd name="T29" fmla="*/ T28 w 10555"/>
                              <a:gd name="T30" fmla="+- 0 672 672"/>
                              <a:gd name="T31" fmla="*/ 672 h 15513"/>
                              <a:gd name="T32" fmla="+- 0 11040 680"/>
                              <a:gd name="T33" fmla="*/ T32 w 10555"/>
                              <a:gd name="T34" fmla="+- 0 681 672"/>
                              <a:gd name="T35" fmla="*/ 681 h 15513"/>
                              <a:gd name="T36" fmla="+- 0 11104 680"/>
                              <a:gd name="T37" fmla="*/ T36 w 10555"/>
                              <a:gd name="T38" fmla="+- 0 708 672"/>
                              <a:gd name="T39" fmla="*/ 708 h 15513"/>
                              <a:gd name="T40" fmla="+- 0 11157 680"/>
                              <a:gd name="T41" fmla="*/ T40 w 10555"/>
                              <a:gd name="T42" fmla="+- 0 750 672"/>
                              <a:gd name="T43" fmla="*/ 750 h 15513"/>
                              <a:gd name="T44" fmla="+- 0 11199 680"/>
                              <a:gd name="T45" fmla="*/ T44 w 10555"/>
                              <a:gd name="T46" fmla="+- 0 803 672"/>
                              <a:gd name="T47" fmla="*/ 803 h 15513"/>
                              <a:gd name="T48" fmla="+- 0 11225 680"/>
                              <a:gd name="T49" fmla="*/ T48 w 10555"/>
                              <a:gd name="T50" fmla="+- 0 866 672"/>
                              <a:gd name="T51" fmla="*/ 866 h 15513"/>
                              <a:gd name="T52" fmla="+- 0 11235 680"/>
                              <a:gd name="T53" fmla="*/ T52 w 10555"/>
                              <a:gd name="T54" fmla="+- 0 937 672"/>
                              <a:gd name="T55" fmla="*/ 937 h 15513"/>
                              <a:gd name="T56" fmla="+- 0 11235 680"/>
                              <a:gd name="T57" fmla="*/ T56 w 10555"/>
                              <a:gd name="T58" fmla="+- 0 15920 672"/>
                              <a:gd name="T59" fmla="*/ 15920 h 15513"/>
                              <a:gd name="T60" fmla="+- 0 11225 680"/>
                              <a:gd name="T61" fmla="*/ T60 w 10555"/>
                              <a:gd name="T62" fmla="+- 0 15991 672"/>
                              <a:gd name="T63" fmla="*/ 15991 h 15513"/>
                              <a:gd name="T64" fmla="+- 0 11199 680"/>
                              <a:gd name="T65" fmla="*/ T64 w 10555"/>
                              <a:gd name="T66" fmla="+- 0 16054 672"/>
                              <a:gd name="T67" fmla="*/ 16054 h 15513"/>
                              <a:gd name="T68" fmla="+- 0 11157 680"/>
                              <a:gd name="T69" fmla="*/ T68 w 10555"/>
                              <a:gd name="T70" fmla="+- 0 16107 672"/>
                              <a:gd name="T71" fmla="*/ 16107 h 15513"/>
                              <a:gd name="T72" fmla="+- 0 11104 680"/>
                              <a:gd name="T73" fmla="*/ T72 w 10555"/>
                              <a:gd name="T74" fmla="+- 0 16149 672"/>
                              <a:gd name="T75" fmla="*/ 16149 h 15513"/>
                              <a:gd name="T76" fmla="+- 0 11040 680"/>
                              <a:gd name="T77" fmla="*/ T76 w 10555"/>
                              <a:gd name="T78" fmla="+- 0 16176 672"/>
                              <a:gd name="T79" fmla="*/ 16176 h 15513"/>
                              <a:gd name="T80" fmla="+- 0 10970 680"/>
                              <a:gd name="T81" fmla="*/ T80 w 10555"/>
                              <a:gd name="T82" fmla="+- 0 16185 672"/>
                              <a:gd name="T83" fmla="*/ 16185 h 15513"/>
                              <a:gd name="T84" fmla="+- 0 945 680"/>
                              <a:gd name="T85" fmla="*/ T84 w 10555"/>
                              <a:gd name="T86" fmla="+- 0 16185 672"/>
                              <a:gd name="T87" fmla="*/ 16185 h 15513"/>
                              <a:gd name="T88" fmla="+- 0 874 680"/>
                              <a:gd name="T89" fmla="*/ T88 w 10555"/>
                              <a:gd name="T90" fmla="+- 0 16176 672"/>
                              <a:gd name="T91" fmla="*/ 16176 h 15513"/>
                              <a:gd name="T92" fmla="+- 0 811 680"/>
                              <a:gd name="T93" fmla="*/ T92 w 10555"/>
                              <a:gd name="T94" fmla="+- 0 16149 672"/>
                              <a:gd name="T95" fmla="*/ 16149 h 15513"/>
                              <a:gd name="T96" fmla="+- 0 758 680"/>
                              <a:gd name="T97" fmla="*/ T96 w 10555"/>
                              <a:gd name="T98" fmla="+- 0 16107 672"/>
                              <a:gd name="T99" fmla="*/ 16107 h 15513"/>
                              <a:gd name="T100" fmla="+- 0 716 680"/>
                              <a:gd name="T101" fmla="*/ T100 w 10555"/>
                              <a:gd name="T102" fmla="+- 0 16054 672"/>
                              <a:gd name="T103" fmla="*/ 16054 h 15513"/>
                              <a:gd name="T104" fmla="+- 0 689 680"/>
                              <a:gd name="T105" fmla="*/ T104 w 10555"/>
                              <a:gd name="T106" fmla="+- 0 15991 672"/>
                              <a:gd name="T107" fmla="*/ 15991 h 15513"/>
                              <a:gd name="T108" fmla="+- 0 680 680"/>
                              <a:gd name="T109" fmla="*/ T108 w 10555"/>
                              <a:gd name="T110" fmla="+- 0 15920 672"/>
                              <a:gd name="T111" fmla="*/ 15920 h 15513"/>
                              <a:gd name="T112" fmla="+- 0 680 680"/>
                              <a:gd name="T113" fmla="*/ T112 w 10555"/>
                              <a:gd name="T114" fmla="+- 0 937 672"/>
                              <a:gd name="T115" fmla="*/ 937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A1B6894" id="Group 136" o:spid="_x0000_s1026" style="position:absolute;margin-left:32.5pt;margin-top:32.1pt;width:530.75pt;height:778.65pt;z-index:-17215488;mso-position-horizontal-relative:page;mso-position-vertical-relative:page" coordorigin="650,642"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">
                <v:rect id="Rectangle 138"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" fillcolor="#dadada" stroked="f"/>
                <v:shape id="Freeform 137" o:spid="_x0000_s1028" style="position:absolute;left:680;top:672;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7;9,866;36,803;78,750;131,708;194,681;265,672;10290,672;10360,681;10424,708;10477,750;10519,803;10545,866;10555,937;10555,15920;10545,15991;10519,16054;10477,16107;10424,16149;10360,16176;10290,16185;265,16185;194,16176;131,16149;78,16107;36,16054;9,15991;0,15920;0,937"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D7EF0">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 e</w:t>
      </w:r>
      <w:r>
        <w:rPr>
          <w:rFonts w:ascii="Calibri"/>
          <w:color w:val="808080"/>
          <w:spacing w:val="6"/>
          <w:sz w:val="24"/>
        </w:rPr>
        <w:t xml:space="preserve"> </w:t>
      </w:r>
      <w:r>
        <w:rPr>
          <w:rFonts w:ascii="Calibri"/>
          <w:sz w:val="24"/>
        </w:rPr>
        <w:t>|</w:t>
      </w:r>
      <w:r>
        <w:rPr>
          <w:rFonts w:ascii="Calibri"/>
          <w:spacing w:val="1"/>
          <w:sz w:val="24"/>
        </w:rPr>
        <w:t xml:space="preserve"> </w:t>
      </w:r>
      <w:r>
        <w:rPr>
          <w:rFonts w:ascii="Calibri"/>
          <w:b/>
          <w:sz w:val="24"/>
        </w:rPr>
        <w:t>iii</w:t>
      </w:r>
    </w:p>
    <w:p w14:paraId="32B3671D" w14:textId="77777777" w:rsidR="00C42619" w:rsidRDefault="00C42619">
      <w:pPr>
        <w:pStyle w:val="BodyText"/>
        <w:rPr>
          <w:rFonts w:ascii="Calibri"/>
          <w:b/>
          <w:sz w:val="20"/>
        </w:rPr>
      </w:pPr>
    </w:p>
    <w:p w14:paraId="27878673" w14:textId="77777777" w:rsidR="00C42619" w:rsidRDefault="00A94613">
      <w:pPr>
        <w:pStyle w:val="Heading1"/>
      </w:pPr>
      <w:bookmarkStart w:id="1" w:name="_TOC_250030"/>
      <w:bookmarkEnd w:id="1"/>
      <w:r>
        <w:t>Preamble</w:t>
      </w:r>
    </w:p>
    <w:p w14:paraId="153DA520" w14:textId="77777777" w:rsidR="00C42619" w:rsidRDefault="00C42619">
      <w:pPr>
        <w:pStyle w:val="BodyText"/>
        <w:spacing w:before="1"/>
        <w:rPr>
          <w:rFonts w:ascii="Calibri"/>
          <w:b/>
          <w:sz w:val="45"/>
        </w:rPr>
      </w:pPr>
    </w:p>
    <w:p w14:paraId="78F46AB4" w14:textId="77777777" w:rsidR="00C42619" w:rsidRDefault="00A94613">
      <w:pPr>
        <w:spacing w:line="276" w:lineRule="auto"/>
        <w:ind w:left="559" w:right="513"/>
        <w:jc w:val="both"/>
        <w:rPr>
          <w:sz w:val="21"/>
        </w:rPr>
      </w:pPr>
      <w:r>
        <w:rPr>
          <w:sz w:val="21"/>
        </w:rPr>
        <w:t>The Extractive Industries Transparency Initiative (EITI) is a global initiative that aims to improve</w:t>
      </w:r>
      <w:r>
        <w:rPr>
          <w:spacing w:val="1"/>
          <w:sz w:val="21"/>
        </w:rPr>
        <w:t xml:space="preserve"> </w:t>
      </w:r>
      <w:r>
        <w:rPr>
          <w:sz w:val="21"/>
        </w:rPr>
        <w:t>transparency in transactions between governments and companies operating in the extractive</w:t>
      </w:r>
      <w:r>
        <w:rPr>
          <w:spacing w:val="1"/>
          <w:sz w:val="21"/>
        </w:rPr>
        <w:t xml:space="preserve"> </w:t>
      </w:r>
      <w:r>
        <w:rPr>
          <w:sz w:val="21"/>
        </w:rPr>
        <w:t>industry sector. By so doing it</w:t>
      </w:r>
      <w:r>
        <w:rPr>
          <w:spacing w:val="1"/>
          <w:sz w:val="21"/>
        </w:rPr>
        <w:t xml:space="preserve"> </w:t>
      </w:r>
      <w:r>
        <w:rPr>
          <w:sz w:val="21"/>
        </w:rPr>
        <w:t>ensures that revenues from the extractive sector contribute to</w:t>
      </w:r>
      <w:r>
        <w:rPr>
          <w:spacing w:val="1"/>
          <w:sz w:val="21"/>
        </w:rPr>
        <w:t xml:space="preserve"> </w:t>
      </w:r>
      <w:r>
        <w:rPr>
          <w:sz w:val="21"/>
        </w:rPr>
        <w:t>sustainable development and poverty reduction. The full publication and verification of company</w:t>
      </w:r>
      <w:r>
        <w:rPr>
          <w:spacing w:val="1"/>
          <w:sz w:val="21"/>
        </w:rPr>
        <w:t xml:space="preserve"> </w:t>
      </w:r>
      <w:r>
        <w:rPr>
          <w:sz w:val="21"/>
        </w:rPr>
        <w:t>payments and government receipts helps stakeholders (including extractive industry companies,</w:t>
      </w:r>
      <w:r>
        <w:rPr>
          <w:spacing w:val="1"/>
          <w:sz w:val="21"/>
        </w:rPr>
        <w:t xml:space="preserve"> </w:t>
      </w:r>
      <w:r>
        <w:rPr>
          <w:sz w:val="21"/>
        </w:rPr>
        <w:t>home countries where the extractive companies are resident, CSOs and other interested actors)</w:t>
      </w:r>
      <w:r>
        <w:rPr>
          <w:spacing w:val="1"/>
          <w:sz w:val="21"/>
        </w:rPr>
        <w:t xml:space="preserve"> </w:t>
      </w:r>
      <w:r>
        <w:rPr>
          <w:sz w:val="21"/>
        </w:rPr>
        <w:t>to address issues of systemic corruption, poor governance, poverty and conflict. The Nigeria</w:t>
      </w:r>
      <w:r>
        <w:rPr>
          <w:spacing w:val="1"/>
          <w:sz w:val="21"/>
        </w:rPr>
        <w:t xml:space="preserve"> </w:t>
      </w:r>
      <w:r>
        <w:rPr>
          <w:sz w:val="21"/>
        </w:rPr>
        <w:t>Extractive Industry Transparency Initiative (NEITI), which was launched in 2004, is the Nigerian</w:t>
      </w:r>
      <w:r>
        <w:rPr>
          <w:spacing w:val="1"/>
          <w:sz w:val="21"/>
        </w:rPr>
        <w:t xml:space="preserve"> </w:t>
      </w:r>
      <w:r>
        <w:rPr>
          <w:sz w:val="21"/>
        </w:rPr>
        <w:t>subset</w:t>
      </w:r>
      <w:r>
        <w:rPr>
          <w:spacing w:val="-3"/>
          <w:sz w:val="21"/>
        </w:rPr>
        <w:t xml:space="preserve"> </w:t>
      </w:r>
      <w:r>
        <w:rPr>
          <w:sz w:val="21"/>
        </w:rPr>
        <w:t>of the</w:t>
      </w:r>
      <w:r>
        <w:rPr>
          <w:spacing w:val="-1"/>
          <w:sz w:val="21"/>
        </w:rPr>
        <w:t xml:space="preserve"> </w:t>
      </w:r>
      <w:r>
        <w:rPr>
          <w:sz w:val="21"/>
        </w:rPr>
        <w:t>global EITI</w:t>
      </w:r>
      <w:r>
        <w:rPr>
          <w:spacing w:val="-2"/>
          <w:sz w:val="21"/>
        </w:rPr>
        <w:t xml:space="preserve"> </w:t>
      </w:r>
      <w:r>
        <w:rPr>
          <w:sz w:val="21"/>
        </w:rPr>
        <w:t>initiative.</w:t>
      </w:r>
    </w:p>
    <w:p w14:paraId="53AE706E" w14:textId="77777777" w:rsidR="00C42619" w:rsidRDefault="00C42619">
      <w:pPr>
        <w:pStyle w:val="BodyText"/>
        <w:spacing w:before="1"/>
        <w:rPr>
          <w:sz w:val="24"/>
        </w:rPr>
      </w:pPr>
    </w:p>
    <w:p w14:paraId="661BFB4F" w14:textId="5AA9821D" w:rsidR="00C42619" w:rsidRDefault="00A94613">
      <w:pPr>
        <w:spacing w:line="276" w:lineRule="auto"/>
        <w:ind w:left="559" w:right="513"/>
        <w:jc w:val="both"/>
        <w:rPr>
          <w:sz w:val="21"/>
        </w:rPr>
      </w:pPr>
      <w:r>
        <w:rPr>
          <w:sz w:val="21"/>
        </w:rPr>
        <w:t>The</w:t>
      </w:r>
      <w:r>
        <w:rPr>
          <w:spacing w:val="1"/>
          <w:sz w:val="21"/>
        </w:rPr>
        <w:t xml:space="preserve"> </w:t>
      </w:r>
      <w:r>
        <w:rPr>
          <w:sz w:val="21"/>
        </w:rPr>
        <w:t>NEITI</w:t>
      </w:r>
      <w:r>
        <w:rPr>
          <w:spacing w:val="1"/>
          <w:sz w:val="21"/>
        </w:rPr>
        <w:t xml:space="preserve"> </w:t>
      </w:r>
      <w:r>
        <w:rPr>
          <w:sz w:val="21"/>
        </w:rPr>
        <w:t>Act</w:t>
      </w:r>
      <w:r>
        <w:rPr>
          <w:spacing w:val="1"/>
          <w:sz w:val="21"/>
        </w:rPr>
        <w:t xml:space="preserve"> </w:t>
      </w:r>
      <w:r>
        <w:rPr>
          <w:sz w:val="21"/>
        </w:rPr>
        <w:t>of</w:t>
      </w:r>
      <w:r>
        <w:rPr>
          <w:spacing w:val="1"/>
          <w:sz w:val="21"/>
        </w:rPr>
        <w:t xml:space="preserve"> </w:t>
      </w:r>
      <w:r>
        <w:rPr>
          <w:sz w:val="21"/>
        </w:rPr>
        <w:t>2007</w:t>
      </w:r>
      <w:r>
        <w:rPr>
          <w:spacing w:val="1"/>
          <w:sz w:val="21"/>
        </w:rPr>
        <w:t xml:space="preserve"> </w:t>
      </w:r>
      <w:r>
        <w:rPr>
          <w:sz w:val="21"/>
        </w:rPr>
        <w:t>(“the</w:t>
      </w:r>
      <w:r>
        <w:rPr>
          <w:spacing w:val="1"/>
          <w:sz w:val="21"/>
        </w:rPr>
        <w:t xml:space="preserve"> </w:t>
      </w:r>
      <w:r>
        <w:rPr>
          <w:sz w:val="21"/>
        </w:rPr>
        <w:t>Act”)</w:t>
      </w:r>
      <w:r>
        <w:rPr>
          <w:spacing w:val="1"/>
          <w:sz w:val="21"/>
        </w:rPr>
        <w:t xml:space="preserve"> </w:t>
      </w:r>
      <w:r>
        <w:rPr>
          <w:sz w:val="21"/>
        </w:rPr>
        <w:t>institutionali</w:t>
      </w:r>
      <w:r w:rsidR="00FA724F">
        <w:rPr>
          <w:sz w:val="21"/>
        </w:rPr>
        <w:t>z</w:t>
      </w:r>
      <w:r>
        <w:rPr>
          <w:sz w:val="21"/>
        </w:rPr>
        <w:t>ed</w:t>
      </w:r>
      <w:r>
        <w:rPr>
          <w:spacing w:val="1"/>
          <w:sz w:val="21"/>
        </w:rPr>
        <w:t xml:space="preserve"> </w:t>
      </w:r>
      <w:r>
        <w:rPr>
          <w:sz w:val="21"/>
        </w:rPr>
        <w:t>NEITI</w:t>
      </w:r>
      <w:r>
        <w:rPr>
          <w:spacing w:val="1"/>
          <w:sz w:val="21"/>
        </w:rPr>
        <w:t xml:space="preserve"> </w:t>
      </w:r>
      <w:r>
        <w:rPr>
          <w:sz w:val="21"/>
        </w:rPr>
        <w:t>and</w:t>
      </w:r>
      <w:r>
        <w:rPr>
          <w:spacing w:val="1"/>
          <w:sz w:val="21"/>
        </w:rPr>
        <w:t xml:space="preserve"> </w:t>
      </w:r>
      <w:r>
        <w:rPr>
          <w:sz w:val="21"/>
        </w:rPr>
        <w:t>made</w:t>
      </w:r>
      <w:r>
        <w:rPr>
          <w:spacing w:val="1"/>
          <w:sz w:val="21"/>
        </w:rPr>
        <w:t xml:space="preserve"> </w:t>
      </w:r>
      <w:r>
        <w:rPr>
          <w:sz w:val="21"/>
        </w:rPr>
        <w:t>Nigeria</w:t>
      </w:r>
      <w:r>
        <w:rPr>
          <w:spacing w:val="1"/>
          <w:sz w:val="21"/>
        </w:rPr>
        <w:t xml:space="preserve"> </w:t>
      </w:r>
      <w:r>
        <w:rPr>
          <w:sz w:val="21"/>
        </w:rPr>
        <w:t>the</w:t>
      </w:r>
      <w:r>
        <w:rPr>
          <w:spacing w:val="1"/>
          <w:sz w:val="21"/>
        </w:rPr>
        <w:t xml:space="preserve"> </w:t>
      </w:r>
      <w:r>
        <w:rPr>
          <w:sz w:val="21"/>
        </w:rPr>
        <w:t>first</w:t>
      </w:r>
      <w:r>
        <w:rPr>
          <w:spacing w:val="1"/>
          <w:sz w:val="21"/>
        </w:rPr>
        <w:t xml:space="preserve"> </w:t>
      </w:r>
      <w:r>
        <w:rPr>
          <w:sz w:val="21"/>
        </w:rPr>
        <w:t>EITI</w:t>
      </w:r>
      <w:r>
        <w:rPr>
          <w:spacing w:val="1"/>
          <w:sz w:val="21"/>
        </w:rPr>
        <w:t xml:space="preserve"> </w:t>
      </w:r>
      <w:r>
        <w:rPr>
          <w:sz w:val="21"/>
        </w:rPr>
        <w:t>implementing country to provide a specific legal framework for EITI. By virtue of the Act, NEITI</w:t>
      </w:r>
      <w:r>
        <w:rPr>
          <w:spacing w:val="1"/>
          <w:sz w:val="21"/>
        </w:rPr>
        <w:t xml:space="preserve"> </w:t>
      </w:r>
      <w:r>
        <w:rPr>
          <w:sz w:val="21"/>
        </w:rPr>
        <w:t>became a formal government agency under the Presidency as well as a country chapter of the</w:t>
      </w:r>
      <w:r>
        <w:rPr>
          <w:spacing w:val="1"/>
          <w:sz w:val="21"/>
        </w:rPr>
        <w:t xml:space="preserve"> </w:t>
      </w:r>
      <w:r>
        <w:rPr>
          <w:sz w:val="21"/>
        </w:rPr>
        <w:t>global EITI. The Act establishes the National Stakeholders Working Group (NSWG) and expands</w:t>
      </w:r>
      <w:r>
        <w:rPr>
          <w:spacing w:val="-56"/>
          <w:sz w:val="21"/>
        </w:rPr>
        <w:t xml:space="preserve"> </w:t>
      </w:r>
      <w:r>
        <w:rPr>
          <w:sz w:val="21"/>
        </w:rPr>
        <w:t>NEITI’s scope beyond that of the global EITI framework, to include, most notably, physical and</w:t>
      </w:r>
      <w:r>
        <w:rPr>
          <w:spacing w:val="1"/>
          <w:sz w:val="21"/>
        </w:rPr>
        <w:t xml:space="preserve"> </w:t>
      </w:r>
      <w:r>
        <w:rPr>
          <w:sz w:val="21"/>
        </w:rPr>
        <w:t>process audits, in addition to financial audits of the extractive industry sector. As a consequence</w:t>
      </w:r>
      <w:r>
        <w:rPr>
          <w:spacing w:val="1"/>
          <w:sz w:val="21"/>
        </w:rPr>
        <w:t xml:space="preserve"> </w:t>
      </w:r>
      <w:r>
        <w:rPr>
          <w:sz w:val="21"/>
        </w:rPr>
        <w:t>of the Act, NEITI combines its international responsibilities under the EITI with its national legal</w:t>
      </w:r>
      <w:r>
        <w:rPr>
          <w:spacing w:val="1"/>
          <w:sz w:val="21"/>
        </w:rPr>
        <w:t xml:space="preserve"> </w:t>
      </w:r>
      <w:r>
        <w:rPr>
          <w:sz w:val="21"/>
        </w:rPr>
        <w:t>mandate</w:t>
      </w:r>
      <w:r>
        <w:rPr>
          <w:spacing w:val="-2"/>
          <w:sz w:val="21"/>
        </w:rPr>
        <w:t xml:space="preserve"> </w:t>
      </w:r>
      <w:r>
        <w:rPr>
          <w:sz w:val="21"/>
        </w:rPr>
        <w:t>and</w:t>
      </w:r>
      <w:r>
        <w:rPr>
          <w:spacing w:val="-1"/>
          <w:sz w:val="21"/>
        </w:rPr>
        <w:t xml:space="preserve"> </w:t>
      </w:r>
      <w:r>
        <w:rPr>
          <w:sz w:val="21"/>
        </w:rPr>
        <w:t>policy</w:t>
      </w:r>
      <w:r>
        <w:rPr>
          <w:spacing w:val="-4"/>
          <w:sz w:val="21"/>
        </w:rPr>
        <w:t xml:space="preserve"> </w:t>
      </w:r>
      <w:r>
        <w:rPr>
          <w:sz w:val="21"/>
        </w:rPr>
        <w:t>agenda.</w:t>
      </w:r>
    </w:p>
    <w:p w14:paraId="5A84ED40" w14:textId="77777777" w:rsidR="00C42619" w:rsidRDefault="00C42619">
      <w:pPr>
        <w:pStyle w:val="BodyText"/>
        <w:spacing w:before="1"/>
        <w:rPr>
          <w:sz w:val="24"/>
        </w:rPr>
      </w:pPr>
    </w:p>
    <w:p w14:paraId="388E8B24" w14:textId="55B45240" w:rsidR="00C42619" w:rsidRDefault="00A94613">
      <w:pPr>
        <w:spacing w:line="276" w:lineRule="auto"/>
        <w:ind w:left="559" w:right="513"/>
        <w:jc w:val="both"/>
        <w:rPr>
          <w:sz w:val="21"/>
        </w:rPr>
      </w:pPr>
      <w:r>
        <w:rPr>
          <w:sz w:val="21"/>
        </w:rPr>
        <w:t xml:space="preserve">The Board </w:t>
      </w:r>
      <w:r w:rsidR="00C52AA4">
        <w:rPr>
          <w:sz w:val="21"/>
        </w:rPr>
        <w:t>Manual</w:t>
      </w:r>
      <w:r>
        <w:rPr>
          <w:sz w:val="21"/>
        </w:rPr>
        <w:t xml:space="preserve"> is established </w:t>
      </w:r>
      <w:r w:rsidR="00501930">
        <w:rPr>
          <w:sz w:val="21"/>
        </w:rPr>
        <w:t xml:space="preserve">to guide NSWG monitoring, guidance, oversight </w:t>
      </w:r>
      <w:r>
        <w:rPr>
          <w:sz w:val="21"/>
        </w:rPr>
        <w:t>towards improving the governance and functioning of NEITI by</w:t>
      </w:r>
      <w:r>
        <w:rPr>
          <w:spacing w:val="1"/>
          <w:sz w:val="21"/>
        </w:rPr>
        <w:t xml:space="preserve"> </w:t>
      </w:r>
      <w:r>
        <w:rPr>
          <w:sz w:val="21"/>
        </w:rPr>
        <w:t>providing clarity on key governance issues that impact on the effectiveness of the NSWG and the</w:t>
      </w:r>
      <w:r>
        <w:rPr>
          <w:spacing w:val="-56"/>
          <w:sz w:val="21"/>
        </w:rPr>
        <w:t xml:space="preserve"> </w:t>
      </w:r>
      <w:r>
        <w:rPr>
          <w:sz w:val="21"/>
        </w:rPr>
        <w:t>Secretariat.</w:t>
      </w:r>
      <w:r>
        <w:rPr>
          <w:spacing w:val="-7"/>
          <w:sz w:val="21"/>
        </w:rPr>
        <w:t xml:space="preserve"> </w:t>
      </w:r>
      <w:r>
        <w:rPr>
          <w:sz w:val="21"/>
        </w:rPr>
        <w:t>The</w:t>
      </w:r>
      <w:r>
        <w:rPr>
          <w:spacing w:val="-6"/>
          <w:sz w:val="21"/>
        </w:rPr>
        <w:t xml:space="preserve"> </w:t>
      </w:r>
      <w:r>
        <w:rPr>
          <w:sz w:val="21"/>
        </w:rPr>
        <w:t>aim</w:t>
      </w:r>
      <w:r>
        <w:rPr>
          <w:spacing w:val="-4"/>
          <w:sz w:val="21"/>
        </w:rPr>
        <w:t xml:space="preserve"> </w:t>
      </w:r>
      <w:r>
        <w:rPr>
          <w:sz w:val="21"/>
        </w:rPr>
        <w:t>of</w:t>
      </w:r>
      <w:r>
        <w:rPr>
          <w:spacing w:val="-5"/>
          <w:sz w:val="21"/>
        </w:rPr>
        <w:t xml:space="preserve"> </w:t>
      </w:r>
      <w:r>
        <w:rPr>
          <w:sz w:val="21"/>
        </w:rPr>
        <w:t>this</w:t>
      </w:r>
      <w:r>
        <w:rPr>
          <w:spacing w:val="-6"/>
          <w:sz w:val="21"/>
        </w:rPr>
        <w:t xml:space="preserve"> </w:t>
      </w:r>
      <w:r>
        <w:rPr>
          <w:sz w:val="21"/>
        </w:rPr>
        <w:t>Board</w:t>
      </w:r>
      <w:r>
        <w:rPr>
          <w:spacing w:val="-6"/>
          <w:sz w:val="21"/>
        </w:rPr>
        <w:t xml:space="preserve"> </w:t>
      </w:r>
      <w:r w:rsidR="00C52AA4">
        <w:rPr>
          <w:sz w:val="21"/>
        </w:rPr>
        <w:t>Manual</w:t>
      </w:r>
      <w:r>
        <w:rPr>
          <w:spacing w:val="-7"/>
          <w:sz w:val="21"/>
        </w:rPr>
        <w:t xml:space="preserve"> </w:t>
      </w:r>
      <w:r>
        <w:rPr>
          <w:sz w:val="21"/>
        </w:rPr>
        <w:t>is</w:t>
      </w:r>
      <w:r>
        <w:rPr>
          <w:spacing w:val="-6"/>
          <w:sz w:val="21"/>
        </w:rPr>
        <w:t xml:space="preserve"> </w:t>
      </w:r>
      <w:r>
        <w:rPr>
          <w:sz w:val="21"/>
        </w:rPr>
        <w:t>to</w:t>
      </w:r>
      <w:r>
        <w:rPr>
          <w:spacing w:val="-5"/>
          <w:sz w:val="21"/>
        </w:rPr>
        <w:t xml:space="preserve"> </w:t>
      </w:r>
      <w:r>
        <w:rPr>
          <w:sz w:val="21"/>
        </w:rPr>
        <w:t>elucidate</w:t>
      </w:r>
      <w:r>
        <w:rPr>
          <w:spacing w:val="-6"/>
          <w:sz w:val="21"/>
        </w:rPr>
        <w:t xml:space="preserve"> </w:t>
      </w:r>
      <w:r>
        <w:rPr>
          <w:sz w:val="21"/>
        </w:rPr>
        <w:t>on</w:t>
      </w:r>
      <w:r>
        <w:rPr>
          <w:spacing w:val="-6"/>
          <w:sz w:val="21"/>
        </w:rPr>
        <w:t xml:space="preserve"> </w:t>
      </w:r>
      <w:r>
        <w:rPr>
          <w:sz w:val="21"/>
        </w:rPr>
        <w:t>the</w:t>
      </w:r>
      <w:r>
        <w:rPr>
          <w:spacing w:val="-6"/>
          <w:sz w:val="21"/>
        </w:rPr>
        <w:t xml:space="preserve"> </w:t>
      </w:r>
      <w:r>
        <w:rPr>
          <w:sz w:val="21"/>
        </w:rPr>
        <w:t>roles</w:t>
      </w:r>
      <w:r>
        <w:rPr>
          <w:spacing w:val="-6"/>
          <w:sz w:val="21"/>
        </w:rPr>
        <w:t xml:space="preserve"> </w:t>
      </w:r>
      <w:r>
        <w:rPr>
          <w:sz w:val="21"/>
        </w:rPr>
        <w:t>of</w:t>
      </w:r>
      <w:r>
        <w:rPr>
          <w:spacing w:val="-5"/>
          <w:sz w:val="21"/>
        </w:rPr>
        <w:t xml:space="preserve"> </w:t>
      </w:r>
      <w:r>
        <w:rPr>
          <w:sz w:val="21"/>
        </w:rPr>
        <w:t>the</w:t>
      </w:r>
      <w:r>
        <w:rPr>
          <w:spacing w:val="-6"/>
          <w:sz w:val="21"/>
        </w:rPr>
        <w:t xml:space="preserve"> </w:t>
      </w:r>
      <w:r>
        <w:rPr>
          <w:sz w:val="21"/>
        </w:rPr>
        <w:t>respective</w:t>
      </w:r>
      <w:r>
        <w:rPr>
          <w:spacing w:val="-6"/>
          <w:sz w:val="21"/>
        </w:rPr>
        <w:t xml:space="preserve"> </w:t>
      </w:r>
      <w:r>
        <w:rPr>
          <w:sz w:val="21"/>
        </w:rPr>
        <w:t>organs</w:t>
      </w:r>
      <w:r>
        <w:rPr>
          <w:spacing w:val="-5"/>
          <w:sz w:val="21"/>
        </w:rPr>
        <w:t xml:space="preserve"> </w:t>
      </w:r>
      <w:r>
        <w:rPr>
          <w:sz w:val="21"/>
        </w:rPr>
        <w:t>and</w:t>
      </w:r>
      <w:r>
        <w:rPr>
          <w:spacing w:val="-56"/>
          <w:sz w:val="21"/>
        </w:rPr>
        <w:t xml:space="preserve"> </w:t>
      </w:r>
      <w:r>
        <w:rPr>
          <w:sz w:val="21"/>
        </w:rPr>
        <w:t>key</w:t>
      </w:r>
      <w:r>
        <w:rPr>
          <w:spacing w:val="-12"/>
          <w:sz w:val="21"/>
        </w:rPr>
        <w:t xml:space="preserve"> </w:t>
      </w:r>
      <w:r>
        <w:rPr>
          <w:sz w:val="21"/>
        </w:rPr>
        <w:t>functionaries</w:t>
      </w:r>
      <w:r>
        <w:rPr>
          <w:spacing w:val="-9"/>
          <w:sz w:val="21"/>
        </w:rPr>
        <w:t xml:space="preserve"> </w:t>
      </w:r>
      <w:r>
        <w:rPr>
          <w:sz w:val="21"/>
        </w:rPr>
        <w:t>of</w:t>
      </w:r>
      <w:r>
        <w:rPr>
          <w:spacing w:val="-10"/>
          <w:sz w:val="21"/>
        </w:rPr>
        <w:t xml:space="preserve"> </w:t>
      </w:r>
      <w:r>
        <w:rPr>
          <w:sz w:val="21"/>
        </w:rPr>
        <w:t>NEITI.,</w:t>
      </w:r>
      <w:r>
        <w:rPr>
          <w:spacing w:val="-10"/>
          <w:sz w:val="21"/>
        </w:rPr>
        <w:t xml:space="preserve"> </w:t>
      </w:r>
      <w:r>
        <w:rPr>
          <w:sz w:val="21"/>
        </w:rPr>
        <w:t>The</w:t>
      </w:r>
      <w:r>
        <w:rPr>
          <w:spacing w:val="-12"/>
          <w:sz w:val="21"/>
        </w:rPr>
        <w:t xml:space="preserve"> </w:t>
      </w:r>
      <w:r w:rsidR="00C52AA4">
        <w:rPr>
          <w:sz w:val="21"/>
        </w:rPr>
        <w:t>Manual</w:t>
      </w:r>
      <w:r>
        <w:rPr>
          <w:spacing w:val="-12"/>
          <w:sz w:val="21"/>
        </w:rPr>
        <w:t xml:space="preserve"> </w:t>
      </w:r>
      <w:r>
        <w:rPr>
          <w:sz w:val="21"/>
        </w:rPr>
        <w:t>also</w:t>
      </w:r>
      <w:r>
        <w:rPr>
          <w:spacing w:val="-9"/>
          <w:sz w:val="21"/>
        </w:rPr>
        <w:t xml:space="preserve"> </w:t>
      </w:r>
      <w:r>
        <w:rPr>
          <w:sz w:val="21"/>
        </w:rPr>
        <w:t>regulates</w:t>
      </w:r>
      <w:r>
        <w:rPr>
          <w:spacing w:val="-9"/>
          <w:sz w:val="21"/>
        </w:rPr>
        <w:t xml:space="preserve"> </w:t>
      </w:r>
      <w:r>
        <w:rPr>
          <w:sz w:val="21"/>
        </w:rPr>
        <w:t>the</w:t>
      </w:r>
      <w:r>
        <w:rPr>
          <w:spacing w:val="-8"/>
          <w:sz w:val="21"/>
        </w:rPr>
        <w:t xml:space="preserve"> </w:t>
      </w:r>
      <w:r>
        <w:rPr>
          <w:sz w:val="21"/>
        </w:rPr>
        <w:t>parameters</w:t>
      </w:r>
      <w:r>
        <w:rPr>
          <w:spacing w:val="-9"/>
          <w:sz w:val="21"/>
        </w:rPr>
        <w:t xml:space="preserve"> </w:t>
      </w:r>
      <w:r>
        <w:rPr>
          <w:sz w:val="21"/>
        </w:rPr>
        <w:t>within</w:t>
      </w:r>
      <w:r>
        <w:rPr>
          <w:spacing w:val="-12"/>
          <w:sz w:val="21"/>
        </w:rPr>
        <w:t xml:space="preserve"> </w:t>
      </w:r>
      <w:r>
        <w:rPr>
          <w:sz w:val="21"/>
        </w:rPr>
        <w:t>which</w:t>
      </w:r>
      <w:r>
        <w:rPr>
          <w:spacing w:val="-8"/>
          <w:sz w:val="21"/>
        </w:rPr>
        <w:t xml:space="preserve"> </w:t>
      </w:r>
      <w:r>
        <w:rPr>
          <w:sz w:val="21"/>
        </w:rPr>
        <w:t>the</w:t>
      </w:r>
      <w:r>
        <w:rPr>
          <w:spacing w:val="-12"/>
          <w:sz w:val="21"/>
        </w:rPr>
        <w:t xml:space="preserve"> </w:t>
      </w:r>
      <w:r>
        <w:rPr>
          <w:sz w:val="21"/>
        </w:rPr>
        <w:t>NSWG</w:t>
      </w:r>
      <w:r>
        <w:rPr>
          <w:spacing w:val="-12"/>
          <w:sz w:val="21"/>
        </w:rPr>
        <w:t xml:space="preserve"> </w:t>
      </w:r>
      <w:r>
        <w:rPr>
          <w:sz w:val="21"/>
        </w:rPr>
        <w:t>will</w:t>
      </w:r>
      <w:r w:rsidR="00050129">
        <w:rPr>
          <w:sz w:val="21"/>
        </w:rPr>
        <w:t xml:space="preserve"> </w:t>
      </w:r>
      <w:r>
        <w:rPr>
          <w:spacing w:val="-56"/>
          <w:sz w:val="21"/>
        </w:rPr>
        <w:t xml:space="preserve"> </w:t>
      </w:r>
      <w:r w:rsidR="00501930">
        <w:rPr>
          <w:spacing w:val="-56"/>
          <w:sz w:val="21"/>
        </w:rPr>
        <w:t xml:space="preserve"> </w:t>
      </w:r>
      <w:r>
        <w:rPr>
          <w:sz w:val="21"/>
        </w:rPr>
        <w:t>operate</w:t>
      </w:r>
      <w:r>
        <w:rPr>
          <w:spacing w:val="-15"/>
          <w:sz w:val="21"/>
        </w:rPr>
        <w:t xml:space="preserve"> </w:t>
      </w:r>
      <w:r>
        <w:rPr>
          <w:sz w:val="21"/>
        </w:rPr>
        <w:t>and</w:t>
      </w:r>
      <w:r>
        <w:rPr>
          <w:spacing w:val="-14"/>
          <w:sz w:val="21"/>
        </w:rPr>
        <w:t xml:space="preserve"> </w:t>
      </w:r>
      <w:r>
        <w:rPr>
          <w:sz w:val="21"/>
        </w:rPr>
        <w:t>to</w:t>
      </w:r>
      <w:r>
        <w:rPr>
          <w:spacing w:val="-13"/>
          <w:sz w:val="21"/>
        </w:rPr>
        <w:t xml:space="preserve"> </w:t>
      </w:r>
      <w:r>
        <w:rPr>
          <w:sz w:val="21"/>
        </w:rPr>
        <w:t>ensure</w:t>
      </w:r>
      <w:r>
        <w:rPr>
          <w:spacing w:val="-12"/>
          <w:sz w:val="21"/>
        </w:rPr>
        <w:t xml:space="preserve"> </w:t>
      </w:r>
      <w:r>
        <w:rPr>
          <w:sz w:val="21"/>
        </w:rPr>
        <w:t>the</w:t>
      </w:r>
      <w:r>
        <w:rPr>
          <w:spacing w:val="-14"/>
          <w:sz w:val="21"/>
        </w:rPr>
        <w:t xml:space="preserve"> </w:t>
      </w:r>
      <w:r>
        <w:rPr>
          <w:sz w:val="21"/>
        </w:rPr>
        <w:t>application</w:t>
      </w:r>
      <w:r>
        <w:rPr>
          <w:spacing w:val="-13"/>
          <w:sz w:val="21"/>
        </w:rPr>
        <w:t xml:space="preserve"> </w:t>
      </w:r>
      <w:r>
        <w:rPr>
          <w:sz w:val="21"/>
        </w:rPr>
        <w:t>of</w:t>
      </w:r>
      <w:r>
        <w:rPr>
          <w:spacing w:val="-11"/>
          <w:sz w:val="21"/>
        </w:rPr>
        <w:t xml:space="preserve"> </w:t>
      </w:r>
      <w:r>
        <w:rPr>
          <w:sz w:val="21"/>
        </w:rPr>
        <w:t>the</w:t>
      </w:r>
      <w:r>
        <w:rPr>
          <w:spacing w:val="-15"/>
          <w:sz w:val="21"/>
        </w:rPr>
        <w:t xml:space="preserve"> </w:t>
      </w:r>
      <w:r>
        <w:rPr>
          <w:sz w:val="21"/>
        </w:rPr>
        <w:t>principles</w:t>
      </w:r>
      <w:r>
        <w:rPr>
          <w:spacing w:val="-12"/>
          <w:sz w:val="21"/>
        </w:rPr>
        <w:t xml:space="preserve"> </w:t>
      </w:r>
      <w:r>
        <w:rPr>
          <w:sz w:val="21"/>
        </w:rPr>
        <w:t>of</w:t>
      </w:r>
      <w:r>
        <w:rPr>
          <w:spacing w:val="-13"/>
          <w:sz w:val="21"/>
        </w:rPr>
        <w:t xml:space="preserve"> </w:t>
      </w:r>
      <w:r w:rsidR="00050129">
        <w:rPr>
          <w:spacing w:val="-13"/>
          <w:sz w:val="21"/>
        </w:rPr>
        <w:t>EITI and as part of NEITI operations</w:t>
      </w:r>
      <w:r>
        <w:rPr>
          <w:sz w:val="21"/>
        </w:rPr>
        <w:t xml:space="preserve">. This Board </w:t>
      </w:r>
      <w:r w:rsidR="00C52AA4">
        <w:rPr>
          <w:sz w:val="21"/>
        </w:rPr>
        <w:t>Manual</w:t>
      </w:r>
      <w:r>
        <w:rPr>
          <w:sz w:val="21"/>
        </w:rPr>
        <w:t xml:space="preserve"> sets out the specific responsibilities to be discharged by</w:t>
      </w:r>
      <w:r>
        <w:rPr>
          <w:spacing w:val="1"/>
          <w:sz w:val="21"/>
        </w:rPr>
        <w:t xml:space="preserve"> </w:t>
      </w:r>
      <w:r>
        <w:rPr>
          <w:sz w:val="21"/>
        </w:rPr>
        <w:t>NSWG Members collectively, as well as the roles and responsibilities incumbent upon them as</w:t>
      </w:r>
      <w:r>
        <w:rPr>
          <w:spacing w:val="1"/>
          <w:sz w:val="21"/>
        </w:rPr>
        <w:t xml:space="preserve"> </w:t>
      </w:r>
      <w:r>
        <w:rPr>
          <w:sz w:val="21"/>
        </w:rPr>
        <w:t xml:space="preserve">individuals. The provisions of this Board </w:t>
      </w:r>
      <w:r w:rsidR="00C52AA4">
        <w:rPr>
          <w:sz w:val="21"/>
        </w:rPr>
        <w:t>Manual</w:t>
      </w:r>
      <w:r>
        <w:rPr>
          <w:sz w:val="21"/>
        </w:rPr>
        <w:t xml:space="preserve"> are based on the fundamental principles of</w:t>
      </w:r>
      <w:r>
        <w:rPr>
          <w:spacing w:val="1"/>
          <w:sz w:val="21"/>
        </w:rPr>
        <w:t xml:space="preserve"> </w:t>
      </w:r>
      <w:r>
        <w:rPr>
          <w:sz w:val="21"/>
        </w:rPr>
        <w:t>accountability,</w:t>
      </w:r>
      <w:r>
        <w:rPr>
          <w:spacing w:val="1"/>
          <w:sz w:val="21"/>
        </w:rPr>
        <w:t xml:space="preserve"> </w:t>
      </w:r>
      <w:r>
        <w:rPr>
          <w:sz w:val="21"/>
        </w:rPr>
        <w:t>transparency,</w:t>
      </w:r>
      <w:r>
        <w:rPr>
          <w:spacing w:val="1"/>
          <w:sz w:val="21"/>
        </w:rPr>
        <w:t xml:space="preserve"> </w:t>
      </w:r>
      <w:r>
        <w:rPr>
          <w:sz w:val="21"/>
        </w:rPr>
        <w:t>responsibility,</w:t>
      </w:r>
      <w:r>
        <w:rPr>
          <w:spacing w:val="1"/>
          <w:sz w:val="21"/>
        </w:rPr>
        <w:t xml:space="preserve"> </w:t>
      </w:r>
      <w:r>
        <w:rPr>
          <w:sz w:val="21"/>
        </w:rPr>
        <w:t>fairness,</w:t>
      </w:r>
      <w:r>
        <w:rPr>
          <w:spacing w:val="1"/>
          <w:sz w:val="21"/>
        </w:rPr>
        <w:t xml:space="preserve"> </w:t>
      </w:r>
      <w:r>
        <w:rPr>
          <w:sz w:val="21"/>
        </w:rPr>
        <w:t>discipline,</w:t>
      </w:r>
      <w:r>
        <w:rPr>
          <w:spacing w:val="1"/>
          <w:sz w:val="21"/>
        </w:rPr>
        <w:t xml:space="preserve"> </w:t>
      </w:r>
      <w:r>
        <w:rPr>
          <w:sz w:val="21"/>
        </w:rPr>
        <w:t>independence</w:t>
      </w:r>
      <w:r>
        <w:rPr>
          <w:spacing w:val="1"/>
          <w:sz w:val="21"/>
        </w:rPr>
        <w:t xml:space="preserve"> </w:t>
      </w:r>
      <w:r>
        <w:rPr>
          <w:sz w:val="21"/>
        </w:rPr>
        <w:t>and</w:t>
      </w:r>
      <w:r>
        <w:rPr>
          <w:spacing w:val="1"/>
          <w:sz w:val="21"/>
        </w:rPr>
        <w:t xml:space="preserve"> </w:t>
      </w:r>
      <w:r>
        <w:rPr>
          <w:sz w:val="21"/>
        </w:rPr>
        <w:t>social</w:t>
      </w:r>
      <w:r>
        <w:rPr>
          <w:spacing w:val="1"/>
          <w:sz w:val="21"/>
        </w:rPr>
        <w:t xml:space="preserve"> </w:t>
      </w:r>
      <w:r>
        <w:rPr>
          <w:sz w:val="21"/>
        </w:rPr>
        <w:t>responsibility, in line with internationally accepted standards and best practices of corporate</w:t>
      </w:r>
      <w:r>
        <w:rPr>
          <w:spacing w:val="1"/>
          <w:sz w:val="21"/>
        </w:rPr>
        <w:t xml:space="preserve"> </w:t>
      </w:r>
      <w:r>
        <w:rPr>
          <w:sz w:val="21"/>
        </w:rPr>
        <w:t>governance.</w:t>
      </w:r>
    </w:p>
    <w:p w14:paraId="4F7CA437" w14:textId="77777777" w:rsidR="00C42619" w:rsidRDefault="00C42619">
      <w:pPr>
        <w:pStyle w:val="BodyText"/>
        <w:spacing w:before="2"/>
        <w:rPr>
          <w:sz w:val="24"/>
        </w:rPr>
      </w:pPr>
    </w:p>
    <w:p w14:paraId="7BB4BE66" w14:textId="4D8ACE20" w:rsidR="00C42619" w:rsidRDefault="00A94613">
      <w:pPr>
        <w:spacing w:before="1"/>
        <w:ind w:left="559"/>
        <w:jc w:val="both"/>
        <w:rPr>
          <w:sz w:val="21"/>
        </w:rPr>
      </w:pPr>
      <w:r>
        <w:rPr>
          <w:sz w:val="21"/>
        </w:rPr>
        <w:t>This</w:t>
      </w:r>
      <w:r>
        <w:rPr>
          <w:spacing w:val="-5"/>
          <w:sz w:val="21"/>
        </w:rPr>
        <w:t xml:space="preserve"> </w:t>
      </w:r>
      <w:r>
        <w:rPr>
          <w:sz w:val="21"/>
        </w:rPr>
        <w:t>Board</w:t>
      </w:r>
      <w:r>
        <w:rPr>
          <w:spacing w:val="-6"/>
          <w:sz w:val="21"/>
        </w:rPr>
        <w:t xml:space="preserve"> </w:t>
      </w:r>
      <w:r w:rsidR="00C52AA4">
        <w:rPr>
          <w:sz w:val="21"/>
        </w:rPr>
        <w:t>Manual</w:t>
      </w:r>
      <w:r>
        <w:rPr>
          <w:spacing w:val="-4"/>
          <w:sz w:val="21"/>
        </w:rPr>
        <w:t xml:space="preserve"> </w:t>
      </w:r>
      <w:r>
        <w:rPr>
          <w:sz w:val="21"/>
        </w:rPr>
        <w:t>is</w:t>
      </w:r>
      <w:r>
        <w:rPr>
          <w:spacing w:val="-4"/>
          <w:sz w:val="21"/>
        </w:rPr>
        <w:t xml:space="preserve"> </w:t>
      </w:r>
      <w:r>
        <w:rPr>
          <w:sz w:val="21"/>
        </w:rPr>
        <w:t>established</w:t>
      </w:r>
      <w:r>
        <w:rPr>
          <w:spacing w:val="-3"/>
          <w:sz w:val="21"/>
        </w:rPr>
        <w:t xml:space="preserve"> </w:t>
      </w:r>
      <w:r>
        <w:rPr>
          <w:sz w:val="21"/>
        </w:rPr>
        <w:t>by</w:t>
      </w:r>
      <w:r>
        <w:rPr>
          <w:spacing w:val="-6"/>
          <w:sz w:val="21"/>
        </w:rPr>
        <w:t xml:space="preserve"> </w:t>
      </w:r>
      <w:r>
        <w:rPr>
          <w:sz w:val="21"/>
        </w:rPr>
        <w:t>the</w:t>
      </w:r>
      <w:r>
        <w:rPr>
          <w:spacing w:val="-3"/>
          <w:sz w:val="21"/>
        </w:rPr>
        <w:t xml:space="preserve"> </w:t>
      </w:r>
      <w:r>
        <w:rPr>
          <w:sz w:val="21"/>
        </w:rPr>
        <w:t>NSWG</w:t>
      </w:r>
      <w:r>
        <w:rPr>
          <w:spacing w:val="-8"/>
          <w:sz w:val="21"/>
        </w:rPr>
        <w:t xml:space="preserve"> </w:t>
      </w:r>
      <w:r>
        <w:rPr>
          <w:sz w:val="21"/>
        </w:rPr>
        <w:t>pursuant</w:t>
      </w:r>
      <w:r>
        <w:rPr>
          <w:spacing w:val="-5"/>
          <w:sz w:val="21"/>
        </w:rPr>
        <w:t xml:space="preserve"> </w:t>
      </w:r>
      <w:r>
        <w:rPr>
          <w:sz w:val="21"/>
        </w:rPr>
        <w:t>to</w:t>
      </w:r>
      <w:r>
        <w:rPr>
          <w:spacing w:val="-3"/>
          <w:sz w:val="21"/>
        </w:rPr>
        <w:t xml:space="preserve"> </w:t>
      </w:r>
      <w:r>
        <w:rPr>
          <w:sz w:val="21"/>
        </w:rPr>
        <w:t>§</w:t>
      </w:r>
      <w:r>
        <w:rPr>
          <w:spacing w:val="-3"/>
          <w:sz w:val="21"/>
        </w:rPr>
        <w:t xml:space="preserve"> </w:t>
      </w:r>
      <w:r>
        <w:rPr>
          <w:sz w:val="21"/>
        </w:rPr>
        <w:t>5</w:t>
      </w:r>
      <w:r>
        <w:rPr>
          <w:spacing w:val="-3"/>
          <w:sz w:val="21"/>
        </w:rPr>
        <w:t xml:space="preserve"> </w:t>
      </w:r>
      <w:r>
        <w:rPr>
          <w:sz w:val="21"/>
        </w:rPr>
        <w:t>(2)</w:t>
      </w:r>
      <w:r>
        <w:rPr>
          <w:spacing w:val="-4"/>
          <w:sz w:val="21"/>
        </w:rPr>
        <w:t xml:space="preserve"> </w:t>
      </w:r>
      <w:r>
        <w:rPr>
          <w:sz w:val="21"/>
        </w:rPr>
        <w:t>and</w:t>
      </w:r>
      <w:r>
        <w:rPr>
          <w:spacing w:val="-3"/>
          <w:sz w:val="21"/>
        </w:rPr>
        <w:t xml:space="preserve"> </w:t>
      </w:r>
      <w:r>
        <w:rPr>
          <w:sz w:val="21"/>
        </w:rPr>
        <w:t>§</w:t>
      </w:r>
      <w:r>
        <w:rPr>
          <w:spacing w:val="-3"/>
          <w:sz w:val="21"/>
        </w:rPr>
        <w:t xml:space="preserve"> </w:t>
      </w:r>
      <w:r>
        <w:rPr>
          <w:sz w:val="21"/>
        </w:rPr>
        <w:t>17</w:t>
      </w:r>
      <w:r>
        <w:rPr>
          <w:spacing w:val="-3"/>
          <w:sz w:val="21"/>
        </w:rPr>
        <w:t xml:space="preserve"> </w:t>
      </w:r>
      <w:r>
        <w:rPr>
          <w:sz w:val="21"/>
        </w:rPr>
        <w:t>of</w:t>
      </w:r>
      <w:r>
        <w:rPr>
          <w:spacing w:val="-2"/>
          <w:sz w:val="21"/>
        </w:rPr>
        <w:t xml:space="preserve"> </w:t>
      </w:r>
      <w:r>
        <w:rPr>
          <w:sz w:val="21"/>
        </w:rPr>
        <w:t>the</w:t>
      </w:r>
      <w:r>
        <w:rPr>
          <w:spacing w:val="-3"/>
          <w:sz w:val="21"/>
        </w:rPr>
        <w:t xml:space="preserve"> </w:t>
      </w:r>
      <w:r>
        <w:rPr>
          <w:sz w:val="21"/>
        </w:rPr>
        <w:t>Act,</w:t>
      </w:r>
      <w:r>
        <w:rPr>
          <w:spacing w:val="-6"/>
          <w:sz w:val="21"/>
        </w:rPr>
        <w:t xml:space="preserve"> </w:t>
      </w:r>
      <w:r>
        <w:rPr>
          <w:sz w:val="21"/>
        </w:rPr>
        <w:t>as</w:t>
      </w:r>
      <w:r>
        <w:rPr>
          <w:spacing w:val="-4"/>
          <w:sz w:val="21"/>
        </w:rPr>
        <w:t xml:space="preserve"> </w:t>
      </w:r>
      <w:r>
        <w:rPr>
          <w:sz w:val="21"/>
        </w:rPr>
        <w:t>well</w:t>
      </w:r>
      <w:r>
        <w:rPr>
          <w:spacing w:val="-3"/>
          <w:sz w:val="21"/>
        </w:rPr>
        <w:t xml:space="preserve"> </w:t>
      </w:r>
      <w:r>
        <w:rPr>
          <w:sz w:val="21"/>
        </w:rPr>
        <w:t>as</w:t>
      </w:r>
    </w:p>
    <w:p w14:paraId="5FF948E3" w14:textId="5F4129F0" w:rsidR="00C42619" w:rsidRDefault="00A94613">
      <w:pPr>
        <w:spacing w:before="34" w:line="276" w:lineRule="auto"/>
        <w:ind w:left="559" w:right="513"/>
        <w:jc w:val="both"/>
        <w:rPr>
          <w:sz w:val="21"/>
        </w:rPr>
      </w:pPr>
      <w:r>
        <w:rPr>
          <w:sz w:val="21"/>
        </w:rPr>
        <w:t>§</w:t>
      </w:r>
      <w:r>
        <w:rPr>
          <w:spacing w:val="-13"/>
          <w:sz w:val="21"/>
        </w:rPr>
        <w:t xml:space="preserve"> </w:t>
      </w:r>
      <w:r>
        <w:rPr>
          <w:sz w:val="21"/>
        </w:rPr>
        <w:t>1</w:t>
      </w:r>
      <w:r>
        <w:rPr>
          <w:spacing w:val="-13"/>
          <w:sz w:val="21"/>
        </w:rPr>
        <w:t xml:space="preserve"> </w:t>
      </w:r>
      <w:r>
        <w:rPr>
          <w:sz w:val="21"/>
        </w:rPr>
        <w:t>(1),</w:t>
      </w:r>
      <w:r>
        <w:rPr>
          <w:spacing w:val="-14"/>
          <w:sz w:val="21"/>
        </w:rPr>
        <w:t xml:space="preserve"> </w:t>
      </w:r>
      <w:r>
        <w:rPr>
          <w:sz w:val="21"/>
        </w:rPr>
        <w:t>of</w:t>
      </w:r>
      <w:r>
        <w:rPr>
          <w:spacing w:val="-12"/>
          <w:sz w:val="21"/>
        </w:rPr>
        <w:t xml:space="preserve"> </w:t>
      </w:r>
      <w:r>
        <w:rPr>
          <w:sz w:val="21"/>
        </w:rPr>
        <w:t>the</w:t>
      </w:r>
      <w:r>
        <w:rPr>
          <w:spacing w:val="-12"/>
          <w:sz w:val="21"/>
        </w:rPr>
        <w:t xml:space="preserve"> </w:t>
      </w:r>
      <w:r>
        <w:rPr>
          <w:sz w:val="21"/>
        </w:rPr>
        <w:t>Schedule,</w:t>
      </w:r>
      <w:r>
        <w:rPr>
          <w:spacing w:val="-14"/>
          <w:sz w:val="21"/>
        </w:rPr>
        <w:t xml:space="preserve"> </w:t>
      </w:r>
      <w:r>
        <w:rPr>
          <w:sz w:val="21"/>
        </w:rPr>
        <w:t>which,</w:t>
      </w:r>
      <w:r>
        <w:rPr>
          <w:spacing w:val="-14"/>
          <w:sz w:val="21"/>
        </w:rPr>
        <w:t xml:space="preserve"> </w:t>
      </w:r>
      <w:r>
        <w:rPr>
          <w:rFonts w:ascii="Arial" w:hAnsi="Arial"/>
          <w:i/>
          <w:sz w:val="21"/>
        </w:rPr>
        <w:t>inter</w:t>
      </w:r>
      <w:r>
        <w:rPr>
          <w:rFonts w:ascii="Arial" w:hAnsi="Arial"/>
          <w:i/>
          <w:spacing w:val="-14"/>
          <w:sz w:val="21"/>
        </w:rPr>
        <w:t xml:space="preserve"> </w:t>
      </w:r>
      <w:r>
        <w:rPr>
          <w:rFonts w:ascii="Arial" w:hAnsi="Arial"/>
          <w:i/>
          <w:sz w:val="21"/>
        </w:rPr>
        <w:t>alia,</w:t>
      </w:r>
      <w:r>
        <w:rPr>
          <w:rFonts w:ascii="Arial" w:hAnsi="Arial"/>
          <w:i/>
          <w:spacing w:val="-13"/>
          <w:sz w:val="21"/>
        </w:rPr>
        <w:t xml:space="preserve"> </w:t>
      </w:r>
      <w:r>
        <w:rPr>
          <w:sz w:val="21"/>
        </w:rPr>
        <w:t>empower</w:t>
      </w:r>
      <w:r>
        <w:rPr>
          <w:spacing w:val="-14"/>
          <w:sz w:val="21"/>
        </w:rPr>
        <w:t xml:space="preserve"> </w:t>
      </w:r>
      <w:r>
        <w:rPr>
          <w:sz w:val="21"/>
        </w:rPr>
        <w:t>the</w:t>
      </w:r>
      <w:r>
        <w:rPr>
          <w:spacing w:val="-13"/>
          <w:sz w:val="21"/>
        </w:rPr>
        <w:t xml:space="preserve"> </w:t>
      </w:r>
      <w:r>
        <w:rPr>
          <w:sz w:val="21"/>
        </w:rPr>
        <w:t>NSWG</w:t>
      </w:r>
      <w:r>
        <w:rPr>
          <w:spacing w:val="-14"/>
          <w:sz w:val="21"/>
        </w:rPr>
        <w:t xml:space="preserve"> </w:t>
      </w:r>
      <w:r>
        <w:rPr>
          <w:sz w:val="21"/>
        </w:rPr>
        <w:t>to</w:t>
      </w:r>
      <w:r>
        <w:rPr>
          <w:spacing w:val="-14"/>
          <w:sz w:val="21"/>
        </w:rPr>
        <w:t xml:space="preserve"> </w:t>
      </w:r>
      <w:r>
        <w:rPr>
          <w:sz w:val="21"/>
        </w:rPr>
        <w:t>formulate</w:t>
      </w:r>
      <w:r>
        <w:rPr>
          <w:spacing w:val="-13"/>
          <w:sz w:val="21"/>
        </w:rPr>
        <w:t xml:space="preserve"> </w:t>
      </w:r>
      <w:r>
        <w:rPr>
          <w:sz w:val="21"/>
        </w:rPr>
        <w:t>policies</w:t>
      </w:r>
      <w:r>
        <w:rPr>
          <w:spacing w:val="-13"/>
          <w:sz w:val="21"/>
        </w:rPr>
        <w:t xml:space="preserve"> </w:t>
      </w:r>
      <w:r>
        <w:rPr>
          <w:sz w:val="21"/>
        </w:rPr>
        <w:t>and</w:t>
      </w:r>
      <w:r>
        <w:rPr>
          <w:spacing w:val="-13"/>
          <w:sz w:val="21"/>
        </w:rPr>
        <w:t xml:space="preserve"> </w:t>
      </w:r>
      <w:r>
        <w:rPr>
          <w:sz w:val="21"/>
        </w:rPr>
        <w:t>regulations</w:t>
      </w:r>
      <w:r>
        <w:rPr>
          <w:spacing w:val="-56"/>
          <w:sz w:val="21"/>
        </w:rPr>
        <w:t xml:space="preserve"> </w:t>
      </w:r>
      <w:r>
        <w:rPr>
          <w:sz w:val="21"/>
        </w:rPr>
        <w:t>to</w:t>
      </w:r>
      <w:r>
        <w:rPr>
          <w:spacing w:val="-5"/>
          <w:sz w:val="21"/>
        </w:rPr>
        <w:t xml:space="preserve"> </w:t>
      </w:r>
      <w:r>
        <w:rPr>
          <w:sz w:val="21"/>
        </w:rPr>
        <w:t>give</w:t>
      </w:r>
      <w:r>
        <w:rPr>
          <w:spacing w:val="-5"/>
          <w:sz w:val="21"/>
        </w:rPr>
        <w:t xml:space="preserve"> </w:t>
      </w:r>
      <w:r>
        <w:rPr>
          <w:sz w:val="21"/>
        </w:rPr>
        <w:t>effect</w:t>
      </w:r>
      <w:r>
        <w:rPr>
          <w:spacing w:val="-7"/>
          <w:sz w:val="21"/>
        </w:rPr>
        <w:t xml:space="preserve"> </w:t>
      </w:r>
      <w:r>
        <w:rPr>
          <w:sz w:val="21"/>
        </w:rPr>
        <w:t>to</w:t>
      </w:r>
      <w:r>
        <w:rPr>
          <w:spacing w:val="-4"/>
          <w:sz w:val="21"/>
        </w:rPr>
        <w:t xml:space="preserve"> </w:t>
      </w:r>
      <w:r>
        <w:rPr>
          <w:sz w:val="21"/>
        </w:rPr>
        <w:t>the</w:t>
      </w:r>
      <w:r>
        <w:rPr>
          <w:spacing w:val="-8"/>
          <w:sz w:val="21"/>
        </w:rPr>
        <w:t xml:space="preserve"> </w:t>
      </w:r>
      <w:r>
        <w:rPr>
          <w:sz w:val="21"/>
        </w:rPr>
        <w:t>provisions</w:t>
      </w:r>
      <w:r>
        <w:rPr>
          <w:spacing w:val="-6"/>
          <w:sz w:val="21"/>
        </w:rPr>
        <w:t xml:space="preserve"> </w:t>
      </w:r>
      <w:r>
        <w:rPr>
          <w:sz w:val="21"/>
        </w:rPr>
        <w:t>of</w:t>
      </w:r>
      <w:r>
        <w:rPr>
          <w:spacing w:val="-4"/>
          <w:sz w:val="21"/>
        </w:rPr>
        <w:t xml:space="preserve"> </w:t>
      </w:r>
      <w:r>
        <w:rPr>
          <w:sz w:val="21"/>
        </w:rPr>
        <w:t>the</w:t>
      </w:r>
      <w:r>
        <w:rPr>
          <w:spacing w:val="-4"/>
          <w:sz w:val="21"/>
        </w:rPr>
        <w:t xml:space="preserve"> </w:t>
      </w:r>
      <w:r>
        <w:rPr>
          <w:sz w:val="21"/>
        </w:rPr>
        <w:t>Act</w:t>
      </w:r>
      <w:r>
        <w:rPr>
          <w:spacing w:val="-7"/>
          <w:sz w:val="21"/>
        </w:rPr>
        <w:t xml:space="preserve"> </w:t>
      </w:r>
      <w:r>
        <w:rPr>
          <w:sz w:val="21"/>
        </w:rPr>
        <w:t>for</w:t>
      </w:r>
      <w:r>
        <w:rPr>
          <w:spacing w:val="-6"/>
          <w:sz w:val="21"/>
        </w:rPr>
        <w:t xml:space="preserve"> </w:t>
      </w:r>
      <w:r>
        <w:rPr>
          <w:sz w:val="21"/>
        </w:rPr>
        <w:t>the</w:t>
      </w:r>
      <w:r>
        <w:rPr>
          <w:spacing w:val="-5"/>
          <w:sz w:val="21"/>
        </w:rPr>
        <w:t xml:space="preserve"> </w:t>
      </w:r>
      <w:r>
        <w:rPr>
          <w:sz w:val="21"/>
        </w:rPr>
        <w:t>effective</w:t>
      </w:r>
      <w:r>
        <w:rPr>
          <w:spacing w:val="-4"/>
          <w:sz w:val="21"/>
        </w:rPr>
        <w:t xml:space="preserve"> </w:t>
      </w:r>
      <w:r>
        <w:rPr>
          <w:sz w:val="21"/>
        </w:rPr>
        <w:t>implementation</w:t>
      </w:r>
      <w:r>
        <w:rPr>
          <w:spacing w:val="-5"/>
          <w:sz w:val="21"/>
        </w:rPr>
        <w:t xml:space="preserve"> </w:t>
      </w:r>
      <w:r>
        <w:rPr>
          <w:sz w:val="21"/>
        </w:rPr>
        <w:t>of</w:t>
      </w:r>
      <w:r>
        <w:rPr>
          <w:spacing w:val="-7"/>
          <w:sz w:val="21"/>
        </w:rPr>
        <w:t xml:space="preserve"> </w:t>
      </w:r>
      <w:r>
        <w:rPr>
          <w:sz w:val="21"/>
        </w:rPr>
        <w:t>NEITI’s</w:t>
      </w:r>
      <w:r>
        <w:rPr>
          <w:spacing w:val="-6"/>
          <w:sz w:val="21"/>
        </w:rPr>
        <w:t xml:space="preserve"> </w:t>
      </w:r>
      <w:r>
        <w:rPr>
          <w:sz w:val="21"/>
        </w:rPr>
        <w:t>objectives</w:t>
      </w:r>
      <w:r>
        <w:rPr>
          <w:spacing w:val="-7"/>
          <w:sz w:val="21"/>
        </w:rPr>
        <w:t xml:space="preserve"> </w:t>
      </w:r>
      <w:r>
        <w:rPr>
          <w:sz w:val="21"/>
        </w:rPr>
        <w:t>and</w:t>
      </w:r>
      <w:r>
        <w:rPr>
          <w:spacing w:val="-56"/>
          <w:sz w:val="21"/>
        </w:rPr>
        <w:t xml:space="preserve"> </w:t>
      </w:r>
      <w:r>
        <w:rPr>
          <w:sz w:val="21"/>
        </w:rPr>
        <w:t xml:space="preserve">functions. The Board </w:t>
      </w:r>
      <w:r w:rsidR="00C52AA4">
        <w:rPr>
          <w:sz w:val="21"/>
        </w:rPr>
        <w:t>Manual</w:t>
      </w:r>
      <w:r>
        <w:rPr>
          <w:sz w:val="21"/>
        </w:rPr>
        <w:t xml:space="preserve"> shall constitute, and form, an integral part of the documents that</w:t>
      </w:r>
      <w:r>
        <w:rPr>
          <w:spacing w:val="1"/>
          <w:sz w:val="21"/>
        </w:rPr>
        <w:t xml:space="preserve"> </w:t>
      </w:r>
      <w:r>
        <w:rPr>
          <w:sz w:val="21"/>
        </w:rPr>
        <w:t>currently guide the operations of NEITI, and as far as possible, should be read in conjunction with</w:t>
      </w:r>
      <w:r>
        <w:rPr>
          <w:spacing w:val="-57"/>
          <w:sz w:val="21"/>
        </w:rPr>
        <w:t xml:space="preserve"> </w:t>
      </w:r>
      <w:r>
        <w:rPr>
          <w:sz w:val="21"/>
        </w:rPr>
        <w:t xml:space="preserve">the Act. Wherever there is any inconsistency between the Board </w:t>
      </w:r>
      <w:r w:rsidR="00C52AA4">
        <w:rPr>
          <w:sz w:val="21"/>
        </w:rPr>
        <w:t>Manual</w:t>
      </w:r>
      <w:r>
        <w:rPr>
          <w:sz w:val="21"/>
        </w:rPr>
        <w:t xml:space="preserve"> and the Act, the latter</w:t>
      </w:r>
      <w:r>
        <w:rPr>
          <w:spacing w:val="1"/>
          <w:sz w:val="21"/>
        </w:rPr>
        <w:t xml:space="preserve"> </w:t>
      </w:r>
      <w:r>
        <w:rPr>
          <w:sz w:val="21"/>
        </w:rPr>
        <w:t>shall prevail.</w:t>
      </w:r>
    </w:p>
    <w:p w14:paraId="796E13CA" w14:textId="77777777" w:rsidR="00C42619" w:rsidRDefault="00C42619">
      <w:pPr>
        <w:pStyle w:val="BodyText"/>
        <w:spacing w:before="2"/>
        <w:rPr>
          <w:sz w:val="24"/>
        </w:rPr>
      </w:pPr>
    </w:p>
    <w:p w14:paraId="0EFA18BC" w14:textId="51CB9A0B" w:rsidR="00C42619" w:rsidRDefault="00A94613">
      <w:pPr>
        <w:spacing w:line="276" w:lineRule="auto"/>
        <w:ind w:left="559" w:right="514"/>
        <w:jc w:val="both"/>
        <w:rPr>
          <w:sz w:val="21"/>
        </w:rPr>
      </w:pPr>
      <w:r>
        <w:rPr>
          <w:sz w:val="21"/>
        </w:rPr>
        <w:t>The</w:t>
      </w:r>
      <w:r>
        <w:rPr>
          <w:spacing w:val="-9"/>
          <w:sz w:val="21"/>
        </w:rPr>
        <w:t xml:space="preserve"> </w:t>
      </w:r>
      <w:r>
        <w:rPr>
          <w:sz w:val="21"/>
        </w:rPr>
        <w:t>NSWG</w:t>
      </w:r>
      <w:r>
        <w:rPr>
          <w:spacing w:val="-11"/>
          <w:sz w:val="21"/>
        </w:rPr>
        <w:t xml:space="preserve"> </w:t>
      </w:r>
      <w:r>
        <w:rPr>
          <w:sz w:val="21"/>
        </w:rPr>
        <w:t>accepts</w:t>
      </w:r>
      <w:r>
        <w:rPr>
          <w:spacing w:val="-6"/>
          <w:sz w:val="21"/>
        </w:rPr>
        <w:t xml:space="preserve"> </w:t>
      </w:r>
      <w:r>
        <w:rPr>
          <w:sz w:val="21"/>
        </w:rPr>
        <w:t>that</w:t>
      </w:r>
      <w:r>
        <w:rPr>
          <w:spacing w:val="-8"/>
          <w:sz w:val="21"/>
        </w:rPr>
        <w:t xml:space="preserve"> </w:t>
      </w:r>
      <w:r>
        <w:rPr>
          <w:sz w:val="21"/>
        </w:rPr>
        <w:t>it</w:t>
      </w:r>
      <w:r>
        <w:rPr>
          <w:spacing w:val="-10"/>
          <w:sz w:val="21"/>
        </w:rPr>
        <w:t xml:space="preserve"> </w:t>
      </w:r>
      <w:r>
        <w:rPr>
          <w:sz w:val="21"/>
        </w:rPr>
        <w:t>is</w:t>
      </w:r>
      <w:r>
        <w:rPr>
          <w:spacing w:val="-7"/>
          <w:sz w:val="21"/>
        </w:rPr>
        <w:t xml:space="preserve"> </w:t>
      </w:r>
      <w:r>
        <w:rPr>
          <w:sz w:val="21"/>
        </w:rPr>
        <w:t>the</w:t>
      </w:r>
      <w:r>
        <w:rPr>
          <w:spacing w:val="-6"/>
          <w:sz w:val="21"/>
        </w:rPr>
        <w:t xml:space="preserve"> </w:t>
      </w:r>
      <w:r>
        <w:rPr>
          <w:sz w:val="21"/>
        </w:rPr>
        <w:t>ultimate</w:t>
      </w:r>
      <w:r>
        <w:rPr>
          <w:spacing w:val="-9"/>
          <w:sz w:val="21"/>
        </w:rPr>
        <w:t xml:space="preserve"> </w:t>
      </w:r>
      <w:r>
        <w:rPr>
          <w:sz w:val="21"/>
        </w:rPr>
        <w:t>guardian</w:t>
      </w:r>
      <w:r>
        <w:rPr>
          <w:spacing w:val="-6"/>
          <w:sz w:val="21"/>
        </w:rPr>
        <w:t xml:space="preserve"> </w:t>
      </w:r>
      <w:r>
        <w:rPr>
          <w:sz w:val="21"/>
        </w:rPr>
        <w:t>of</w:t>
      </w:r>
      <w:r>
        <w:rPr>
          <w:spacing w:val="-8"/>
          <w:sz w:val="21"/>
        </w:rPr>
        <w:t xml:space="preserve"> </w:t>
      </w:r>
      <w:r>
        <w:rPr>
          <w:sz w:val="21"/>
        </w:rPr>
        <w:t>NEITI’s</w:t>
      </w:r>
      <w:r>
        <w:rPr>
          <w:spacing w:val="-7"/>
          <w:sz w:val="21"/>
        </w:rPr>
        <w:t xml:space="preserve"> </w:t>
      </w:r>
      <w:r>
        <w:rPr>
          <w:sz w:val="21"/>
        </w:rPr>
        <w:t>system</w:t>
      </w:r>
      <w:r>
        <w:rPr>
          <w:spacing w:val="-4"/>
          <w:sz w:val="21"/>
        </w:rPr>
        <w:t xml:space="preserve"> </w:t>
      </w:r>
      <w:r>
        <w:rPr>
          <w:sz w:val="21"/>
        </w:rPr>
        <w:t>of</w:t>
      </w:r>
      <w:r>
        <w:rPr>
          <w:spacing w:val="-6"/>
          <w:sz w:val="21"/>
        </w:rPr>
        <w:t xml:space="preserve"> </w:t>
      </w:r>
      <w:r>
        <w:rPr>
          <w:sz w:val="21"/>
        </w:rPr>
        <w:t>corporate</w:t>
      </w:r>
      <w:r>
        <w:rPr>
          <w:spacing w:val="-6"/>
          <w:sz w:val="21"/>
        </w:rPr>
        <w:t xml:space="preserve"> </w:t>
      </w:r>
      <w:r>
        <w:rPr>
          <w:sz w:val="21"/>
        </w:rPr>
        <w:t>governance</w:t>
      </w:r>
      <w:r>
        <w:rPr>
          <w:spacing w:val="-7"/>
          <w:sz w:val="21"/>
        </w:rPr>
        <w:t xml:space="preserve"> </w:t>
      </w:r>
      <w:r>
        <w:rPr>
          <w:sz w:val="21"/>
        </w:rPr>
        <w:t>and</w:t>
      </w:r>
      <w:r>
        <w:rPr>
          <w:spacing w:val="-56"/>
          <w:sz w:val="21"/>
        </w:rPr>
        <w:t xml:space="preserve"> </w:t>
      </w:r>
      <w:r>
        <w:rPr>
          <w:sz w:val="21"/>
        </w:rPr>
        <w:t>remains ultimately accountable and responsible for the performance and affairs of NEITI. By</w:t>
      </w:r>
      <w:r>
        <w:rPr>
          <w:spacing w:val="1"/>
          <w:sz w:val="21"/>
        </w:rPr>
        <w:t xml:space="preserve"> </w:t>
      </w:r>
      <w:r>
        <w:rPr>
          <w:sz w:val="21"/>
        </w:rPr>
        <w:t>adopting</w:t>
      </w:r>
      <w:r>
        <w:rPr>
          <w:spacing w:val="-8"/>
          <w:sz w:val="21"/>
        </w:rPr>
        <w:t xml:space="preserve"> </w:t>
      </w:r>
      <w:r>
        <w:rPr>
          <w:sz w:val="21"/>
        </w:rPr>
        <w:t>the</w:t>
      </w:r>
      <w:r>
        <w:rPr>
          <w:spacing w:val="-8"/>
          <w:sz w:val="21"/>
        </w:rPr>
        <w:t xml:space="preserve"> </w:t>
      </w:r>
      <w:r>
        <w:rPr>
          <w:sz w:val="21"/>
        </w:rPr>
        <w:t>Board</w:t>
      </w:r>
      <w:r>
        <w:rPr>
          <w:spacing w:val="-9"/>
          <w:sz w:val="21"/>
        </w:rPr>
        <w:t xml:space="preserve"> </w:t>
      </w:r>
      <w:r w:rsidR="00C52AA4">
        <w:rPr>
          <w:sz w:val="21"/>
        </w:rPr>
        <w:t>Manual</w:t>
      </w:r>
      <w:r>
        <w:rPr>
          <w:sz w:val="21"/>
        </w:rPr>
        <w:t>,</w:t>
      </w:r>
      <w:r>
        <w:rPr>
          <w:spacing w:val="-9"/>
          <w:sz w:val="21"/>
        </w:rPr>
        <w:t xml:space="preserve"> </w:t>
      </w:r>
      <w:r>
        <w:rPr>
          <w:sz w:val="21"/>
        </w:rPr>
        <w:t>the</w:t>
      </w:r>
      <w:r>
        <w:rPr>
          <w:spacing w:val="-8"/>
          <w:sz w:val="21"/>
        </w:rPr>
        <w:t xml:space="preserve"> </w:t>
      </w:r>
      <w:r>
        <w:rPr>
          <w:sz w:val="21"/>
        </w:rPr>
        <w:t>NSWG</w:t>
      </w:r>
      <w:r>
        <w:rPr>
          <w:spacing w:val="-11"/>
          <w:sz w:val="21"/>
        </w:rPr>
        <w:t xml:space="preserve"> </w:t>
      </w:r>
      <w:r>
        <w:rPr>
          <w:sz w:val="21"/>
        </w:rPr>
        <w:t>regards</w:t>
      </w:r>
      <w:r>
        <w:rPr>
          <w:spacing w:val="-8"/>
          <w:sz w:val="21"/>
        </w:rPr>
        <w:t xml:space="preserve"> </w:t>
      </w:r>
      <w:r>
        <w:rPr>
          <w:sz w:val="21"/>
        </w:rPr>
        <w:t>good</w:t>
      </w:r>
      <w:r>
        <w:rPr>
          <w:spacing w:val="-8"/>
          <w:sz w:val="21"/>
        </w:rPr>
        <w:t xml:space="preserve"> </w:t>
      </w:r>
      <w:r>
        <w:rPr>
          <w:sz w:val="21"/>
        </w:rPr>
        <w:t>administrative</w:t>
      </w:r>
      <w:r>
        <w:rPr>
          <w:spacing w:val="-7"/>
          <w:sz w:val="21"/>
        </w:rPr>
        <w:t xml:space="preserve"> </w:t>
      </w:r>
      <w:r>
        <w:rPr>
          <w:sz w:val="21"/>
        </w:rPr>
        <w:t>and</w:t>
      </w:r>
      <w:r>
        <w:rPr>
          <w:spacing w:val="-8"/>
          <w:sz w:val="21"/>
        </w:rPr>
        <w:t xml:space="preserve"> </w:t>
      </w:r>
      <w:r>
        <w:rPr>
          <w:sz w:val="21"/>
        </w:rPr>
        <w:t>corporate</w:t>
      </w:r>
      <w:r>
        <w:rPr>
          <w:spacing w:val="-8"/>
          <w:sz w:val="21"/>
        </w:rPr>
        <w:t xml:space="preserve"> </w:t>
      </w:r>
      <w:r>
        <w:rPr>
          <w:sz w:val="21"/>
        </w:rPr>
        <w:t>governance</w:t>
      </w:r>
      <w:r>
        <w:rPr>
          <w:spacing w:val="-7"/>
          <w:sz w:val="21"/>
        </w:rPr>
        <w:t xml:space="preserve"> </w:t>
      </w:r>
      <w:r>
        <w:rPr>
          <w:sz w:val="21"/>
        </w:rPr>
        <w:t>as</w:t>
      </w:r>
      <w:r>
        <w:rPr>
          <w:spacing w:val="-56"/>
          <w:sz w:val="21"/>
        </w:rPr>
        <w:t xml:space="preserve"> </w:t>
      </w:r>
      <w:r>
        <w:rPr>
          <w:sz w:val="21"/>
        </w:rPr>
        <w:t>vitally important to the success of NEITI and unreservedly committed to applying the principles</w:t>
      </w:r>
      <w:r>
        <w:rPr>
          <w:spacing w:val="1"/>
          <w:sz w:val="21"/>
        </w:rPr>
        <w:t xml:space="preserve"> </w:t>
      </w:r>
      <w:r>
        <w:rPr>
          <w:sz w:val="21"/>
        </w:rPr>
        <w:t>necessary</w:t>
      </w:r>
      <w:r>
        <w:rPr>
          <w:spacing w:val="-9"/>
          <w:sz w:val="21"/>
        </w:rPr>
        <w:t xml:space="preserve"> </w:t>
      </w:r>
      <w:r>
        <w:rPr>
          <w:sz w:val="21"/>
        </w:rPr>
        <w:t>to</w:t>
      </w:r>
      <w:r>
        <w:rPr>
          <w:spacing w:val="-6"/>
          <w:sz w:val="21"/>
        </w:rPr>
        <w:t xml:space="preserve"> </w:t>
      </w:r>
      <w:r>
        <w:rPr>
          <w:sz w:val="21"/>
        </w:rPr>
        <w:t>ensure</w:t>
      </w:r>
      <w:r>
        <w:rPr>
          <w:spacing w:val="-7"/>
          <w:sz w:val="21"/>
        </w:rPr>
        <w:t xml:space="preserve"> </w:t>
      </w:r>
      <w:r>
        <w:rPr>
          <w:sz w:val="21"/>
        </w:rPr>
        <w:t>that</w:t>
      </w:r>
      <w:r>
        <w:rPr>
          <w:spacing w:val="-7"/>
          <w:sz w:val="21"/>
        </w:rPr>
        <w:t xml:space="preserve"> </w:t>
      </w:r>
      <w:r>
        <w:rPr>
          <w:sz w:val="21"/>
        </w:rPr>
        <w:t>good</w:t>
      </w:r>
      <w:r>
        <w:rPr>
          <w:spacing w:val="-7"/>
          <w:sz w:val="21"/>
        </w:rPr>
        <w:t xml:space="preserve"> </w:t>
      </w:r>
      <w:r>
        <w:rPr>
          <w:sz w:val="21"/>
        </w:rPr>
        <w:t>governance</w:t>
      </w:r>
      <w:r>
        <w:rPr>
          <w:spacing w:val="-6"/>
          <w:sz w:val="21"/>
        </w:rPr>
        <w:t xml:space="preserve"> </w:t>
      </w:r>
      <w:r>
        <w:rPr>
          <w:sz w:val="21"/>
        </w:rPr>
        <w:t>is</w:t>
      </w:r>
      <w:r>
        <w:rPr>
          <w:spacing w:val="-7"/>
          <w:sz w:val="21"/>
        </w:rPr>
        <w:t xml:space="preserve"> </w:t>
      </w:r>
      <w:r>
        <w:rPr>
          <w:sz w:val="21"/>
        </w:rPr>
        <w:t>practiced</w:t>
      </w:r>
      <w:r>
        <w:rPr>
          <w:spacing w:val="-6"/>
          <w:sz w:val="21"/>
        </w:rPr>
        <w:t xml:space="preserve"> </w:t>
      </w:r>
      <w:r>
        <w:rPr>
          <w:sz w:val="21"/>
        </w:rPr>
        <w:t>in</w:t>
      </w:r>
      <w:r>
        <w:rPr>
          <w:spacing w:val="-9"/>
          <w:sz w:val="21"/>
        </w:rPr>
        <w:t xml:space="preserve"> </w:t>
      </w:r>
      <w:r>
        <w:rPr>
          <w:sz w:val="21"/>
        </w:rPr>
        <w:t>all</w:t>
      </w:r>
      <w:r>
        <w:rPr>
          <w:spacing w:val="-5"/>
          <w:sz w:val="21"/>
        </w:rPr>
        <w:t xml:space="preserve"> </w:t>
      </w:r>
      <w:r>
        <w:rPr>
          <w:sz w:val="21"/>
        </w:rPr>
        <w:t>of</w:t>
      </w:r>
      <w:r>
        <w:rPr>
          <w:spacing w:val="-6"/>
          <w:sz w:val="21"/>
        </w:rPr>
        <w:t xml:space="preserve"> </w:t>
      </w:r>
      <w:r>
        <w:rPr>
          <w:sz w:val="21"/>
        </w:rPr>
        <w:t>its</w:t>
      </w:r>
      <w:r>
        <w:rPr>
          <w:spacing w:val="-6"/>
          <w:sz w:val="21"/>
        </w:rPr>
        <w:t xml:space="preserve"> </w:t>
      </w:r>
      <w:proofErr w:type="spellStart"/>
      <w:r>
        <w:rPr>
          <w:sz w:val="21"/>
        </w:rPr>
        <w:t>endeavours</w:t>
      </w:r>
      <w:proofErr w:type="spellEnd"/>
      <w:r>
        <w:rPr>
          <w:sz w:val="21"/>
        </w:rPr>
        <w:t>.</w:t>
      </w:r>
      <w:r>
        <w:rPr>
          <w:spacing w:val="-8"/>
          <w:sz w:val="21"/>
        </w:rPr>
        <w:t xml:space="preserve"> </w:t>
      </w:r>
      <w:r>
        <w:rPr>
          <w:sz w:val="21"/>
        </w:rPr>
        <w:t>The</w:t>
      </w:r>
      <w:r>
        <w:rPr>
          <w:spacing w:val="-9"/>
          <w:sz w:val="21"/>
        </w:rPr>
        <w:t xml:space="preserve"> </w:t>
      </w:r>
      <w:r>
        <w:rPr>
          <w:sz w:val="21"/>
        </w:rPr>
        <w:t>Board</w:t>
      </w:r>
      <w:r>
        <w:rPr>
          <w:spacing w:val="-8"/>
          <w:sz w:val="21"/>
        </w:rPr>
        <w:t xml:space="preserve"> </w:t>
      </w:r>
      <w:r w:rsidR="00C52AA4">
        <w:rPr>
          <w:sz w:val="21"/>
        </w:rPr>
        <w:t>Manual</w:t>
      </w:r>
      <w:r>
        <w:rPr>
          <w:spacing w:val="-56"/>
          <w:sz w:val="21"/>
        </w:rPr>
        <w:t xml:space="preserve"> </w:t>
      </w:r>
      <w:r>
        <w:rPr>
          <w:sz w:val="21"/>
        </w:rPr>
        <w:t>is designed to reali</w:t>
      </w:r>
      <w:r w:rsidR="00FA724F">
        <w:rPr>
          <w:sz w:val="21"/>
        </w:rPr>
        <w:t>z</w:t>
      </w:r>
      <w:r>
        <w:rPr>
          <w:sz w:val="21"/>
        </w:rPr>
        <w:t>e the vision of building a NEITI that is accountable, effective, well-resourced</w:t>
      </w:r>
      <w:r>
        <w:rPr>
          <w:spacing w:val="1"/>
          <w:sz w:val="21"/>
        </w:rPr>
        <w:t xml:space="preserve"> </w:t>
      </w:r>
      <w:r>
        <w:rPr>
          <w:sz w:val="21"/>
        </w:rPr>
        <w:t>and</w:t>
      </w:r>
      <w:r>
        <w:rPr>
          <w:spacing w:val="-1"/>
          <w:sz w:val="21"/>
        </w:rPr>
        <w:t xml:space="preserve"> </w:t>
      </w:r>
      <w:r>
        <w:rPr>
          <w:sz w:val="21"/>
        </w:rPr>
        <w:t>result</w:t>
      </w:r>
      <w:r>
        <w:rPr>
          <w:spacing w:val="-2"/>
          <w:sz w:val="21"/>
        </w:rPr>
        <w:t xml:space="preserve"> </w:t>
      </w:r>
      <w:r>
        <w:rPr>
          <w:sz w:val="21"/>
        </w:rPr>
        <w:t>oriented.</w:t>
      </w:r>
    </w:p>
    <w:p w14:paraId="2B938A96" w14:textId="77777777" w:rsidR="00C42619" w:rsidRDefault="00C42619">
      <w:pPr>
        <w:spacing w:line="276" w:lineRule="auto"/>
        <w:jc w:val="both"/>
        <w:rPr>
          <w:sz w:val="21"/>
        </w:rPr>
        <w:sectPr w:rsidR="00C42619">
          <w:pgSz w:w="11910" w:h="16840"/>
          <w:pgMar w:top="660" w:right="920" w:bottom="280" w:left="880" w:header="720" w:footer="720" w:gutter="0"/>
          <w:cols w:space="720"/>
        </w:sectPr>
      </w:pPr>
    </w:p>
    <w:p w14:paraId="56386F5D" w14:textId="2C395B56" w:rsidR="00C42619" w:rsidRDefault="00C80F42">
      <w:pPr>
        <w:tabs>
          <w:tab w:val="left" w:pos="8485"/>
        </w:tabs>
        <w:spacing w:before="29"/>
        <w:ind w:left="881"/>
        <w:rPr>
          <w:rFonts w:ascii="Calibri"/>
          <w:b/>
          <w:sz w:val="24"/>
        </w:rPr>
      </w:pPr>
      <w:r>
        <w:rPr>
          <w:noProof/>
        </w:rPr>
        <w:lastRenderedPageBreak/>
        <mc:AlternateContent>
          <mc:Choice Requires="wpg">
            <w:drawing>
              <wp:anchor distT="0" distB="0" distL="114300" distR="114300" simplePos="0" relativeHeight="486101504" behindDoc="1" locked="0" layoutInCell="1" allowOverlap="1" wp14:anchorId="275F2B8E" wp14:editId="0DF1A55D">
                <wp:simplePos x="0" y="0"/>
                <wp:positionH relativeFrom="page">
                  <wp:posOffset>412750</wp:posOffset>
                </wp:positionH>
                <wp:positionV relativeFrom="page">
                  <wp:posOffset>407670</wp:posOffset>
                </wp:positionV>
                <wp:extent cx="6740525" cy="9888855"/>
                <wp:effectExtent l="0" t="0" r="0" b="0"/>
                <wp:wrapNone/>
                <wp:docPr id="132"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2"/>
                          <a:chExt cx="10615" cy="15573"/>
                        </a:xfrm>
                      </wpg:grpSpPr>
                      <wps:wsp>
                        <wps:cNvPr id="133" name="Rectangle 135"/>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Freeform 134"/>
                        <wps:cNvSpPr>
                          <a:spLocks/>
                        </wps:cNvSpPr>
                        <wps:spPr bwMode="auto">
                          <a:xfrm>
                            <a:off x="680" y="672"/>
                            <a:ext cx="10555" cy="15513"/>
                          </a:xfrm>
                          <a:custGeom>
                            <a:avLst/>
                            <a:gdLst>
                              <a:gd name="T0" fmla="+- 0 680 680"/>
                              <a:gd name="T1" fmla="*/ T0 w 10555"/>
                              <a:gd name="T2" fmla="+- 0 937 672"/>
                              <a:gd name="T3" fmla="*/ 937 h 15513"/>
                              <a:gd name="T4" fmla="+- 0 689 680"/>
                              <a:gd name="T5" fmla="*/ T4 w 10555"/>
                              <a:gd name="T6" fmla="+- 0 866 672"/>
                              <a:gd name="T7" fmla="*/ 866 h 15513"/>
                              <a:gd name="T8" fmla="+- 0 716 680"/>
                              <a:gd name="T9" fmla="*/ T8 w 10555"/>
                              <a:gd name="T10" fmla="+- 0 803 672"/>
                              <a:gd name="T11" fmla="*/ 803 h 15513"/>
                              <a:gd name="T12" fmla="+- 0 758 680"/>
                              <a:gd name="T13" fmla="*/ T12 w 10555"/>
                              <a:gd name="T14" fmla="+- 0 750 672"/>
                              <a:gd name="T15" fmla="*/ 750 h 15513"/>
                              <a:gd name="T16" fmla="+- 0 811 680"/>
                              <a:gd name="T17" fmla="*/ T16 w 10555"/>
                              <a:gd name="T18" fmla="+- 0 708 672"/>
                              <a:gd name="T19" fmla="*/ 708 h 15513"/>
                              <a:gd name="T20" fmla="+- 0 874 680"/>
                              <a:gd name="T21" fmla="*/ T20 w 10555"/>
                              <a:gd name="T22" fmla="+- 0 681 672"/>
                              <a:gd name="T23" fmla="*/ 681 h 15513"/>
                              <a:gd name="T24" fmla="+- 0 945 680"/>
                              <a:gd name="T25" fmla="*/ T24 w 10555"/>
                              <a:gd name="T26" fmla="+- 0 672 672"/>
                              <a:gd name="T27" fmla="*/ 672 h 15513"/>
                              <a:gd name="T28" fmla="+- 0 10970 680"/>
                              <a:gd name="T29" fmla="*/ T28 w 10555"/>
                              <a:gd name="T30" fmla="+- 0 672 672"/>
                              <a:gd name="T31" fmla="*/ 672 h 15513"/>
                              <a:gd name="T32" fmla="+- 0 11040 680"/>
                              <a:gd name="T33" fmla="*/ T32 w 10555"/>
                              <a:gd name="T34" fmla="+- 0 681 672"/>
                              <a:gd name="T35" fmla="*/ 681 h 15513"/>
                              <a:gd name="T36" fmla="+- 0 11104 680"/>
                              <a:gd name="T37" fmla="*/ T36 w 10555"/>
                              <a:gd name="T38" fmla="+- 0 708 672"/>
                              <a:gd name="T39" fmla="*/ 708 h 15513"/>
                              <a:gd name="T40" fmla="+- 0 11157 680"/>
                              <a:gd name="T41" fmla="*/ T40 w 10555"/>
                              <a:gd name="T42" fmla="+- 0 750 672"/>
                              <a:gd name="T43" fmla="*/ 750 h 15513"/>
                              <a:gd name="T44" fmla="+- 0 11199 680"/>
                              <a:gd name="T45" fmla="*/ T44 w 10555"/>
                              <a:gd name="T46" fmla="+- 0 803 672"/>
                              <a:gd name="T47" fmla="*/ 803 h 15513"/>
                              <a:gd name="T48" fmla="+- 0 11225 680"/>
                              <a:gd name="T49" fmla="*/ T48 w 10555"/>
                              <a:gd name="T50" fmla="+- 0 866 672"/>
                              <a:gd name="T51" fmla="*/ 866 h 15513"/>
                              <a:gd name="T52" fmla="+- 0 11235 680"/>
                              <a:gd name="T53" fmla="*/ T52 w 10555"/>
                              <a:gd name="T54" fmla="+- 0 937 672"/>
                              <a:gd name="T55" fmla="*/ 937 h 15513"/>
                              <a:gd name="T56" fmla="+- 0 11235 680"/>
                              <a:gd name="T57" fmla="*/ T56 w 10555"/>
                              <a:gd name="T58" fmla="+- 0 15920 672"/>
                              <a:gd name="T59" fmla="*/ 15920 h 15513"/>
                              <a:gd name="T60" fmla="+- 0 11225 680"/>
                              <a:gd name="T61" fmla="*/ T60 w 10555"/>
                              <a:gd name="T62" fmla="+- 0 15991 672"/>
                              <a:gd name="T63" fmla="*/ 15991 h 15513"/>
                              <a:gd name="T64" fmla="+- 0 11199 680"/>
                              <a:gd name="T65" fmla="*/ T64 w 10555"/>
                              <a:gd name="T66" fmla="+- 0 16054 672"/>
                              <a:gd name="T67" fmla="*/ 16054 h 15513"/>
                              <a:gd name="T68" fmla="+- 0 11157 680"/>
                              <a:gd name="T69" fmla="*/ T68 w 10555"/>
                              <a:gd name="T70" fmla="+- 0 16107 672"/>
                              <a:gd name="T71" fmla="*/ 16107 h 15513"/>
                              <a:gd name="T72" fmla="+- 0 11104 680"/>
                              <a:gd name="T73" fmla="*/ T72 w 10555"/>
                              <a:gd name="T74" fmla="+- 0 16149 672"/>
                              <a:gd name="T75" fmla="*/ 16149 h 15513"/>
                              <a:gd name="T76" fmla="+- 0 11040 680"/>
                              <a:gd name="T77" fmla="*/ T76 w 10555"/>
                              <a:gd name="T78" fmla="+- 0 16176 672"/>
                              <a:gd name="T79" fmla="*/ 16176 h 15513"/>
                              <a:gd name="T80" fmla="+- 0 10970 680"/>
                              <a:gd name="T81" fmla="*/ T80 w 10555"/>
                              <a:gd name="T82" fmla="+- 0 16185 672"/>
                              <a:gd name="T83" fmla="*/ 16185 h 15513"/>
                              <a:gd name="T84" fmla="+- 0 945 680"/>
                              <a:gd name="T85" fmla="*/ T84 w 10555"/>
                              <a:gd name="T86" fmla="+- 0 16185 672"/>
                              <a:gd name="T87" fmla="*/ 16185 h 15513"/>
                              <a:gd name="T88" fmla="+- 0 874 680"/>
                              <a:gd name="T89" fmla="*/ T88 w 10555"/>
                              <a:gd name="T90" fmla="+- 0 16176 672"/>
                              <a:gd name="T91" fmla="*/ 16176 h 15513"/>
                              <a:gd name="T92" fmla="+- 0 811 680"/>
                              <a:gd name="T93" fmla="*/ T92 w 10555"/>
                              <a:gd name="T94" fmla="+- 0 16149 672"/>
                              <a:gd name="T95" fmla="*/ 16149 h 15513"/>
                              <a:gd name="T96" fmla="+- 0 758 680"/>
                              <a:gd name="T97" fmla="*/ T96 w 10555"/>
                              <a:gd name="T98" fmla="+- 0 16107 672"/>
                              <a:gd name="T99" fmla="*/ 16107 h 15513"/>
                              <a:gd name="T100" fmla="+- 0 716 680"/>
                              <a:gd name="T101" fmla="*/ T100 w 10555"/>
                              <a:gd name="T102" fmla="+- 0 16054 672"/>
                              <a:gd name="T103" fmla="*/ 16054 h 15513"/>
                              <a:gd name="T104" fmla="+- 0 689 680"/>
                              <a:gd name="T105" fmla="*/ T104 w 10555"/>
                              <a:gd name="T106" fmla="+- 0 15991 672"/>
                              <a:gd name="T107" fmla="*/ 15991 h 15513"/>
                              <a:gd name="T108" fmla="+- 0 680 680"/>
                              <a:gd name="T109" fmla="*/ T108 w 10555"/>
                              <a:gd name="T110" fmla="+- 0 15920 672"/>
                              <a:gd name="T111" fmla="*/ 15920 h 15513"/>
                              <a:gd name="T112" fmla="+- 0 680 680"/>
                              <a:gd name="T113" fmla="*/ T112 w 10555"/>
                              <a:gd name="T114" fmla="+- 0 937 672"/>
                              <a:gd name="T115" fmla="*/ 937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0F80949" id="Group 133" o:spid="_x0000_s1026" style="position:absolute;margin-left:32.5pt;margin-top:32.1pt;width:530.75pt;height:778.65pt;z-index:-17214976;mso-position-horizontal-relative:page;mso-position-vertical-relative:page" coordorigin="650,642"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">
                <v:rect id="Rectangle 135"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" fillcolor="#dadada" stroked="f"/>
                <v:shape id="Freeform 134" o:spid="_x0000_s1028" style="position:absolute;left:680;top:672;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7;9,866;36,803;78,750;131,708;194,681;265,672;10290,672;10360,681;10424,708;10477,750;10519,803;10545,866;10555,937;10555,15920;10545,15991;10519,16054;10477,16107;10424,16149;10360,16176;10290,16185;265,16185;194,16176;131,16149;78,16107;36,16054;9,15991;0,15920;0,937"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D7EF0">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7"/>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6"/>
          <w:sz w:val="24"/>
        </w:rPr>
        <w:t xml:space="preserve"> </w:t>
      </w:r>
      <w:r>
        <w:rPr>
          <w:rFonts w:ascii="Calibri"/>
          <w:sz w:val="24"/>
        </w:rPr>
        <w:t>|</w:t>
      </w:r>
      <w:r>
        <w:rPr>
          <w:rFonts w:ascii="Calibri"/>
          <w:spacing w:val="1"/>
          <w:sz w:val="24"/>
        </w:rPr>
        <w:t xml:space="preserve"> </w:t>
      </w:r>
      <w:r>
        <w:rPr>
          <w:rFonts w:ascii="Calibri"/>
          <w:b/>
          <w:sz w:val="24"/>
        </w:rPr>
        <w:t>iv</w:t>
      </w:r>
    </w:p>
    <w:p w14:paraId="4E151894" w14:textId="77777777" w:rsidR="00C42619" w:rsidRDefault="00C42619">
      <w:pPr>
        <w:pStyle w:val="BodyText"/>
        <w:rPr>
          <w:rFonts w:ascii="Calibri"/>
          <w:b/>
          <w:sz w:val="20"/>
        </w:rPr>
      </w:pPr>
    </w:p>
    <w:p w14:paraId="1A5CBEC8" w14:textId="77777777" w:rsidR="00C42619" w:rsidRDefault="00A94613">
      <w:pPr>
        <w:pStyle w:val="Heading2"/>
        <w:spacing w:before="197"/>
      </w:pPr>
      <w:r>
        <w:t>Table</w:t>
      </w:r>
      <w:r>
        <w:rPr>
          <w:spacing w:val="-1"/>
        </w:rPr>
        <w:t xml:space="preserve"> </w:t>
      </w:r>
      <w:r>
        <w:t>of</w:t>
      </w:r>
      <w:r>
        <w:rPr>
          <w:spacing w:val="-1"/>
        </w:rPr>
        <w:t xml:space="preserve"> </w:t>
      </w:r>
      <w:r>
        <w:t>Contents</w:t>
      </w:r>
    </w:p>
    <w:p w14:paraId="730FD066" w14:textId="77777777" w:rsidR="00C42619" w:rsidRDefault="00C42619">
      <w:pPr>
        <w:sectPr w:rsidR="00C42619">
          <w:pgSz w:w="11910" w:h="16840"/>
          <w:pgMar w:top="660" w:right="920" w:bottom="623" w:left="880" w:header="720" w:footer="720" w:gutter="0"/>
          <w:cols w:space="720"/>
        </w:sectPr>
      </w:pPr>
    </w:p>
    <w:sdt>
      <w:sdtPr>
        <w:rPr>
          <w:rFonts w:ascii="Arial MT" w:eastAsia="Arial MT" w:hAnsi="Arial MT" w:cs="Arial MT"/>
          <w:b w:val="0"/>
          <w:bCs w:val="0"/>
        </w:rPr>
        <w:id w:val="-1369066654"/>
        <w:docPartObj>
          <w:docPartGallery w:val="Table of Contents"/>
          <w:docPartUnique/>
        </w:docPartObj>
      </w:sdtPr>
      <w:sdtEndPr/>
      <w:sdtContent>
        <w:p w14:paraId="40BADFC7" w14:textId="77777777" w:rsidR="00C42619" w:rsidRDefault="001172BD">
          <w:pPr>
            <w:pStyle w:val="TOC1"/>
            <w:tabs>
              <w:tab w:val="right" w:leader="dot" w:pos="9586"/>
            </w:tabs>
            <w:spacing w:before="513"/>
            <w:ind w:left="559" w:firstLine="0"/>
            <w:rPr>
              <w:rFonts w:ascii="Arial MT"/>
              <w:b w:val="0"/>
            </w:rPr>
          </w:pPr>
          <w:hyperlink w:anchor="_TOC_250031" w:history="1">
            <w:r w:rsidR="00A94613">
              <w:t>TABLE</w:t>
            </w:r>
            <w:r w:rsidR="00A94613">
              <w:rPr>
                <w:spacing w:val="-3"/>
              </w:rPr>
              <w:t xml:space="preserve"> </w:t>
            </w:r>
            <w:r w:rsidR="00A94613">
              <w:t>OF TERMS</w:t>
            </w:r>
            <w:r w:rsidR="00A94613">
              <w:rPr>
                <w:spacing w:val="1"/>
              </w:rPr>
              <w:t xml:space="preserve"> </w:t>
            </w:r>
            <w:r w:rsidR="00A94613">
              <w:t>AND</w:t>
            </w:r>
            <w:r w:rsidR="00A94613">
              <w:rPr>
                <w:spacing w:val="4"/>
              </w:rPr>
              <w:t xml:space="preserve"> </w:t>
            </w:r>
            <w:r w:rsidR="00A94613">
              <w:t>ACRONYMS</w:t>
            </w:r>
            <w:r w:rsidR="00A94613">
              <w:tab/>
            </w:r>
            <w:r w:rsidR="00A94613">
              <w:rPr>
                <w:rFonts w:ascii="Arial MT"/>
                <w:b w:val="0"/>
              </w:rPr>
              <w:t>II</w:t>
            </w:r>
          </w:hyperlink>
        </w:p>
        <w:p w14:paraId="5C279F8C" w14:textId="77777777" w:rsidR="00C42619" w:rsidRDefault="001172BD">
          <w:pPr>
            <w:pStyle w:val="TOC3"/>
            <w:tabs>
              <w:tab w:val="right" w:leader="dot" w:pos="9586"/>
            </w:tabs>
            <w:ind w:firstLine="0"/>
            <w:rPr>
              <w:rFonts w:ascii="Arial MT"/>
              <w:b w:val="0"/>
              <w:i w:val="0"/>
              <w:sz w:val="20"/>
            </w:rPr>
          </w:pPr>
          <w:hyperlink w:anchor="_TOC_250030" w:history="1">
            <w:r w:rsidR="00A94613">
              <w:rPr>
                <w:i w:val="0"/>
                <w:sz w:val="20"/>
              </w:rPr>
              <w:t>PREAMBLE</w:t>
            </w:r>
            <w:r w:rsidR="00A94613">
              <w:rPr>
                <w:i w:val="0"/>
                <w:sz w:val="20"/>
              </w:rPr>
              <w:tab/>
            </w:r>
            <w:r w:rsidR="00A94613">
              <w:rPr>
                <w:rFonts w:ascii="Arial MT"/>
                <w:b w:val="0"/>
                <w:i w:val="0"/>
                <w:sz w:val="20"/>
              </w:rPr>
              <w:t>III</w:t>
            </w:r>
          </w:hyperlink>
        </w:p>
        <w:p w14:paraId="772097EC" w14:textId="77777777" w:rsidR="00C42619" w:rsidRDefault="001172BD">
          <w:pPr>
            <w:pStyle w:val="TOC1"/>
            <w:numPr>
              <w:ilvl w:val="0"/>
              <w:numId w:val="24"/>
            </w:numPr>
            <w:tabs>
              <w:tab w:val="left" w:pos="1279"/>
              <w:tab w:val="left" w:pos="1280"/>
              <w:tab w:val="right" w:leader="dot" w:pos="9586"/>
            </w:tabs>
            <w:spacing w:before="289"/>
            <w:rPr>
              <w:rFonts w:ascii="Arial MT"/>
              <w:b w:val="0"/>
            </w:rPr>
          </w:pPr>
          <w:hyperlink w:anchor="_TOC_250029" w:history="1">
            <w:r w:rsidR="00A94613">
              <w:t>MANDATE</w:t>
            </w:r>
            <w:r w:rsidR="00A94613">
              <w:rPr>
                <w:spacing w:val="2"/>
              </w:rPr>
              <w:t xml:space="preserve"> </w:t>
            </w:r>
            <w:r w:rsidR="00A94613">
              <w:t>AND</w:t>
            </w:r>
            <w:r w:rsidR="00A94613">
              <w:rPr>
                <w:spacing w:val="2"/>
              </w:rPr>
              <w:t xml:space="preserve"> </w:t>
            </w:r>
            <w:r w:rsidR="00A94613">
              <w:t>ROLE</w:t>
            </w:r>
            <w:r w:rsidR="00A94613">
              <w:rPr>
                <w:spacing w:val="-2"/>
              </w:rPr>
              <w:t xml:space="preserve"> </w:t>
            </w:r>
            <w:r w:rsidR="00A94613">
              <w:t>OF</w:t>
            </w:r>
            <w:r w:rsidR="00A94613">
              <w:rPr>
                <w:spacing w:val="2"/>
              </w:rPr>
              <w:t xml:space="preserve"> </w:t>
            </w:r>
            <w:r w:rsidR="00A94613">
              <w:t>THE</w:t>
            </w:r>
            <w:r w:rsidR="00A94613">
              <w:rPr>
                <w:spacing w:val="-2"/>
              </w:rPr>
              <w:t xml:space="preserve"> </w:t>
            </w:r>
            <w:r w:rsidR="00A94613">
              <w:t>NSWG</w:t>
            </w:r>
            <w:r w:rsidR="00A94613">
              <w:tab/>
            </w:r>
            <w:r w:rsidR="00A94613">
              <w:rPr>
                <w:rFonts w:ascii="Arial MT"/>
                <w:b w:val="0"/>
              </w:rPr>
              <w:t>1</w:t>
            </w:r>
          </w:hyperlink>
        </w:p>
        <w:p w14:paraId="38711F50" w14:textId="1DC046A4" w:rsidR="00C42619" w:rsidRDefault="001172BD">
          <w:pPr>
            <w:pStyle w:val="TOC6"/>
            <w:numPr>
              <w:ilvl w:val="1"/>
              <w:numId w:val="24"/>
            </w:numPr>
            <w:tabs>
              <w:tab w:val="left" w:pos="1725"/>
              <w:tab w:val="right" w:leader="dot" w:pos="9586"/>
            </w:tabs>
            <w:spacing w:before="113"/>
          </w:pPr>
          <w:hyperlink w:anchor="_TOC_250028" w:history="1">
            <w:r w:rsidR="00A94613">
              <w:t>ESTABLISHMENT</w:t>
            </w:r>
            <w:r w:rsidR="00A94613">
              <w:rPr>
                <w:spacing w:val="1"/>
              </w:rPr>
              <w:t xml:space="preserve"> </w:t>
            </w:r>
            <w:r w:rsidR="00A94613">
              <w:t>OF THE</w:t>
            </w:r>
            <w:r w:rsidR="00A94613">
              <w:rPr>
                <w:spacing w:val="-2"/>
              </w:rPr>
              <w:t xml:space="preserve"> </w:t>
            </w:r>
            <w:r w:rsidR="00A94613">
              <w:t>NSWG</w:t>
            </w:r>
            <w:r w:rsidR="00A94613">
              <w:tab/>
              <w:t>1</w:t>
            </w:r>
          </w:hyperlink>
        </w:p>
        <w:p w14:paraId="66CB0D29" w14:textId="77777777" w:rsidR="00C42619" w:rsidRDefault="001172BD">
          <w:pPr>
            <w:pStyle w:val="TOC6"/>
            <w:numPr>
              <w:ilvl w:val="1"/>
              <w:numId w:val="24"/>
            </w:numPr>
            <w:tabs>
              <w:tab w:val="left" w:pos="1725"/>
              <w:tab w:val="right" w:leader="dot" w:pos="9586"/>
            </w:tabs>
            <w:spacing w:before="115"/>
          </w:pPr>
          <w:hyperlink w:anchor="_TOC_250027" w:history="1">
            <w:r w:rsidR="00A94613">
              <w:t>STRATEGIC</w:t>
            </w:r>
            <w:r w:rsidR="00A94613">
              <w:rPr>
                <w:spacing w:val="-2"/>
              </w:rPr>
              <w:t xml:space="preserve"> </w:t>
            </w:r>
            <w:r w:rsidR="00A94613">
              <w:t>AND</w:t>
            </w:r>
            <w:r w:rsidR="00A94613">
              <w:rPr>
                <w:spacing w:val="2"/>
              </w:rPr>
              <w:t xml:space="preserve"> </w:t>
            </w:r>
            <w:r w:rsidR="00A94613">
              <w:t>OVERSIGHT</w:t>
            </w:r>
            <w:r w:rsidR="00A94613">
              <w:rPr>
                <w:spacing w:val="2"/>
              </w:rPr>
              <w:t xml:space="preserve"> </w:t>
            </w:r>
            <w:r w:rsidR="00A94613">
              <w:t>FUNCTION</w:t>
            </w:r>
            <w:r w:rsidR="00A94613">
              <w:tab/>
              <w:t>1</w:t>
            </w:r>
          </w:hyperlink>
        </w:p>
        <w:p w14:paraId="16C4DA94" w14:textId="77777777" w:rsidR="00C42619" w:rsidRDefault="001172BD">
          <w:pPr>
            <w:pStyle w:val="TOC6"/>
            <w:numPr>
              <w:ilvl w:val="1"/>
              <w:numId w:val="24"/>
            </w:numPr>
            <w:tabs>
              <w:tab w:val="left" w:pos="1725"/>
              <w:tab w:val="right" w:leader="dot" w:pos="9586"/>
            </w:tabs>
          </w:pPr>
          <w:hyperlink w:anchor="_TOC_250026" w:history="1">
            <w:r w:rsidR="00A94613">
              <w:t>RELATIONSHIP</w:t>
            </w:r>
            <w:r w:rsidR="00A94613">
              <w:rPr>
                <w:spacing w:val="-7"/>
              </w:rPr>
              <w:t xml:space="preserve"> </w:t>
            </w:r>
            <w:r w:rsidR="00A94613">
              <w:t>WITH</w:t>
            </w:r>
            <w:r w:rsidR="00A94613">
              <w:rPr>
                <w:spacing w:val="-1"/>
              </w:rPr>
              <w:t xml:space="preserve"> </w:t>
            </w:r>
            <w:r w:rsidR="00A94613">
              <w:t>THE</w:t>
            </w:r>
            <w:r w:rsidR="00A94613">
              <w:rPr>
                <w:spacing w:val="-2"/>
              </w:rPr>
              <w:t xml:space="preserve"> </w:t>
            </w:r>
            <w:r w:rsidR="00A94613">
              <w:t>SECRETARIAT</w:t>
            </w:r>
            <w:r w:rsidR="00A94613">
              <w:tab/>
              <w:t>3</w:t>
            </w:r>
          </w:hyperlink>
        </w:p>
        <w:p w14:paraId="19021CD6" w14:textId="77777777" w:rsidR="00C42619" w:rsidRDefault="001172BD">
          <w:pPr>
            <w:pStyle w:val="TOC6"/>
            <w:numPr>
              <w:ilvl w:val="1"/>
              <w:numId w:val="24"/>
            </w:numPr>
            <w:tabs>
              <w:tab w:val="left" w:pos="1725"/>
              <w:tab w:val="right" w:leader="dot" w:pos="9586"/>
            </w:tabs>
          </w:pPr>
          <w:hyperlink w:anchor="_TOC_250025" w:history="1">
            <w:r w:rsidR="00A94613">
              <w:t>ANNUAL</w:t>
            </w:r>
            <w:r w:rsidR="00A94613">
              <w:rPr>
                <w:spacing w:val="-4"/>
              </w:rPr>
              <w:t xml:space="preserve"> </w:t>
            </w:r>
            <w:r w:rsidR="00A94613">
              <w:t>WORK</w:t>
            </w:r>
            <w:r w:rsidR="00A94613">
              <w:rPr>
                <w:spacing w:val="-2"/>
              </w:rPr>
              <w:t xml:space="preserve"> </w:t>
            </w:r>
            <w:r w:rsidR="00A94613">
              <w:t>PLAN</w:t>
            </w:r>
            <w:r w:rsidR="00A94613">
              <w:rPr>
                <w:spacing w:val="54"/>
              </w:rPr>
              <w:t xml:space="preserve"> </w:t>
            </w:r>
            <w:r w:rsidR="00A94613">
              <w:t>FOR</w:t>
            </w:r>
            <w:r w:rsidR="00A94613">
              <w:rPr>
                <w:spacing w:val="-1"/>
              </w:rPr>
              <w:t xml:space="preserve"> </w:t>
            </w:r>
            <w:r w:rsidR="00A94613">
              <w:t>THE</w:t>
            </w:r>
            <w:r w:rsidR="00A94613">
              <w:rPr>
                <w:spacing w:val="-2"/>
              </w:rPr>
              <w:t xml:space="preserve"> </w:t>
            </w:r>
            <w:r w:rsidR="00A94613">
              <w:t>NSWG</w:t>
            </w:r>
            <w:r w:rsidR="00A94613">
              <w:tab/>
              <w:t>3</w:t>
            </w:r>
          </w:hyperlink>
        </w:p>
        <w:p w14:paraId="0118F2A5" w14:textId="77777777" w:rsidR="00C42619" w:rsidRDefault="001172BD">
          <w:pPr>
            <w:pStyle w:val="TOC1"/>
            <w:numPr>
              <w:ilvl w:val="0"/>
              <w:numId w:val="24"/>
            </w:numPr>
            <w:tabs>
              <w:tab w:val="left" w:pos="1279"/>
              <w:tab w:val="left" w:pos="1280"/>
              <w:tab w:val="right" w:leader="dot" w:pos="9586"/>
            </w:tabs>
            <w:spacing w:before="252"/>
            <w:rPr>
              <w:rFonts w:ascii="Arial MT"/>
              <w:b w:val="0"/>
            </w:rPr>
          </w:pPr>
          <w:hyperlink w:anchor="_TOC_250024" w:history="1">
            <w:r w:rsidR="00A94613">
              <w:t>COMPOSITION</w:t>
            </w:r>
            <w:r w:rsidR="00A94613">
              <w:rPr>
                <w:spacing w:val="-2"/>
              </w:rPr>
              <w:t xml:space="preserve"> </w:t>
            </w:r>
            <w:r w:rsidR="00A94613">
              <w:t>OF THE</w:t>
            </w:r>
            <w:r w:rsidR="00A94613">
              <w:rPr>
                <w:spacing w:val="-2"/>
              </w:rPr>
              <w:t xml:space="preserve"> </w:t>
            </w:r>
            <w:r w:rsidR="00A94613">
              <w:t>NSWG</w:t>
            </w:r>
            <w:r w:rsidR="00A94613">
              <w:tab/>
            </w:r>
            <w:r w:rsidR="00A94613">
              <w:rPr>
                <w:rFonts w:ascii="Arial MT"/>
                <w:b w:val="0"/>
              </w:rPr>
              <w:t>4</w:t>
            </w:r>
          </w:hyperlink>
        </w:p>
        <w:p w14:paraId="3521608F" w14:textId="77777777" w:rsidR="00C42619" w:rsidRDefault="001172BD">
          <w:pPr>
            <w:pStyle w:val="TOC6"/>
            <w:numPr>
              <w:ilvl w:val="1"/>
              <w:numId w:val="24"/>
            </w:numPr>
            <w:tabs>
              <w:tab w:val="left" w:pos="1725"/>
              <w:tab w:val="right" w:leader="dot" w:pos="9586"/>
            </w:tabs>
            <w:spacing w:before="113"/>
          </w:pPr>
          <w:hyperlink w:anchor="_TOC_250023" w:history="1">
            <w:r w:rsidR="00A94613">
              <w:t>APPOINTMENT</w:t>
            </w:r>
            <w:r w:rsidR="00A94613">
              <w:rPr>
                <w:spacing w:val="1"/>
              </w:rPr>
              <w:t xml:space="preserve"> </w:t>
            </w:r>
            <w:r w:rsidR="00A94613">
              <w:t>BY</w:t>
            </w:r>
            <w:r w:rsidR="00A94613">
              <w:rPr>
                <w:spacing w:val="-2"/>
              </w:rPr>
              <w:t xml:space="preserve"> </w:t>
            </w:r>
            <w:r w:rsidR="00A94613">
              <w:t>THE</w:t>
            </w:r>
            <w:r w:rsidR="00A94613">
              <w:rPr>
                <w:spacing w:val="1"/>
              </w:rPr>
              <w:t xml:space="preserve"> </w:t>
            </w:r>
            <w:r w:rsidR="00A94613">
              <w:t>PRESIDENT</w:t>
            </w:r>
            <w:r w:rsidR="00A94613">
              <w:tab/>
              <w:t>4</w:t>
            </w:r>
          </w:hyperlink>
        </w:p>
        <w:p w14:paraId="5C8225C4" w14:textId="77777777" w:rsidR="00C42619" w:rsidRDefault="001172BD">
          <w:pPr>
            <w:pStyle w:val="TOC6"/>
            <w:numPr>
              <w:ilvl w:val="1"/>
              <w:numId w:val="24"/>
            </w:numPr>
            <w:tabs>
              <w:tab w:val="left" w:pos="1722"/>
              <w:tab w:val="right" w:leader="dot" w:pos="9586"/>
            </w:tabs>
            <w:ind w:left="1721" w:hanging="442"/>
          </w:pPr>
          <w:hyperlink w:anchor="_TOC_250022" w:history="1">
            <w:r w:rsidR="00A94613">
              <w:t>QUALIFICATION</w:t>
            </w:r>
            <w:r w:rsidR="00A94613">
              <w:rPr>
                <w:spacing w:val="-2"/>
              </w:rPr>
              <w:t xml:space="preserve"> </w:t>
            </w:r>
            <w:r w:rsidR="00A94613">
              <w:t>OF NSWG MEMBERS</w:t>
            </w:r>
            <w:r w:rsidR="00A94613">
              <w:tab/>
              <w:t>4</w:t>
            </w:r>
          </w:hyperlink>
        </w:p>
        <w:p w14:paraId="07EFB10D" w14:textId="77777777" w:rsidR="00C42619" w:rsidRDefault="001172BD">
          <w:pPr>
            <w:pStyle w:val="TOC6"/>
            <w:numPr>
              <w:ilvl w:val="1"/>
              <w:numId w:val="24"/>
            </w:numPr>
            <w:tabs>
              <w:tab w:val="left" w:pos="1722"/>
              <w:tab w:val="right" w:leader="dot" w:pos="9586"/>
            </w:tabs>
            <w:ind w:left="1721" w:hanging="442"/>
          </w:pPr>
          <w:hyperlink w:anchor="_TOC_250021" w:history="1">
            <w:r w:rsidR="00A94613">
              <w:t>TERMS</w:t>
            </w:r>
            <w:r w:rsidR="00A94613">
              <w:rPr>
                <w:spacing w:val="-2"/>
              </w:rPr>
              <w:t xml:space="preserve"> </w:t>
            </w:r>
            <w:r w:rsidR="00A94613">
              <w:t>OF OFFICE</w:t>
            </w:r>
            <w:r w:rsidR="00A94613">
              <w:tab/>
              <w:t>5</w:t>
            </w:r>
          </w:hyperlink>
        </w:p>
        <w:p w14:paraId="1167FD9E" w14:textId="77777777" w:rsidR="00C42619" w:rsidRDefault="001172BD">
          <w:pPr>
            <w:pStyle w:val="TOC6"/>
            <w:numPr>
              <w:ilvl w:val="1"/>
              <w:numId w:val="24"/>
            </w:numPr>
            <w:tabs>
              <w:tab w:val="left" w:pos="1725"/>
              <w:tab w:val="right" w:leader="dot" w:pos="9586"/>
            </w:tabs>
            <w:spacing w:before="115"/>
          </w:pPr>
          <w:hyperlink w:anchor="_TOC_250020" w:history="1">
            <w:r w:rsidR="00A94613">
              <w:t>NSWG’S</w:t>
            </w:r>
            <w:r w:rsidR="00A94613">
              <w:rPr>
                <w:spacing w:val="-3"/>
              </w:rPr>
              <w:t xml:space="preserve"> </w:t>
            </w:r>
            <w:r w:rsidR="00A94613">
              <w:t>REVIEW</w:t>
            </w:r>
            <w:r w:rsidR="00A94613">
              <w:rPr>
                <w:spacing w:val="8"/>
              </w:rPr>
              <w:t xml:space="preserve"> </w:t>
            </w:r>
            <w:r w:rsidR="00A94613">
              <w:t>OF</w:t>
            </w:r>
            <w:r w:rsidR="00A94613">
              <w:rPr>
                <w:spacing w:val="-3"/>
              </w:rPr>
              <w:t xml:space="preserve"> </w:t>
            </w:r>
            <w:r w:rsidR="00A94613">
              <w:t>ITS</w:t>
            </w:r>
            <w:r w:rsidR="00A94613">
              <w:rPr>
                <w:spacing w:val="-2"/>
              </w:rPr>
              <w:t xml:space="preserve"> </w:t>
            </w:r>
            <w:r w:rsidR="00A94613">
              <w:t>COMPOSITION</w:t>
            </w:r>
            <w:r w:rsidR="00A94613">
              <w:tab/>
              <w:t>5</w:t>
            </w:r>
          </w:hyperlink>
        </w:p>
        <w:p w14:paraId="5D794B39" w14:textId="77777777" w:rsidR="00C42619" w:rsidRDefault="001172BD">
          <w:pPr>
            <w:pStyle w:val="TOC1"/>
            <w:numPr>
              <w:ilvl w:val="0"/>
              <w:numId w:val="24"/>
            </w:numPr>
            <w:tabs>
              <w:tab w:val="left" w:pos="1279"/>
              <w:tab w:val="left" w:pos="1280"/>
              <w:tab w:val="right" w:leader="dot" w:pos="9586"/>
            </w:tabs>
            <w:rPr>
              <w:rFonts w:ascii="Arial MT"/>
              <w:b w:val="0"/>
            </w:rPr>
          </w:pPr>
          <w:hyperlink w:anchor="_TOC_250019" w:history="1">
            <w:r w:rsidR="00A94613">
              <w:t>THE</w:t>
            </w:r>
            <w:r w:rsidR="00A94613">
              <w:rPr>
                <w:spacing w:val="-3"/>
              </w:rPr>
              <w:t xml:space="preserve"> </w:t>
            </w:r>
            <w:r w:rsidR="00A94613">
              <w:t>CHAIRPERSON</w:t>
            </w:r>
            <w:r w:rsidR="00A94613">
              <w:tab/>
            </w:r>
            <w:r w:rsidR="00A94613">
              <w:rPr>
                <w:rFonts w:ascii="Arial MT"/>
                <w:b w:val="0"/>
              </w:rPr>
              <w:t>6</w:t>
            </w:r>
          </w:hyperlink>
        </w:p>
        <w:p w14:paraId="1147A5B9" w14:textId="77777777" w:rsidR="00C42619" w:rsidRDefault="001172BD">
          <w:pPr>
            <w:pStyle w:val="TOC6"/>
            <w:numPr>
              <w:ilvl w:val="1"/>
              <w:numId w:val="24"/>
            </w:numPr>
            <w:tabs>
              <w:tab w:val="left" w:pos="1725"/>
              <w:tab w:val="right" w:leader="dot" w:pos="9586"/>
            </w:tabs>
            <w:spacing w:before="113"/>
          </w:pPr>
          <w:hyperlink w:anchor="_TOC_250018" w:history="1">
            <w:r w:rsidR="00A94613">
              <w:t>APPOINTMENT</w:t>
            </w:r>
            <w:r w:rsidR="00A94613">
              <w:rPr>
                <w:spacing w:val="1"/>
              </w:rPr>
              <w:t xml:space="preserve"> </w:t>
            </w:r>
            <w:r w:rsidR="00A94613">
              <w:t>AND</w:t>
            </w:r>
            <w:r w:rsidR="00A94613">
              <w:rPr>
                <w:spacing w:val="4"/>
              </w:rPr>
              <w:t xml:space="preserve"> </w:t>
            </w:r>
            <w:r w:rsidR="00A94613">
              <w:t>RATIONALE</w:t>
            </w:r>
            <w:r w:rsidR="00A94613">
              <w:tab/>
              <w:t>6</w:t>
            </w:r>
          </w:hyperlink>
        </w:p>
        <w:p w14:paraId="04AD5FC9" w14:textId="77777777" w:rsidR="00C42619" w:rsidRDefault="001172BD">
          <w:pPr>
            <w:pStyle w:val="TOC6"/>
            <w:numPr>
              <w:ilvl w:val="1"/>
              <w:numId w:val="24"/>
            </w:numPr>
            <w:tabs>
              <w:tab w:val="left" w:pos="1725"/>
              <w:tab w:val="right" w:leader="dot" w:pos="9586"/>
            </w:tabs>
          </w:pPr>
          <w:hyperlink w:anchor="_TOC_250017" w:history="1">
            <w:r w:rsidR="00A94613">
              <w:t>ROLE AND</w:t>
            </w:r>
            <w:r w:rsidR="00A94613">
              <w:rPr>
                <w:spacing w:val="2"/>
              </w:rPr>
              <w:t xml:space="preserve"> </w:t>
            </w:r>
            <w:r w:rsidR="00A94613">
              <w:t>FUNCTIONS</w:t>
            </w:r>
            <w:r w:rsidR="00A94613">
              <w:tab/>
              <w:t>6</w:t>
            </w:r>
          </w:hyperlink>
        </w:p>
        <w:p w14:paraId="0A4050A1" w14:textId="77777777" w:rsidR="00C42619" w:rsidRDefault="001172BD">
          <w:pPr>
            <w:pStyle w:val="TOC6"/>
            <w:numPr>
              <w:ilvl w:val="1"/>
              <w:numId w:val="24"/>
            </w:numPr>
            <w:tabs>
              <w:tab w:val="left" w:pos="1725"/>
              <w:tab w:val="right" w:leader="dot" w:pos="9586"/>
            </w:tabs>
          </w:pPr>
          <w:hyperlink w:anchor="_TOC_250016" w:history="1">
            <w:r w:rsidR="00A94613">
              <w:t>RELATIONSHIP</w:t>
            </w:r>
            <w:r w:rsidR="00A94613">
              <w:rPr>
                <w:spacing w:val="-7"/>
              </w:rPr>
              <w:t xml:space="preserve"> </w:t>
            </w:r>
            <w:r w:rsidR="00A94613">
              <w:t>WITH</w:t>
            </w:r>
            <w:r w:rsidR="00A94613">
              <w:rPr>
                <w:spacing w:val="-1"/>
              </w:rPr>
              <w:t xml:space="preserve"> </w:t>
            </w:r>
            <w:r w:rsidR="00A94613">
              <w:t>THE</w:t>
            </w:r>
            <w:r w:rsidR="00A94613">
              <w:rPr>
                <w:spacing w:val="-2"/>
              </w:rPr>
              <w:t xml:space="preserve"> </w:t>
            </w:r>
            <w:r w:rsidR="00A94613">
              <w:t>NEITI</w:t>
            </w:r>
            <w:r w:rsidR="00A94613">
              <w:rPr>
                <w:spacing w:val="-1"/>
              </w:rPr>
              <w:t xml:space="preserve"> </w:t>
            </w:r>
            <w:r w:rsidR="00A94613">
              <w:t>SECRETARIAT</w:t>
            </w:r>
            <w:r w:rsidR="00A94613">
              <w:tab/>
              <w:t>7</w:t>
            </w:r>
          </w:hyperlink>
        </w:p>
        <w:p w14:paraId="6061E337" w14:textId="77777777" w:rsidR="00C42619" w:rsidRDefault="001172BD">
          <w:pPr>
            <w:pStyle w:val="TOC6"/>
            <w:numPr>
              <w:ilvl w:val="1"/>
              <w:numId w:val="24"/>
            </w:numPr>
            <w:tabs>
              <w:tab w:val="left" w:pos="1725"/>
              <w:tab w:val="right" w:leader="dot" w:pos="9586"/>
            </w:tabs>
            <w:spacing w:before="115"/>
          </w:pPr>
          <w:hyperlink w:anchor="_TOC_250015" w:history="1">
            <w:r w:rsidR="00A94613">
              <w:t>RELATIONSHIP</w:t>
            </w:r>
            <w:r w:rsidR="00A94613">
              <w:rPr>
                <w:spacing w:val="-7"/>
              </w:rPr>
              <w:t xml:space="preserve"> </w:t>
            </w:r>
            <w:r w:rsidR="00A94613">
              <w:t>WITH</w:t>
            </w:r>
            <w:r w:rsidR="00A94613">
              <w:rPr>
                <w:spacing w:val="-1"/>
              </w:rPr>
              <w:t xml:space="preserve"> </w:t>
            </w:r>
            <w:r w:rsidR="00A94613">
              <w:t>THE</w:t>
            </w:r>
            <w:r w:rsidR="00A94613">
              <w:rPr>
                <w:spacing w:val="-2"/>
              </w:rPr>
              <w:t xml:space="preserve"> </w:t>
            </w:r>
            <w:r w:rsidR="00A94613">
              <w:t>NSWG SECRETARY</w:t>
            </w:r>
            <w:r w:rsidR="00A94613">
              <w:tab/>
              <w:t>7</w:t>
            </w:r>
          </w:hyperlink>
        </w:p>
        <w:p w14:paraId="26568DB3" w14:textId="77777777" w:rsidR="00C42619" w:rsidRDefault="00A94613">
          <w:pPr>
            <w:pStyle w:val="TOC6"/>
            <w:numPr>
              <w:ilvl w:val="1"/>
              <w:numId w:val="24"/>
            </w:numPr>
            <w:tabs>
              <w:tab w:val="left" w:pos="1725"/>
              <w:tab w:val="right" w:leader="dot" w:pos="9586"/>
            </w:tabs>
            <w:spacing w:before="114"/>
          </w:pPr>
          <w:r>
            <w:t>MEMBER</w:t>
          </w:r>
          <w:r>
            <w:rPr>
              <w:spacing w:val="1"/>
            </w:rPr>
            <w:t xml:space="preserve"> </w:t>
          </w:r>
          <w:r>
            <w:t>PRESIDING IN</w:t>
          </w:r>
          <w:r>
            <w:rPr>
              <w:spacing w:val="-1"/>
            </w:rPr>
            <w:t xml:space="preserve"> </w:t>
          </w:r>
          <w:r>
            <w:t>THE</w:t>
          </w:r>
          <w:r>
            <w:rPr>
              <w:spacing w:val="-3"/>
            </w:rPr>
            <w:t xml:space="preserve"> </w:t>
          </w:r>
          <w:r>
            <w:t>ABSENCE</w:t>
          </w:r>
          <w:r>
            <w:rPr>
              <w:spacing w:val="-2"/>
            </w:rPr>
            <w:t xml:space="preserve"> </w:t>
          </w:r>
          <w:r>
            <w:t>OF</w:t>
          </w:r>
          <w:r>
            <w:rPr>
              <w:spacing w:val="57"/>
            </w:rPr>
            <w:t xml:space="preserve"> </w:t>
          </w:r>
          <w:r>
            <w:t>CHAIRMAN</w:t>
          </w:r>
          <w:r>
            <w:tab/>
            <w:t>8</w:t>
          </w:r>
        </w:p>
        <w:p w14:paraId="6186C1E6" w14:textId="77777777" w:rsidR="00C42619" w:rsidRDefault="001172BD">
          <w:pPr>
            <w:pStyle w:val="TOC1"/>
            <w:numPr>
              <w:ilvl w:val="0"/>
              <w:numId w:val="24"/>
            </w:numPr>
            <w:tabs>
              <w:tab w:val="left" w:pos="1279"/>
              <w:tab w:val="left" w:pos="1280"/>
              <w:tab w:val="right" w:leader="dot" w:pos="9586"/>
            </w:tabs>
            <w:rPr>
              <w:rFonts w:ascii="Arial MT"/>
              <w:b w:val="0"/>
            </w:rPr>
          </w:pPr>
          <w:hyperlink w:anchor="_TOC_250014" w:history="1">
            <w:r w:rsidR="00A94613">
              <w:t>THE</w:t>
            </w:r>
            <w:r w:rsidR="00A94613">
              <w:rPr>
                <w:spacing w:val="-3"/>
              </w:rPr>
              <w:t xml:space="preserve"> </w:t>
            </w:r>
            <w:r w:rsidR="00A94613">
              <w:t>EXECUTIVE</w:t>
            </w:r>
            <w:r w:rsidR="00A94613">
              <w:rPr>
                <w:spacing w:val="1"/>
              </w:rPr>
              <w:t xml:space="preserve"> </w:t>
            </w:r>
            <w:r w:rsidR="00A94613">
              <w:t>SECRETARY</w:t>
            </w:r>
            <w:r w:rsidR="00A94613">
              <w:tab/>
            </w:r>
            <w:r w:rsidR="00A94613">
              <w:rPr>
                <w:rFonts w:ascii="Arial MT"/>
                <w:b w:val="0"/>
              </w:rPr>
              <w:t>9</w:t>
            </w:r>
          </w:hyperlink>
        </w:p>
        <w:p w14:paraId="09C98566" w14:textId="77777777" w:rsidR="00C42619" w:rsidRDefault="001172BD">
          <w:pPr>
            <w:pStyle w:val="TOC6"/>
            <w:numPr>
              <w:ilvl w:val="1"/>
              <w:numId w:val="24"/>
            </w:numPr>
            <w:tabs>
              <w:tab w:val="left" w:pos="1725"/>
              <w:tab w:val="right" w:leader="dot" w:pos="9586"/>
            </w:tabs>
            <w:spacing w:before="115"/>
          </w:pPr>
          <w:hyperlink w:anchor="_TOC_250013" w:history="1">
            <w:r w:rsidR="00A94613">
              <w:t>APPOINTMENT</w:t>
            </w:r>
            <w:r w:rsidR="00A94613">
              <w:tab/>
              <w:t>9</w:t>
            </w:r>
          </w:hyperlink>
        </w:p>
        <w:p w14:paraId="130F62AA" w14:textId="77777777" w:rsidR="00C42619" w:rsidRDefault="001172BD">
          <w:pPr>
            <w:pStyle w:val="TOC6"/>
            <w:numPr>
              <w:ilvl w:val="1"/>
              <w:numId w:val="24"/>
            </w:numPr>
            <w:tabs>
              <w:tab w:val="left" w:pos="1725"/>
              <w:tab w:val="right" w:leader="dot" w:pos="9586"/>
            </w:tabs>
          </w:pPr>
          <w:hyperlink w:anchor="_TOC_250012" w:history="1">
            <w:r w:rsidR="00A94613">
              <w:t>DUTIES AND</w:t>
            </w:r>
            <w:r w:rsidR="00A94613">
              <w:rPr>
                <w:spacing w:val="-1"/>
              </w:rPr>
              <w:t xml:space="preserve"> </w:t>
            </w:r>
            <w:r w:rsidR="00A94613">
              <w:t>ROLES</w:t>
            </w:r>
            <w:r w:rsidR="00A94613">
              <w:tab/>
              <w:t>9</w:t>
            </w:r>
          </w:hyperlink>
        </w:p>
        <w:p w14:paraId="5048C79C" w14:textId="4F56DE5F" w:rsidR="00C42619" w:rsidRDefault="00A94613">
          <w:pPr>
            <w:pStyle w:val="TOC3"/>
            <w:numPr>
              <w:ilvl w:val="0"/>
              <w:numId w:val="24"/>
            </w:numPr>
            <w:tabs>
              <w:tab w:val="left" w:pos="1279"/>
              <w:tab w:val="left" w:pos="1280"/>
              <w:tab w:val="left" w:leader="dot" w:pos="6074"/>
            </w:tabs>
            <w:spacing w:before="322"/>
            <w:rPr>
              <w:i w:val="0"/>
              <w:sz w:val="20"/>
            </w:rPr>
          </w:pPr>
          <w:r>
            <w:rPr>
              <w:rFonts w:ascii="Calibri"/>
              <w:i w:val="0"/>
            </w:rPr>
            <w:t>SECRETARIAL</w:t>
          </w:r>
          <w:r>
            <w:rPr>
              <w:rFonts w:ascii="Calibri"/>
              <w:i w:val="0"/>
              <w:spacing w:val="-2"/>
            </w:rPr>
            <w:t xml:space="preserve"> </w:t>
          </w:r>
          <w:r>
            <w:rPr>
              <w:rFonts w:ascii="Calibri"/>
              <w:i w:val="0"/>
            </w:rPr>
            <w:t>SERVICES</w:t>
          </w:r>
          <w:r>
            <w:rPr>
              <w:rFonts w:ascii="Calibri"/>
              <w:i w:val="0"/>
              <w:spacing w:val="-2"/>
            </w:rPr>
            <w:t xml:space="preserve"> </w:t>
          </w:r>
          <w:r>
            <w:rPr>
              <w:rFonts w:ascii="Calibri"/>
              <w:i w:val="0"/>
            </w:rPr>
            <w:t>TO</w:t>
          </w:r>
          <w:r>
            <w:rPr>
              <w:rFonts w:ascii="Calibri"/>
              <w:i w:val="0"/>
              <w:spacing w:val="-5"/>
            </w:rPr>
            <w:t xml:space="preserve"> </w:t>
          </w:r>
          <w:r>
            <w:rPr>
              <w:i w:val="0"/>
              <w:sz w:val="20"/>
            </w:rPr>
            <w:t>NSWG</w:t>
          </w:r>
          <w:r>
            <w:rPr>
              <w:i w:val="0"/>
              <w:sz w:val="20"/>
            </w:rPr>
            <w:tab/>
          </w:r>
          <w:r w:rsidR="00FA724F">
            <w:rPr>
              <w:i w:val="0"/>
              <w:sz w:val="20"/>
            </w:rPr>
            <w:t>………………………………………….</w:t>
          </w:r>
          <w:r w:rsidR="006D46D7">
            <w:rPr>
              <w:i w:val="0"/>
              <w:sz w:val="20"/>
            </w:rPr>
            <w:t xml:space="preserve"> 13</w:t>
          </w:r>
        </w:p>
        <w:p w14:paraId="131E79D3" w14:textId="77777777" w:rsidR="00C42619" w:rsidRDefault="001172BD">
          <w:pPr>
            <w:pStyle w:val="TOC1"/>
            <w:numPr>
              <w:ilvl w:val="0"/>
              <w:numId w:val="24"/>
            </w:numPr>
            <w:tabs>
              <w:tab w:val="left" w:pos="1279"/>
              <w:tab w:val="left" w:pos="1280"/>
              <w:tab w:val="right" w:leader="dot" w:pos="9583"/>
            </w:tabs>
            <w:spacing w:before="341"/>
            <w:rPr>
              <w:rFonts w:ascii="Arial MT"/>
              <w:b w:val="0"/>
            </w:rPr>
          </w:pPr>
          <w:hyperlink w:anchor="_TOC_250011" w:history="1">
            <w:r w:rsidR="00A94613">
              <w:t>DUTIES</w:t>
            </w:r>
            <w:r w:rsidR="00A94613">
              <w:rPr>
                <w:spacing w:val="-3"/>
              </w:rPr>
              <w:t xml:space="preserve"> </w:t>
            </w:r>
            <w:r w:rsidR="00A94613">
              <w:t>OF NSWG MEMBERS</w:t>
            </w:r>
            <w:r w:rsidR="00A94613">
              <w:tab/>
            </w:r>
            <w:r w:rsidR="00A94613">
              <w:rPr>
                <w:rFonts w:ascii="Arial MT"/>
                <w:b w:val="0"/>
              </w:rPr>
              <w:t>14</w:t>
            </w:r>
          </w:hyperlink>
        </w:p>
        <w:p w14:paraId="13345871" w14:textId="77777777" w:rsidR="00C42619" w:rsidRDefault="001172BD">
          <w:pPr>
            <w:pStyle w:val="TOC6"/>
            <w:numPr>
              <w:ilvl w:val="1"/>
              <w:numId w:val="24"/>
            </w:numPr>
            <w:tabs>
              <w:tab w:val="left" w:pos="1722"/>
              <w:tab w:val="right" w:leader="dot" w:pos="9583"/>
            </w:tabs>
            <w:spacing w:before="115"/>
            <w:ind w:left="1721" w:hanging="442"/>
          </w:pPr>
          <w:hyperlink w:anchor="_TOC_250010" w:history="1">
            <w:r w:rsidR="00A94613">
              <w:t>FIDUCIARY</w:t>
            </w:r>
            <w:r w:rsidR="00A94613">
              <w:rPr>
                <w:spacing w:val="-3"/>
              </w:rPr>
              <w:t xml:space="preserve"> </w:t>
            </w:r>
            <w:r w:rsidR="00A94613">
              <w:t>DUTIES</w:t>
            </w:r>
            <w:r w:rsidR="00A94613">
              <w:tab/>
              <w:t>14</w:t>
            </w:r>
          </w:hyperlink>
        </w:p>
        <w:p w14:paraId="5A3190C9" w14:textId="77777777" w:rsidR="00C42619" w:rsidRDefault="001172BD">
          <w:pPr>
            <w:pStyle w:val="TOC6"/>
            <w:numPr>
              <w:ilvl w:val="1"/>
              <w:numId w:val="24"/>
            </w:numPr>
            <w:tabs>
              <w:tab w:val="left" w:pos="1725"/>
              <w:tab w:val="right" w:leader="dot" w:pos="9583"/>
            </w:tabs>
            <w:spacing w:before="114"/>
          </w:pPr>
          <w:hyperlink w:anchor="_TOC_250009" w:history="1">
            <w:r w:rsidR="00A94613">
              <w:t>UNDERTAKINGS BY</w:t>
            </w:r>
            <w:r w:rsidR="00A94613">
              <w:rPr>
                <w:spacing w:val="1"/>
              </w:rPr>
              <w:t xml:space="preserve"> </w:t>
            </w:r>
            <w:r w:rsidR="00A94613">
              <w:t>NSWG MEMBERS</w:t>
            </w:r>
            <w:r w:rsidR="00A94613">
              <w:tab/>
              <w:t>14</w:t>
            </w:r>
          </w:hyperlink>
        </w:p>
        <w:p w14:paraId="3A8C4F87" w14:textId="77777777" w:rsidR="00C42619" w:rsidRDefault="001172BD">
          <w:pPr>
            <w:pStyle w:val="TOC6"/>
            <w:numPr>
              <w:ilvl w:val="1"/>
              <w:numId w:val="24"/>
            </w:numPr>
            <w:tabs>
              <w:tab w:val="left" w:pos="1725"/>
              <w:tab w:val="right" w:leader="dot" w:pos="9583"/>
            </w:tabs>
            <w:spacing w:before="115"/>
          </w:pPr>
          <w:hyperlink w:anchor="_TOC_250008" w:history="1">
            <w:r w:rsidR="00A94613">
              <w:t>CONFLICTS</w:t>
            </w:r>
            <w:r w:rsidR="00A94613">
              <w:rPr>
                <w:spacing w:val="-3"/>
              </w:rPr>
              <w:t xml:space="preserve"> </w:t>
            </w:r>
            <w:r w:rsidR="00A94613">
              <w:t>OF INTEREST</w:t>
            </w:r>
            <w:r w:rsidR="00A94613">
              <w:tab/>
              <w:t>14</w:t>
            </w:r>
          </w:hyperlink>
        </w:p>
        <w:p w14:paraId="33D3C616" w14:textId="77777777" w:rsidR="00C42619" w:rsidRDefault="001172BD">
          <w:pPr>
            <w:pStyle w:val="TOC1"/>
            <w:numPr>
              <w:ilvl w:val="0"/>
              <w:numId w:val="24"/>
            </w:numPr>
            <w:tabs>
              <w:tab w:val="left" w:pos="1279"/>
              <w:tab w:val="left" w:pos="1280"/>
              <w:tab w:val="right" w:leader="dot" w:pos="9583"/>
            </w:tabs>
            <w:rPr>
              <w:rFonts w:ascii="Arial MT"/>
              <w:b w:val="0"/>
            </w:rPr>
          </w:pPr>
          <w:hyperlink w:anchor="_TOC_250007" w:history="1">
            <w:r w:rsidR="00A94613">
              <w:t>NSWG</w:t>
            </w:r>
            <w:r w:rsidR="00A94613">
              <w:rPr>
                <w:spacing w:val="-1"/>
              </w:rPr>
              <w:t xml:space="preserve"> </w:t>
            </w:r>
            <w:r w:rsidR="00A94613">
              <w:t>MEETINGS</w:t>
            </w:r>
            <w:r w:rsidR="00A94613">
              <w:tab/>
            </w:r>
            <w:r w:rsidR="00A94613">
              <w:rPr>
                <w:rFonts w:ascii="Arial MT"/>
                <w:b w:val="0"/>
              </w:rPr>
              <w:t>15</w:t>
            </w:r>
          </w:hyperlink>
        </w:p>
        <w:p w14:paraId="5E62FDE0" w14:textId="77777777" w:rsidR="00C42619" w:rsidRDefault="001172BD">
          <w:pPr>
            <w:pStyle w:val="TOC6"/>
            <w:numPr>
              <w:ilvl w:val="1"/>
              <w:numId w:val="24"/>
            </w:numPr>
            <w:tabs>
              <w:tab w:val="left" w:pos="1722"/>
              <w:tab w:val="right" w:leader="dot" w:pos="9583"/>
            </w:tabs>
            <w:ind w:left="1721" w:hanging="442"/>
          </w:pPr>
          <w:hyperlink w:anchor="_TOC_250006" w:history="1">
            <w:r w:rsidR="00A94613">
              <w:t>FREQUENCY,</w:t>
            </w:r>
            <w:r w:rsidR="00A94613">
              <w:rPr>
                <w:spacing w:val="-2"/>
              </w:rPr>
              <w:t xml:space="preserve"> </w:t>
            </w:r>
            <w:r w:rsidR="00A94613">
              <w:t>QUORUM</w:t>
            </w:r>
            <w:r w:rsidR="00A94613">
              <w:rPr>
                <w:spacing w:val="-1"/>
              </w:rPr>
              <w:t xml:space="preserve"> </w:t>
            </w:r>
            <w:r w:rsidR="00A94613">
              <w:t>AND</w:t>
            </w:r>
            <w:r w:rsidR="00A94613">
              <w:rPr>
                <w:spacing w:val="-1"/>
              </w:rPr>
              <w:t xml:space="preserve"> </w:t>
            </w:r>
            <w:r w:rsidR="00A94613">
              <w:t>VOTING</w:t>
            </w:r>
            <w:r w:rsidR="00A94613">
              <w:tab/>
              <w:t>15</w:t>
            </w:r>
          </w:hyperlink>
        </w:p>
        <w:p w14:paraId="16B269F2" w14:textId="77777777" w:rsidR="00C42619" w:rsidRDefault="001172BD">
          <w:pPr>
            <w:pStyle w:val="TOC6"/>
            <w:numPr>
              <w:ilvl w:val="1"/>
              <w:numId w:val="24"/>
            </w:numPr>
            <w:tabs>
              <w:tab w:val="left" w:pos="1725"/>
              <w:tab w:val="right" w:leader="dot" w:pos="9583"/>
            </w:tabs>
          </w:pPr>
          <w:hyperlink w:anchor="_TOC_250005" w:history="1">
            <w:r w:rsidR="00A94613">
              <w:t>NOTICE</w:t>
            </w:r>
            <w:r w:rsidR="00A94613">
              <w:tab/>
              <w:t>16</w:t>
            </w:r>
          </w:hyperlink>
        </w:p>
        <w:p w14:paraId="55972E26" w14:textId="3F64B39F" w:rsidR="00C42619" w:rsidRDefault="001172BD">
          <w:pPr>
            <w:pStyle w:val="TOC6"/>
            <w:numPr>
              <w:ilvl w:val="1"/>
              <w:numId w:val="24"/>
            </w:numPr>
            <w:tabs>
              <w:tab w:val="left" w:pos="1725"/>
              <w:tab w:val="right" w:leader="dot" w:pos="9583"/>
            </w:tabs>
            <w:spacing w:before="113"/>
          </w:pPr>
          <w:hyperlink w:anchor="_TOC_250004" w:history="1">
            <w:r w:rsidR="00A94613">
              <w:t>ATTENDANCE BY</w:t>
            </w:r>
            <w:r w:rsidR="00A94613">
              <w:rPr>
                <w:spacing w:val="-2"/>
              </w:rPr>
              <w:t xml:space="preserve"> </w:t>
            </w:r>
            <w:r w:rsidR="00A94613">
              <w:t>PROXIES</w:t>
            </w:r>
            <w:r w:rsidR="00A94613">
              <w:rPr>
                <w:spacing w:val="-2"/>
              </w:rPr>
              <w:t xml:space="preserve"> </w:t>
            </w:r>
            <w:r w:rsidR="00A94613">
              <w:t>AND</w:t>
            </w:r>
            <w:r w:rsidR="00A94613">
              <w:rPr>
                <w:spacing w:val="-1"/>
              </w:rPr>
              <w:t xml:space="preserve"> </w:t>
            </w:r>
            <w:r w:rsidR="00A94613">
              <w:t>NON</w:t>
            </w:r>
            <w:r w:rsidR="00534051">
              <w:rPr>
                <w:spacing w:val="1"/>
              </w:rPr>
              <w:t>-</w:t>
            </w:r>
            <w:r w:rsidR="00A94613">
              <w:t>MEMBERS</w:t>
            </w:r>
            <w:r w:rsidR="00A94613">
              <w:tab/>
              <w:t>16</w:t>
            </w:r>
          </w:hyperlink>
        </w:p>
        <w:p w14:paraId="23D23B5A" w14:textId="77777777" w:rsidR="00C42619" w:rsidRDefault="00A94613">
          <w:pPr>
            <w:pStyle w:val="TOC6"/>
            <w:numPr>
              <w:ilvl w:val="1"/>
              <w:numId w:val="24"/>
            </w:numPr>
            <w:tabs>
              <w:tab w:val="left" w:pos="1725"/>
              <w:tab w:val="right" w:leader="dot" w:pos="9583"/>
            </w:tabs>
            <w:spacing w:before="115"/>
          </w:pPr>
          <w:r>
            <w:t>VENUE</w:t>
          </w:r>
          <w:r>
            <w:tab/>
            <w:t>17</w:t>
          </w:r>
        </w:p>
        <w:p w14:paraId="533BB37A" w14:textId="77777777" w:rsidR="00C42619" w:rsidRDefault="00A94613">
          <w:pPr>
            <w:pStyle w:val="TOC6"/>
            <w:numPr>
              <w:ilvl w:val="1"/>
              <w:numId w:val="24"/>
            </w:numPr>
            <w:tabs>
              <w:tab w:val="left" w:pos="1725"/>
              <w:tab w:val="right" w:leader="dot" w:pos="9583"/>
            </w:tabs>
          </w:pPr>
          <w:r>
            <w:t>AGENDA AND</w:t>
          </w:r>
          <w:r>
            <w:rPr>
              <w:spacing w:val="2"/>
            </w:rPr>
            <w:t xml:space="preserve"> </w:t>
          </w:r>
          <w:r>
            <w:t>MEETING PAPERS</w:t>
          </w:r>
          <w:r>
            <w:tab/>
            <w:t>17</w:t>
          </w:r>
        </w:p>
        <w:p w14:paraId="3461299C" w14:textId="77777777" w:rsidR="00C42619" w:rsidRDefault="00A94613">
          <w:pPr>
            <w:pStyle w:val="TOC6"/>
            <w:numPr>
              <w:ilvl w:val="1"/>
              <w:numId w:val="24"/>
            </w:numPr>
            <w:tabs>
              <w:tab w:val="left" w:pos="1725"/>
              <w:tab w:val="right" w:leader="dot" w:pos="9583"/>
            </w:tabs>
            <w:spacing w:after="240"/>
          </w:pPr>
          <w:r>
            <w:t>MINUTES (RECORD</w:t>
          </w:r>
          <w:r>
            <w:rPr>
              <w:spacing w:val="4"/>
            </w:rPr>
            <w:t xml:space="preserve"> </w:t>
          </w:r>
          <w:r>
            <w:t>OF PROCEEDINGS)</w:t>
          </w:r>
          <w:r>
            <w:tab/>
            <w:t>18</w:t>
          </w:r>
        </w:p>
        <w:p w14:paraId="0E861ACB" w14:textId="699B19CF" w:rsidR="00C42619" w:rsidRDefault="00C80F42">
          <w:pPr>
            <w:pStyle w:val="TOC5"/>
            <w:tabs>
              <w:tab w:val="left" w:pos="8545"/>
            </w:tabs>
            <w:rPr>
              <w:i w:val="0"/>
              <w:sz w:val="24"/>
            </w:rPr>
          </w:pPr>
          <w:r>
            <w:rPr>
              <w:noProof/>
            </w:rPr>
            <mc:AlternateContent>
              <mc:Choice Requires="wpg">
                <w:drawing>
                  <wp:anchor distT="0" distB="0" distL="114300" distR="114300" simplePos="0" relativeHeight="486102016" behindDoc="1" locked="0" layoutInCell="1" allowOverlap="1" wp14:anchorId="0916B783" wp14:editId="3711A874">
                    <wp:simplePos x="0" y="0"/>
                    <wp:positionH relativeFrom="page">
                      <wp:posOffset>412750</wp:posOffset>
                    </wp:positionH>
                    <wp:positionV relativeFrom="page">
                      <wp:posOffset>407670</wp:posOffset>
                    </wp:positionV>
                    <wp:extent cx="6740525" cy="9888855"/>
                    <wp:effectExtent l="0" t="0" r="0" b="0"/>
                    <wp:wrapNone/>
                    <wp:docPr id="129"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2"/>
                              <a:chExt cx="10615" cy="15573"/>
                            </a:xfrm>
                          </wpg:grpSpPr>
                          <wps:wsp>
                            <wps:cNvPr id="130" name="Rectangle 132"/>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Freeform 131"/>
                            <wps:cNvSpPr>
                              <a:spLocks/>
                            </wps:cNvSpPr>
                            <wps:spPr bwMode="auto">
                              <a:xfrm>
                                <a:off x="680" y="672"/>
                                <a:ext cx="10555" cy="15513"/>
                              </a:xfrm>
                              <a:custGeom>
                                <a:avLst/>
                                <a:gdLst>
                                  <a:gd name="T0" fmla="+- 0 680 680"/>
                                  <a:gd name="T1" fmla="*/ T0 w 10555"/>
                                  <a:gd name="T2" fmla="+- 0 937 672"/>
                                  <a:gd name="T3" fmla="*/ 937 h 15513"/>
                                  <a:gd name="T4" fmla="+- 0 689 680"/>
                                  <a:gd name="T5" fmla="*/ T4 w 10555"/>
                                  <a:gd name="T6" fmla="+- 0 866 672"/>
                                  <a:gd name="T7" fmla="*/ 866 h 15513"/>
                                  <a:gd name="T8" fmla="+- 0 716 680"/>
                                  <a:gd name="T9" fmla="*/ T8 w 10555"/>
                                  <a:gd name="T10" fmla="+- 0 803 672"/>
                                  <a:gd name="T11" fmla="*/ 803 h 15513"/>
                                  <a:gd name="T12" fmla="+- 0 758 680"/>
                                  <a:gd name="T13" fmla="*/ T12 w 10555"/>
                                  <a:gd name="T14" fmla="+- 0 750 672"/>
                                  <a:gd name="T15" fmla="*/ 750 h 15513"/>
                                  <a:gd name="T16" fmla="+- 0 811 680"/>
                                  <a:gd name="T17" fmla="*/ T16 w 10555"/>
                                  <a:gd name="T18" fmla="+- 0 708 672"/>
                                  <a:gd name="T19" fmla="*/ 708 h 15513"/>
                                  <a:gd name="T20" fmla="+- 0 874 680"/>
                                  <a:gd name="T21" fmla="*/ T20 w 10555"/>
                                  <a:gd name="T22" fmla="+- 0 681 672"/>
                                  <a:gd name="T23" fmla="*/ 681 h 15513"/>
                                  <a:gd name="T24" fmla="+- 0 945 680"/>
                                  <a:gd name="T25" fmla="*/ T24 w 10555"/>
                                  <a:gd name="T26" fmla="+- 0 672 672"/>
                                  <a:gd name="T27" fmla="*/ 672 h 15513"/>
                                  <a:gd name="T28" fmla="+- 0 10970 680"/>
                                  <a:gd name="T29" fmla="*/ T28 w 10555"/>
                                  <a:gd name="T30" fmla="+- 0 672 672"/>
                                  <a:gd name="T31" fmla="*/ 672 h 15513"/>
                                  <a:gd name="T32" fmla="+- 0 11040 680"/>
                                  <a:gd name="T33" fmla="*/ T32 w 10555"/>
                                  <a:gd name="T34" fmla="+- 0 681 672"/>
                                  <a:gd name="T35" fmla="*/ 681 h 15513"/>
                                  <a:gd name="T36" fmla="+- 0 11104 680"/>
                                  <a:gd name="T37" fmla="*/ T36 w 10555"/>
                                  <a:gd name="T38" fmla="+- 0 708 672"/>
                                  <a:gd name="T39" fmla="*/ 708 h 15513"/>
                                  <a:gd name="T40" fmla="+- 0 11157 680"/>
                                  <a:gd name="T41" fmla="*/ T40 w 10555"/>
                                  <a:gd name="T42" fmla="+- 0 750 672"/>
                                  <a:gd name="T43" fmla="*/ 750 h 15513"/>
                                  <a:gd name="T44" fmla="+- 0 11199 680"/>
                                  <a:gd name="T45" fmla="*/ T44 w 10555"/>
                                  <a:gd name="T46" fmla="+- 0 803 672"/>
                                  <a:gd name="T47" fmla="*/ 803 h 15513"/>
                                  <a:gd name="T48" fmla="+- 0 11225 680"/>
                                  <a:gd name="T49" fmla="*/ T48 w 10555"/>
                                  <a:gd name="T50" fmla="+- 0 866 672"/>
                                  <a:gd name="T51" fmla="*/ 866 h 15513"/>
                                  <a:gd name="T52" fmla="+- 0 11235 680"/>
                                  <a:gd name="T53" fmla="*/ T52 w 10555"/>
                                  <a:gd name="T54" fmla="+- 0 937 672"/>
                                  <a:gd name="T55" fmla="*/ 937 h 15513"/>
                                  <a:gd name="T56" fmla="+- 0 11235 680"/>
                                  <a:gd name="T57" fmla="*/ T56 w 10555"/>
                                  <a:gd name="T58" fmla="+- 0 15920 672"/>
                                  <a:gd name="T59" fmla="*/ 15920 h 15513"/>
                                  <a:gd name="T60" fmla="+- 0 11225 680"/>
                                  <a:gd name="T61" fmla="*/ T60 w 10555"/>
                                  <a:gd name="T62" fmla="+- 0 15991 672"/>
                                  <a:gd name="T63" fmla="*/ 15991 h 15513"/>
                                  <a:gd name="T64" fmla="+- 0 11199 680"/>
                                  <a:gd name="T65" fmla="*/ T64 w 10555"/>
                                  <a:gd name="T66" fmla="+- 0 16054 672"/>
                                  <a:gd name="T67" fmla="*/ 16054 h 15513"/>
                                  <a:gd name="T68" fmla="+- 0 11157 680"/>
                                  <a:gd name="T69" fmla="*/ T68 w 10555"/>
                                  <a:gd name="T70" fmla="+- 0 16107 672"/>
                                  <a:gd name="T71" fmla="*/ 16107 h 15513"/>
                                  <a:gd name="T72" fmla="+- 0 11104 680"/>
                                  <a:gd name="T73" fmla="*/ T72 w 10555"/>
                                  <a:gd name="T74" fmla="+- 0 16149 672"/>
                                  <a:gd name="T75" fmla="*/ 16149 h 15513"/>
                                  <a:gd name="T76" fmla="+- 0 11040 680"/>
                                  <a:gd name="T77" fmla="*/ T76 w 10555"/>
                                  <a:gd name="T78" fmla="+- 0 16176 672"/>
                                  <a:gd name="T79" fmla="*/ 16176 h 15513"/>
                                  <a:gd name="T80" fmla="+- 0 10970 680"/>
                                  <a:gd name="T81" fmla="*/ T80 w 10555"/>
                                  <a:gd name="T82" fmla="+- 0 16185 672"/>
                                  <a:gd name="T83" fmla="*/ 16185 h 15513"/>
                                  <a:gd name="T84" fmla="+- 0 945 680"/>
                                  <a:gd name="T85" fmla="*/ T84 w 10555"/>
                                  <a:gd name="T86" fmla="+- 0 16185 672"/>
                                  <a:gd name="T87" fmla="*/ 16185 h 15513"/>
                                  <a:gd name="T88" fmla="+- 0 874 680"/>
                                  <a:gd name="T89" fmla="*/ T88 w 10555"/>
                                  <a:gd name="T90" fmla="+- 0 16176 672"/>
                                  <a:gd name="T91" fmla="*/ 16176 h 15513"/>
                                  <a:gd name="T92" fmla="+- 0 811 680"/>
                                  <a:gd name="T93" fmla="*/ T92 w 10555"/>
                                  <a:gd name="T94" fmla="+- 0 16149 672"/>
                                  <a:gd name="T95" fmla="*/ 16149 h 15513"/>
                                  <a:gd name="T96" fmla="+- 0 758 680"/>
                                  <a:gd name="T97" fmla="*/ T96 w 10555"/>
                                  <a:gd name="T98" fmla="+- 0 16107 672"/>
                                  <a:gd name="T99" fmla="*/ 16107 h 15513"/>
                                  <a:gd name="T100" fmla="+- 0 716 680"/>
                                  <a:gd name="T101" fmla="*/ T100 w 10555"/>
                                  <a:gd name="T102" fmla="+- 0 16054 672"/>
                                  <a:gd name="T103" fmla="*/ 16054 h 15513"/>
                                  <a:gd name="T104" fmla="+- 0 689 680"/>
                                  <a:gd name="T105" fmla="*/ T104 w 10555"/>
                                  <a:gd name="T106" fmla="+- 0 15991 672"/>
                                  <a:gd name="T107" fmla="*/ 15991 h 15513"/>
                                  <a:gd name="T108" fmla="+- 0 680 680"/>
                                  <a:gd name="T109" fmla="*/ T108 w 10555"/>
                                  <a:gd name="T110" fmla="+- 0 15920 672"/>
                                  <a:gd name="T111" fmla="*/ 15920 h 15513"/>
                                  <a:gd name="T112" fmla="+- 0 680 680"/>
                                  <a:gd name="T113" fmla="*/ T112 w 10555"/>
                                  <a:gd name="T114" fmla="+- 0 937 672"/>
                                  <a:gd name="T115" fmla="*/ 937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A2A66F2" id="Group 130" o:spid="_x0000_s1026" style="position:absolute;margin-left:32.5pt;margin-top:32.1pt;width:530.75pt;height:778.65pt;z-index:-17214464;mso-position-horizontal-relative:page;mso-position-vertical-relative:page" coordorigin="650,642"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">
                    <v:rect id="Rectangle 132"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" fillcolor="#dadada" stroked="f"/>
                    <v:shape id="Freeform 131" o:spid="_x0000_s1028" style="position:absolute;left:680;top:672;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7;9,866;36,803;78,750;131,708;194,681;265,672;10290,672;10360,681;10424,708;10477,750;10519,803;10545,866;10555,937;10555,15920;10545,15991;10519,16054;10477,16107;10424,16149;10360,16176;10290,16185;265,16185;194,16176;131,16149;78,16107;36,16054;9,15991;0,15920;0,937" o:connectangles="0,0,0,0,0,0,0,0,0,0,0,0,0,0,0,0,0,0,0,0,0,0,0,0,0,0,0,0,0"/>
                    </v:shape>
                    <w10:wrap anchorx="page" anchory="page"/>
                  </v:group>
                </w:pict>
              </mc:Fallback>
            </mc:AlternateContent>
          </w:r>
          <w:r>
            <w:rPr>
              <w:i w:val="0"/>
              <w:color w:val="808080"/>
              <w:sz w:val="24"/>
            </w:rPr>
            <w:t>N</w:t>
          </w:r>
          <w:r>
            <w:rPr>
              <w:i w:val="0"/>
              <w:color w:val="808080"/>
              <w:spacing w:val="6"/>
              <w:sz w:val="24"/>
            </w:rPr>
            <w:t xml:space="preserve"> </w:t>
          </w:r>
          <w:r>
            <w:rPr>
              <w:i w:val="0"/>
              <w:color w:val="808080"/>
              <w:sz w:val="24"/>
            </w:rPr>
            <w:t>S</w:t>
          </w:r>
          <w:r>
            <w:rPr>
              <w:i w:val="0"/>
              <w:color w:val="808080"/>
              <w:spacing w:val="1"/>
              <w:sz w:val="24"/>
            </w:rPr>
            <w:t xml:space="preserve"> </w:t>
          </w:r>
          <w:r>
            <w:rPr>
              <w:i w:val="0"/>
              <w:color w:val="808080"/>
              <w:sz w:val="24"/>
            </w:rPr>
            <w:t>W</w:t>
          </w:r>
          <w:r>
            <w:rPr>
              <w:i w:val="0"/>
              <w:color w:val="808080"/>
              <w:spacing w:val="7"/>
              <w:sz w:val="24"/>
            </w:rPr>
            <w:t xml:space="preserve"> </w:t>
          </w:r>
          <w:r>
            <w:rPr>
              <w:i w:val="0"/>
              <w:color w:val="808080"/>
              <w:sz w:val="24"/>
            </w:rPr>
            <w:t xml:space="preserve">G  </w:t>
          </w:r>
          <w:r>
            <w:rPr>
              <w:i w:val="0"/>
              <w:color w:val="808080"/>
              <w:spacing w:val="15"/>
              <w:sz w:val="24"/>
            </w:rPr>
            <w:t xml:space="preserve"> </w:t>
          </w:r>
          <w:r>
            <w:rPr>
              <w:i w:val="0"/>
              <w:color w:val="808080"/>
              <w:sz w:val="24"/>
            </w:rPr>
            <w:t>B</w:t>
          </w:r>
          <w:r>
            <w:rPr>
              <w:i w:val="0"/>
              <w:color w:val="808080"/>
              <w:spacing w:val="5"/>
              <w:sz w:val="24"/>
            </w:rPr>
            <w:t xml:space="preserve"> </w:t>
          </w:r>
          <w:r>
            <w:rPr>
              <w:i w:val="0"/>
              <w:color w:val="808080"/>
              <w:sz w:val="24"/>
            </w:rPr>
            <w:t>O</w:t>
          </w:r>
          <w:r>
            <w:rPr>
              <w:i w:val="0"/>
              <w:color w:val="808080"/>
              <w:spacing w:val="5"/>
              <w:sz w:val="24"/>
            </w:rPr>
            <w:t xml:space="preserve"> </w:t>
          </w:r>
          <w:r>
            <w:rPr>
              <w:i w:val="0"/>
              <w:color w:val="808080"/>
              <w:sz w:val="24"/>
            </w:rPr>
            <w:t>A</w:t>
          </w:r>
          <w:r>
            <w:rPr>
              <w:i w:val="0"/>
              <w:color w:val="808080"/>
              <w:spacing w:val="7"/>
              <w:sz w:val="24"/>
            </w:rPr>
            <w:t xml:space="preserve"> </w:t>
          </w:r>
          <w:r>
            <w:rPr>
              <w:i w:val="0"/>
              <w:color w:val="808080"/>
              <w:sz w:val="24"/>
            </w:rPr>
            <w:t xml:space="preserve">R D  </w:t>
          </w:r>
          <w:r>
            <w:rPr>
              <w:i w:val="0"/>
              <w:color w:val="808080"/>
              <w:spacing w:val="15"/>
              <w:sz w:val="24"/>
            </w:rPr>
            <w:t xml:space="preserve"> </w:t>
          </w:r>
          <w:r>
            <w:rPr>
              <w:i w:val="0"/>
              <w:color w:val="808080"/>
              <w:sz w:val="24"/>
            </w:rPr>
            <w:t>C</w:t>
          </w:r>
          <w:r>
            <w:rPr>
              <w:i w:val="0"/>
              <w:color w:val="808080"/>
              <w:spacing w:val="3"/>
              <w:sz w:val="24"/>
            </w:rPr>
            <w:t xml:space="preserve"> </w:t>
          </w:r>
          <w:r>
            <w:rPr>
              <w:i w:val="0"/>
              <w:color w:val="808080"/>
              <w:sz w:val="24"/>
            </w:rPr>
            <w:t>H</w:t>
          </w:r>
          <w:r>
            <w:rPr>
              <w:i w:val="0"/>
              <w:color w:val="808080"/>
              <w:spacing w:val="6"/>
              <w:sz w:val="24"/>
            </w:rPr>
            <w:t xml:space="preserve"> </w:t>
          </w:r>
          <w:r>
            <w:rPr>
              <w:i w:val="0"/>
              <w:color w:val="808080"/>
              <w:sz w:val="24"/>
            </w:rPr>
            <w:t>A</w:t>
          </w:r>
          <w:r>
            <w:rPr>
              <w:i w:val="0"/>
              <w:color w:val="808080"/>
              <w:spacing w:val="7"/>
              <w:sz w:val="24"/>
            </w:rPr>
            <w:t xml:space="preserve"> </w:t>
          </w:r>
          <w:r>
            <w:rPr>
              <w:i w:val="0"/>
              <w:color w:val="808080"/>
              <w:sz w:val="24"/>
            </w:rPr>
            <w:t>R T</w:t>
          </w:r>
          <w:r>
            <w:rPr>
              <w:i w:val="0"/>
              <w:color w:val="808080"/>
              <w:spacing w:val="7"/>
              <w:sz w:val="24"/>
            </w:rPr>
            <w:t xml:space="preserve"> </w:t>
          </w:r>
          <w:r>
            <w:rPr>
              <w:i w:val="0"/>
              <w:color w:val="808080"/>
              <w:sz w:val="24"/>
            </w:rPr>
            <w:t>E</w:t>
          </w:r>
          <w:r>
            <w:rPr>
              <w:i w:val="0"/>
              <w:color w:val="808080"/>
              <w:spacing w:val="7"/>
              <w:sz w:val="24"/>
            </w:rPr>
            <w:t xml:space="preserve"> </w:t>
          </w:r>
          <w:r>
            <w:rPr>
              <w:i w:val="0"/>
              <w:color w:val="808080"/>
              <w:sz w:val="24"/>
            </w:rPr>
            <w:t>R</w:t>
          </w:r>
          <w:r>
            <w:rPr>
              <w:i w:val="0"/>
              <w:color w:val="808080"/>
              <w:sz w:val="24"/>
            </w:rPr>
            <w:tab/>
          </w:r>
          <w:r>
            <w:rPr>
              <w:b w:val="0"/>
              <w:i w:val="0"/>
              <w:color w:val="808080"/>
              <w:sz w:val="24"/>
            </w:rPr>
            <w:t>P</w:t>
          </w:r>
          <w:r>
            <w:rPr>
              <w:b w:val="0"/>
              <w:i w:val="0"/>
              <w:color w:val="808080"/>
              <w:spacing w:val="7"/>
              <w:sz w:val="24"/>
            </w:rPr>
            <w:t xml:space="preserve"> </w:t>
          </w:r>
          <w:r>
            <w:rPr>
              <w:b w:val="0"/>
              <w:i w:val="0"/>
              <w:color w:val="808080"/>
              <w:sz w:val="24"/>
            </w:rPr>
            <w:t>a</w:t>
          </w:r>
          <w:r>
            <w:rPr>
              <w:b w:val="0"/>
              <w:i w:val="0"/>
              <w:color w:val="808080"/>
              <w:spacing w:val="5"/>
              <w:sz w:val="24"/>
            </w:rPr>
            <w:t xml:space="preserve"> </w:t>
          </w:r>
          <w:r>
            <w:rPr>
              <w:b w:val="0"/>
              <w:i w:val="0"/>
              <w:color w:val="808080"/>
              <w:sz w:val="24"/>
            </w:rPr>
            <w:t>g</w:t>
          </w:r>
          <w:r>
            <w:rPr>
              <w:b w:val="0"/>
              <w:i w:val="0"/>
              <w:color w:val="808080"/>
              <w:spacing w:val="1"/>
              <w:sz w:val="24"/>
            </w:rPr>
            <w:t xml:space="preserve"> </w:t>
          </w:r>
          <w:r>
            <w:rPr>
              <w:b w:val="0"/>
              <w:i w:val="0"/>
              <w:color w:val="808080"/>
              <w:sz w:val="24"/>
            </w:rPr>
            <w:t>e</w:t>
          </w:r>
          <w:r>
            <w:rPr>
              <w:b w:val="0"/>
              <w:i w:val="0"/>
              <w:color w:val="808080"/>
              <w:spacing w:val="60"/>
              <w:sz w:val="24"/>
            </w:rPr>
            <w:t xml:space="preserve"> </w:t>
          </w:r>
          <w:r>
            <w:rPr>
              <w:b w:val="0"/>
              <w:i w:val="0"/>
              <w:sz w:val="24"/>
            </w:rPr>
            <w:t>|</w:t>
          </w:r>
          <w:r>
            <w:rPr>
              <w:b w:val="0"/>
              <w:i w:val="0"/>
              <w:spacing w:val="1"/>
              <w:sz w:val="24"/>
            </w:rPr>
            <w:t xml:space="preserve"> </w:t>
          </w:r>
          <w:r>
            <w:rPr>
              <w:i w:val="0"/>
              <w:sz w:val="24"/>
            </w:rPr>
            <w:t>v</w:t>
          </w:r>
        </w:p>
        <w:p w14:paraId="49BE9E69" w14:textId="77777777" w:rsidR="00C42619" w:rsidRDefault="00A94613">
          <w:pPr>
            <w:pStyle w:val="TOC1"/>
            <w:numPr>
              <w:ilvl w:val="0"/>
              <w:numId w:val="24"/>
            </w:numPr>
            <w:tabs>
              <w:tab w:val="left" w:pos="1279"/>
              <w:tab w:val="left" w:pos="1280"/>
              <w:tab w:val="right" w:leader="dot" w:pos="9583"/>
            </w:tabs>
            <w:spacing w:before="439"/>
            <w:rPr>
              <w:rFonts w:ascii="Arial MT"/>
              <w:b w:val="0"/>
            </w:rPr>
          </w:pPr>
          <w:r>
            <w:lastRenderedPageBreak/>
            <w:t>COMMITTEES</w:t>
          </w:r>
          <w:r>
            <w:tab/>
          </w:r>
          <w:r>
            <w:rPr>
              <w:rFonts w:ascii="Arial MT"/>
              <w:b w:val="0"/>
            </w:rPr>
            <w:t>18</w:t>
          </w:r>
        </w:p>
        <w:p w14:paraId="30CFF29E" w14:textId="77777777" w:rsidR="00C42619" w:rsidRDefault="00A94613">
          <w:pPr>
            <w:pStyle w:val="TOC6"/>
            <w:numPr>
              <w:ilvl w:val="1"/>
              <w:numId w:val="24"/>
            </w:numPr>
            <w:tabs>
              <w:tab w:val="left" w:pos="1725"/>
              <w:tab w:val="right" w:leader="dot" w:pos="9583"/>
            </w:tabs>
          </w:pPr>
          <w:r>
            <w:t>NSWG’S</w:t>
          </w:r>
          <w:r>
            <w:rPr>
              <w:spacing w:val="-3"/>
            </w:rPr>
            <w:t xml:space="preserve"> </w:t>
          </w:r>
          <w:r>
            <w:t>RIGHT TO DELEGATE</w:t>
          </w:r>
          <w:r>
            <w:tab/>
            <w:t>18</w:t>
          </w:r>
        </w:p>
        <w:p w14:paraId="349B7463" w14:textId="77777777" w:rsidR="00C42619" w:rsidRDefault="00A94613">
          <w:pPr>
            <w:pStyle w:val="TOC6"/>
            <w:numPr>
              <w:ilvl w:val="1"/>
              <w:numId w:val="24"/>
            </w:numPr>
            <w:tabs>
              <w:tab w:val="left" w:pos="1722"/>
              <w:tab w:val="right" w:leader="dot" w:pos="9583"/>
            </w:tabs>
            <w:spacing w:before="113"/>
            <w:ind w:left="1721" w:hanging="442"/>
          </w:pPr>
          <w:r>
            <w:t>GENERAL</w:t>
          </w:r>
          <w:r>
            <w:rPr>
              <w:spacing w:val="-2"/>
            </w:rPr>
            <w:t xml:space="preserve"> </w:t>
          </w:r>
          <w:r>
            <w:t>PRINCIPLES</w:t>
          </w:r>
          <w:r>
            <w:tab/>
            <w:t>19</w:t>
          </w:r>
        </w:p>
        <w:p w14:paraId="4ACCBD66" w14:textId="77777777" w:rsidR="00C42619" w:rsidRDefault="00A94613">
          <w:pPr>
            <w:pStyle w:val="TOC6"/>
            <w:numPr>
              <w:ilvl w:val="1"/>
              <w:numId w:val="24"/>
            </w:numPr>
            <w:tabs>
              <w:tab w:val="left" w:pos="1725"/>
              <w:tab w:val="right" w:leader="dot" w:pos="9583"/>
            </w:tabs>
            <w:spacing w:before="115"/>
          </w:pPr>
          <w:r>
            <w:t>STANDING</w:t>
          </w:r>
          <w:r>
            <w:rPr>
              <w:spacing w:val="-1"/>
            </w:rPr>
            <w:t xml:space="preserve"> </w:t>
          </w:r>
          <w:r>
            <w:t>COMMITTEES</w:t>
          </w:r>
          <w:r>
            <w:tab/>
            <w:t>20</w:t>
          </w:r>
        </w:p>
        <w:p w14:paraId="2B8ADE2E" w14:textId="77777777" w:rsidR="00C42619" w:rsidRDefault="00A94613">
          <w:pPr>
            <w:pStyle w:val="TOC7"/>
            <w:numPr>
              <w:ilvl w:val="2"/>
              <w:numId w:val="24"/>
            </w:numPr>
            <w:tabs>
              <w:tab w:val="left" w:pos="2722"/>
              <w:tab w:val="left" w:pos="2723"/>
              <w:tab w:val="right" w:leader="dot" w:pos="9583"/>
            </w:tabs>
            <w:rPr>
              <w:rFonts w:ascii="Arial MT"/>
              <w:i w:val="0"/>
            </w:rPr>
          </w:pPr>
          <w:r>
            <w:t>Audit and</w:t>
          </w:r>
          <w:r>
            <w:rPr>
              <w:spacing w:val="1"/>
            </w:rPr>
            <w:t xml:space="preserve"> </w:t>
          </w:r>
          <w:r>
            <w:t>Risk Committee</w:t>
          </w:r>
          <w:r>
            <w:tab/>
          </w:r>
          <w:r>
            <w:rPr>
              <w:rFonts w:ascii="Arial MT"/>
              <w:i w:val="0"/>
            </w:rPr>
            <w:t>20</w:t>
          </w:r>
        </w:p>
        <w:p w14:paraId="097A4250" w14:textId="169867AF" w:rsidR="00C42619" w:rsidRDefault="00050129">
          <w:pPr>
            <w:pStyle w:val="TOC7"/>
            <w:numPr>
              <w:ilvl w:val="2"/>
              <w:numId w:val="24"/>
            </w:numPr>
            <w:tabs>
              <w:tab w:val="left" w:pos="2665"/>
              <w:tab w:val="right" w:leader="dot" w:pos="9583"/>
            </w:tabs>
            <w:ind w:left="2664" w:hanging="665"/>
            <w:rPr>
              <w:rFonts w:ascii="Arial MT"/>
              <w:i w:val="0"/>
            </w:rPr>
          </w:pPr>
          <w:r>
            <w:t>Establishment, Human</w:t>
          </w:r>
          <w:r>
            <w:rPr>
              <w:spacing w:val="-2"/>
            </w:rPr>
            <w:t xml:space="preserve"> </w:t>
          </w:r>
          <w:r>
            <w:t>Resource</w:t>
          </w:r>
          <w:r>
            <w:rPr>
              <w:spacing w:val="-1"/>
            </w:rPr>
            <w:t xml:space="preserve"> &amp; Ethics </w:t>
          </w:r>
          <w:r>
            <w:t>Committee</w:t>
          </w:r>
          <w:r>
            <w:tab/>
          </w:r>
          <w:r>
            <w:rPr>
              <w:rFonts w:ascii="Arial MT"/>
              <w:i w:val="0"/>
            </w:rPr>
            <w:t>21</w:t>
          </w:r>
        </w:p>
        <w:p w14:paraId="324EA1FF" w14:textId="77791CE1" w:rsidR="00C42619" w:rsidRDefault="00F41F6A">
          <w:pPr>
            <w:pStyle w:val="TOC7"/>
            <w:numPr>
              <w:ilvl w:val="2"/>
              <w:numId w:val="24"/>
            </w:numPr>
            <w:tabs>
              <w:tab w:val="left" w:pos="2651"/>
              <w:tab w:val="right" w:leader="dot" w:pos="9583"/>
            </w:tabs>
            <w:spacing w:before="113"/>
            <w:ind w:left="2650" w:hanging="651"/>
            <w:rPr>
              <w:rFonts w:ascii="Arial MT"/>
              <w:i w:val="0"/>
            </w:rPr>
          </w:pPr>
          <w:r>
            <w:t>Technical Committee</w:t>
          </w:r>
          <w:r>
            <w:tab/>
          </w:r>
          <w:r>
            <w:rPr>
              <w:rFonts w:ascii="Arial MT"/>
              <w:i w:val="0"/>
            </w:rPr>
            <w:t>21</w:t>
          </w:r>
        </w:p>
        <w:p w14:paraId="0DA9908D" w14:textId="7C55D3D4" w:rsidR="00C42619" w:rsidRDefault="00A94613">
          <w:pPr>
            <w:pStyle w:val="TOC7"/>
            <w:numPr>
              <w:ilvl w:val="2"/>
              <w:numId w:val="24"/>
            </w:numPr>
            <w:tabs>
              <w:tab w:val="left" w:pos="2665"/>
              <w:tab w:val="right" w:leader="dot" w:pos="9583"/>
            </w:tabs>
            <w:spacing w:before="115"/>
            <w:ind w:left="2664" w:hanging="665"/>
            <w:rPr>
              <w:rFonts w:ascii="Arial MT"/>
              <w:i w:val="0"/>
            </w:rPr>
          </w:pPr>
          <w:r>
            <w:t>Communications</w:t>
          </w:r>
          <w:r w:rsidR="00050129">
            <w:t xml:space="preserve">/Civil Society Steering </w:t>
          </w:r>
          <w:r>
            <w:t>Committee</w:t>
          </w:r>
          <w:r>
            <w:tab/>
          </w:r>
          <w:r>
            <w:rPr>
              <w:rFonts w:ascii="Arial MT"/>
              <w:i w:val="0"/>
            </w:rPr>
            <w:t>21</w:t>
          </w:r>
        </w:p>
        <w:p w14:paraId="56B4A92E" w14:textId="6603BA78" w:rsidR="00C42619" w:rsidRPr="000D7EF0" w:rsidRDefault="00F41F6A" w:rsidP="000D7EF0">
          <w:pPr>
            <w:pStyle w:val="TOC7"/>
            <w:numPr>
              <w:ilvl w:val="2"/>
              <w:numId w:val="24"/>
            </w:numPr>
            <w:tabs>
              <w:tab w:val="left" w:pos="2668"/>
              <w:tab w:val="right" w:leader="dot" w:pos="9583"/>
            </w:tabs>
            <w:ind w:left="2667" w:hanging="668"/>
            <w:rPr>
              <w:rFonts w:ascii="Arial MT"/>
              <w:i w:val="0"/>
            </w:rPr>
          </w:pPr>
          <w:r>
            <w:t>Strategy and Implementation Committee</w:t>
          </w:r>
          <w:r>
            <w:tab/>
          </w:r>
          <w:r>
            <w:rPr>
              <w:rFonts w:ascii="Arial MT"/>
              <w:i w:val="0"/>
            </w:rPr>
            <w:t>21</w:t>
          </w:r>
        </w:p>
        <w:p w14:paraId="18070022" w14:textId="5D08A5D7" w:rsidR="00C42619" w:rsidRPr="000D7EF0" w:rsidRDefault="00A94613" w:rsidP="000D7EF0">
          <w:pPr>
            <w:pStyle w:val="TOC6"/>
            <w:numPr>
              <w:ilvl w:val="1"/>
              <w:numId w:val="24"/>
            </w:numPr>
            <w:tabs>
              <w:tab w:val="left" w:pos="1725"/>
              <w:tab w:val="right" w:leader="dot" w:pos="9583"/>
            </w:tabs>
            <w:spacing w:before="113"/>
          </w:pPr>
          <w:r>
            <w:t>AD</w:t>
          </w:r>
          <w:r>
            <w:rPr>
              <w:spacing w:val="-2"/>
            </w:rPr>
            <w:t xml:space="preserve"> </w:t>
          </w:r>
          <w:r>
            <w:t>HOC</w:t>
          </w:r>
          <w:r>
            <w:rPr>
              <w:spacing w:val="2"/>
            </w:rPr>
            <w:t xml:space="preserve"> </w:t>
          </w:r>
          <w:r>
            <w:t>COMMITTEES</w:t>
          </w:r>
          <w:r>
            <w:tab/>
            <w:t>22</w:t>
          </w:r>
        </w:p>
        <w:p w14:paraId="5F9CE5C0" w14:textId="77777777" w:rsidR="00C42619" w:rsidRDefault="00A94613">
          <w:pPr>
            <w:pStyle w:val="TOC6"/>
            <w:numPr>
              <w:ilvl w:val="1"/>
              <w:numId w:val="24"/>
            </w:numPr>
            <w:tabs>
              <w:tab w:val="left" w:pos="1722"/>
              <w:tab w:val="right" w:leader="dot" w:pos="9583"/>
            </w:tabs>
            <w:ind w:left="1721" w:hanging="442"/>
          </w:pPr>
          <w:r>
            <w:t>TECHNICAL</w:t>
          </w:r>
          <w:r>
            <w:rPr>
              <w:spacing w:val="-2"/>
            </w:rPr>
            <w:t xml:space="preserve"> </w:t>
          </w:r>
          <w:r>
            <w:t>COMMITTEE</w:t>
          </w:r>
          <w:r>
            <w:tab/>
            <w:t>23</w:t>
          </w:r>
        </w:p>
        <w:p w14:paraId="2126E8F1" w14:textId="77777777" w:rsidR="00C42619" w:rsidRDefault="00A94613">
          <w:pPr>
            <w:pStyle w:val="TOC1"/>
            <w:numPr>
              <w:ilvl w:val="0"/>
              <w:numId w:val="24"/>
            </w:numPr>
            <w:tabs>
              <w:tab w:val="left" w:pos="1279"/>
              <w:tab w:val="left" w:pos="1280"/>
              <w:tab w:val="right" w:leader="dot" w:pos="9583"/>
            </w:tabs>
            <w:rPr>
              <w:rFonts w:ascii="Arial MT"/>
              <w:b w:val="0"/>
            </w:rPr>
          </w:pPr>
          <w:r>
            <w:t>INDUCTION</w:t>
          </w:r>
          <w:r>
            <w:rPr>
              <w:spacing w:val="-2"/>
            </w:rPr>
            <w:t xml:space="preserve"> </w:t>
          </w:r>
          <w:r>
            <w:t>OF NEW</w:t>
          </w:r>
          <w:r>
            <w:rPr>
              <w:spacing w:val="1"/>
            </w:rPr>
            <w:t xml:space="preserve"> </w:t>
          </w:r>
          <w:r>
            <w:t>NSWG</w:t>
          </w:r>
          <w:r>
            <w:rPr>
              <w:spacing w:val="-2"/>
            </w:rPr>
            <w:t xml:space="preserve"> </w:t>
          </w:r>
          <w:r>
            <w:t>MEMBERS</w:t>
          </w:r>
          <w:r>
            <w:tab/>
          </w:r>
          <w:r>
            <w:rPr>
              <w:rFonts w:ascii="Arial MT"/>
              <w:b w:val="0"/>
            </w:rPr>
            <w:t>23</w:t>
          </w:r>
        </w:p>
        <w:p w14:paraId="6CC3387E" w14:textId="77777777" w:rsidR="00C42619" w:rsidRDefault="00A94613">
          <w:pPr>
            <w:pStyle w:val="TOC1"/>
            <w:numPr>
              <w:ilvl w:val="0"/>
              <w:numId w:val="24"/>
            </w:numPr>
            <w:tabs>
              <w:tab w:val="left" w:pos="1279"/>
              <w:tab w:val="left" w:pos="1280"/>
              <w:tab w:val="right" w:leader="dot" w:pos="9583"/>
            </w:tabs>
            <w:spacing w:before="288"/>
            <w:rPr>
              <w:rFonts w:ascii="Arial MT"/>
              <w:b w:val="0"/>
            </w:rPr>
          </w:pPr>
          <w:r>
            <w:t>NSWG</w:t>
          </w:r>
          <w:r>
            <w:rPr>
              <w:spacing w:val="-1"/>
            </w:rPr>
            <w:t xml:space="preserve"> </w:t>
          </w:r>
          <w:r>
            <w:t>EVALUATION</w:t>
          </w:r>
          <w:r>
            <w:rPr>
              <w:spacing w:val="4"/>
            </w:rPr>
            <w:t xml:space="preserve"> </w:t>
          </w:r>
          <w:r>
            <w:t>AND</w:t>
          </w:r>
          <w:r>
            <w:rPr>
              <w:spacing w:val="-1"/>
            </w:rPr>
            <w:t xml:space="preserve"> </w:t>
          </w:r>
          <w:r>
            <w:t>PERFORMANCE</w:t>
          </w:r>
          <w:r>
            <w:tab/>
          </w:r>
          <w:r>
            <w:rPr>
              <w:rFonts w:ascii="Arial MT"/>
              <w:b w:val="0"/>
            </w:rPr>
            <w:t>24</w:t>
          </w:r>
        </w:p>
        <w:p w14:paraId="185B3CE7" w14:textId="77777777" w:rsidR="00C42619" w:rsidRDefault="00A94613">
          <w:pPr>
            <w:pStyle w:val="TOC1"/>
            <w:numPr>
              <w:ilvl w:val="0"/>
              <w:numId w:val="24"/>
            </w:numPr>
            <w:tabs>
              <w:tab w:val="left" w:pos="1279"/>
              <w:tab w:val="left" w:pos="1280"/>
              <w:tab w:val="right" w:leader="dot" w:pos="9583"/>
            </w:tabs>
            <w:spacing w:before="286"/>
            <w:rPr>
              <w:rFonts w:ascii="Arial MT"/>
              <w:b w:val="0"/>
            </w:rPr>
          </w:pPr>
          <w:r>
            <w:t>FINANCIAL</w:t>
          </w:r>
          <w:r>
            <w:rPr>
              <w:spacing w:val="3"/>
            </w:rPr>
            <w:t xml:space="preserve"> </w:t>
          </w:r>
          <w:r>
            <w:t>AND</w:t>
          </w:r>
          <w:r>
            <w:rPr>
              <w:spacing w:val="3"/>
            </w:rPr>
            <w:t xml:space="preserve"> </w:t>
          </w:r>
          <w:r>
            <w:t>ADMINSITRATIVE</w:t>
          </w:r>
          <w:r>
            <w:rPr>
              <w:spacing w:val="-4"/>
            </w:rPr>
            <w:t xml:space="preserve"> </w:t>
          </w:r>
          <w:r>
            <w:t>GUIDELINES</w:t>
          </w:r>
          <w:r>
            <w:rPr>
              <w:spacing w:val="-3"/>
            </w:rPr>
            <w:t xml:space="preserve"> </w:t>
          </w:r>
          <w:r>
            <w:t>FOR</w:t>
          </w:r>
          <w:r>
            <w:rPr>
              <w:spacing w:val="-2"/>
            </w:rPr>
            <w:t xml:space="preserve"> </w:t>
          </w:r>
          <w:r>
            <w:t>SERVICING</w:t>
          </w:r>
          <w:r>
            <w:rPr>
              <w:spacing w:val="-2"/>
            </w:rPr>
            <w:t xml:space="preserve"> </w:t>
          </w:r>
          <w:r>
            <w:t>THE</w:t>
          </w:r>
          <w:r>
            <w:rPr>
              <w:spacing w:val="-3"/>
            </w:rPr>
            <w:t xml:space="preserve"> </w:t>
          </w:r>
          <w:r>
            <w:t>NSWG</w:t>
          </w:r>
          <w:r>
            <w:tab/>
          </w:r>
          <w:r>
            <w:rPr>
              <w:rFonts w:ascii="Arial MT"/>
              <w:b w:val="0"/>
            </w:rPr>
            <w:t>24</w:t>
          </w:r>
        </w:p>
        <w:p w14:paraId="7F3C1898" w14:textId="5CEA4514" w:rsidR="00C42619" w:rsidRDefault="006D46D7">
          <w:pPr>
            <w:pStyle w:val="TOC6"/>
            <w:numPr>
              <w:ilvl w:val="1"/>
              <w:numId w:val="24"/>
            </w:numPr>
            <w:tabs>
              <w:tab w:val="left" w:pos="1835"/>
              <w:tab w:val="right" w:leader="dot" w:pos="9583"/>
            </w:tabs>
            <w:ind w:left="1834" w:hanging="555"/>
          </w:pPr>
          <w:r>
            <w:t>INDEPENDENT PROFESSIONAL ADVISE……………………………    ……………… 24</w:t>
          </w:r>
        </w:p>
        <w:p w14:paraId="3F8885A4" w14:textId="691001ED" w:rsidR="00C42619" w:rsidRDefault="006D46D7">
          <w:pPr>
            <w:pStyle w:val="TOC6"/>
            <w:numPr>
              <w:ilvl w:val="1"/>
              <w:numId w:val="24"/>
            </w:numPr>
            <w:tabs>
              <w:tab w:val="left" w:pos="1835"/>
              <w:tab w:val="right" w:leader="dot" w:pos="9583"/>
            </w:tabs>
            <w:spacing w:before="115"/>
            <w:ind w:left="1834" w:hanging="555"/>
          </w:pPr>
          <w:r>
            <w:t>TRAINING OF NSWG MEMBERS ………………………………………………………….25</w:t>
          </w:r>
        </w:p>
        <w:p w14:paraId="737BB952" w14:textId="77777777" w:rsidR="00C42619" w:rsidRDefault="00A94613">
          <w:pPr>
            <w:pStyle w:val="TOC6"/>
            <w:numPr>
              <w:ilvl w:val="1"/>
              <w:numId w:val="24"/>
            </w:numPr>
            <w:tabs>
              <w:tab w:val="left" w:pos="1835"/>
              <w:tab w:val="right" w:leader="dot" w:pos="9583"/>
            </w:tabs>
            <w:spacing w:before="114"/>
            <w:ind w:left="1834" w:hanging="555"/>
          </w:pPr>
          <w:r>
            <w:t>REMUNERATION</w:t>
          </w:r>
          <w:r>
            <w:rPr>
              <w:spacing w:val="-2"/>
            </w:rPr>
            <w:t xml:space="preserve"> </w:t>
          </w:r>
          <w:r>
            <w:t>OF NSWG MEMBERS</w:t>
          </w:r>
          <w:r>
            <w:tab/>
            <w:t>25</w:t>
          </w:r>
        </w:p>
        <w:p w14:paraId="6C816956" w14:textId="77777777" w:rsidR="00C42619" w:rsidRDefault="00A94613">
          <w:pPr>
            <w:pStyle w:val="TOC6"/>
            <w:numPr>
              <w:ilvl w:val="1"/>
              <w:numId w:val="24"/>
            </w:numPr>
            <w:tabs>
              <w:tab w:val="left" w:pos="1835"/>
              <w:tab w:val="right" w:leader="dot" w:pos="9583"/>
            </w:tabs>
            <w:spacing w:before="115"/>
            <w:ind w:left="1834" w:hanging="555"/>
          </w:pPr>
          <w:r>
            <w:t>COST</w:t>
          </w:r>
          <w:r>
            <w:rPr>
              <w:spacing w:val="1"/>
            </w:rPr>
            <w:t xml:space="preserve"> </w:t>
          </w:r>
          <w:r>
            <w:t>OF ATTENDING MEETINGS</w:t>
          </w:r>
          <w:r>
            <w:tab/>
            <w:t>25</w:t>
          </w:r>
        </w:p>
        <w:p w14:paraId="3BB2ED79" w14:textId="77777777" w:rsidR="00C42619" w:rsidRDefault="00A94613">
          <w:pPr>
            <w:pStyle w:val="TOC6"/>
            <w:numPr>
              <w:ilvl w:val="1"/>
              <w:numId w:val="24"/>
            </w:numPr>
            <w:tabs>
              <w:tab w:val="left" w:pos="1835"/>
              <w:tab w:val="right" w:leader="dot" w:pos="9583"/>
            </w:tabs>
            <w:ind w:left="1834" w:hanging="555"/>
          </w:pPr>
          <w:r>
            <w:t>TRAVEL</w:t>
          </w:r>
          <w:r>
            <w:tab/>
            <w:t>26</w:t>
          </w:r>
        </w:p>
        <w:p w14:paraId="5A4CFDB8" w14:textId="77777777" w:rsidR="00C42619" w:rsidRDefault="00A94613">
          <w:pPr>
            <w:pStyle w:val="TOC6"/>
            <w:numPr>
              <w:ilvl w:val="1"/>
              <w:numId w:val="24"/>
            </w:numPr>
            <w:tabs>
              <w:tab w:val="left" w:pos="1835"/>
              <w:tab w:val="right" w:leader="dot" w:pos="9583"/>
            </w:tabs>
            <w:spacing w:before="115"/>
            <w:ind w:left="1834" w:hanging="555"/>
          </w:pPr>
          <w:r>
            <w:t>ACCOMMODATION</w:t>
          </w:r>
          <w:r>
            <w:tab/>
            <w:t>26</w:t>
          </w:r>
        </w:p>
        <w:p w14:paraId="0E418523" w14:textId="2D781EA1" w:rsidR="00C42619" w:rsidRDefault="00A94613" w:rsidP="000D7EF0">
          <w:pPr>
            <w:pStyle w:val="TOC6"/>
            <w:numPr>
              <w:ilvl w:val="1"/>
              <w:numId w:val="24"/>
            </w:numPr>
            <w:tabs>
              <w:tab w:val="left" w:pos="1835"/>
              <w:tab w:val="right" w:leader="dot" w:pos="9583"/>
            </w:tabs>
            <w:spacing w:before="114"/>
            <w:ind w:left="1834" w:hanging="555"/>
          </w:pPr>
          <w:r>
            <w:t>PER</w:t>
          </w:r>
          <w:r>
            <w:rPr>
              <w:spacing w:val="-2"/>
            </w:rPr>
            <w:t xml:space="preserve"> </w:t>
          </w:r>
          <w:r>
            <w:t>DIEM</w:t>
          </w:r>
          <w:r>
            <w:tab/>
            <w:t>26</w:t>
          </w:r>
        </w:p>
        <w:p w14:paraId="029D3F99" w14:textId="77777777" w:rsidR="00C42619" w:rsidRDefault="00A94613">
          <w:pPr>
            <w:pStyle w:val="TOC1"/>
            <w:numPr>
              <w:ilvl w:val="0"/>
              <w:numId w:val="24"/>
            </w:numPr>
            <w:tabs>
              <w:tab w:val="left" w:pos="1279"/>
              <w:tab w:val="left" w:pos="1280"/>
              <w:tab w:val="right" w:leader="dot" w:pos="9584"/>
            </w:tabs>
            <w:rPr>
              <w:rFonts w:ascii="Arial MT"/>
              <w:b w:val="0"/>
            </w:rPr>
          </w:pPr>
          <w:r>
            <w:t>THE</w:t>
          </w:r>
          <w:r>
            <w:rPr>
              <w:spacing w:val="-3"/>
            </w:rPr>
            <w:t xml:space="preserve"> </w:t>
          </w:r>
          <w:r>
            <w:t>NEITI</w:t>
          </w:r>
          <w:r>
            <w:rPr>
              <w:spacing w:val="-1"/>
            </w:rPr>
            <w:t xml:space="preserve"> </w:t>
          </w:r>
          <w:r>
            <w:t>SECRETARIAT</w:t>
          </w:r>
          <w:r>
            <w:tab/>
          </w:r>
          <w:r>
            <w:rPr>
              <w:rFonts w:ascii="Arial MT"/>
              <w:b w:val="0"/>
            </w:rPr>
            <w:t>27</w:t>
          </w:r>
        </w:p>
        <w:p w14:paraId="659D86AE" w14:textId="77777777" w:rsidR="00C42619" w:rsidRDefault="00A94613">
          <w:pPr>
            <w:pStyle w:val="TOC6"/>
            <w:numPr>
              <w:ilvl w:val="1"/>
              <w:numId w:val="24"/>
            </w:numPr>
            <w:tabs>
              <w:tab w:val="left" w:pos="1835"/>
              <w:tab w:val="right" w:leader="dot" w:pos="9583"/>
            </w:tabs>
            <w:spacing w:before="115"/>
            <w:ind w:left="1834" w:hanging="555"/>
          </w:pPr>
          <w:r>
            <w:t>LOCATION</w:t>
          </w:r>
          <w:r>
            <w:rPr>
              <w:spacing w:val="-2"/>
            </w:rPr>
            <w:t xml:space="preserve"> </w:t>
          </w:r>
          <w:r>
            <w:t>OF THE</w:t>
          </w:r>
          <w:r>
            <w:rPr>
              <w:spacing w:val="-2"/>
            </w:rPr>
            <w:t xml:space="preserve"> </w:t>
          </w:r>
          <w:r>
            <w:t>SECRETARIAT</w:t>
          </w:r>
          <w:r>
            <w:tab/>
            <w:t>27</w:t>
          </w:r>
        </w:p>
        <w:p w14:paraId="6744A098" w14:textId="77777777" w:rsidR="00C42619" w:rsidRDefault="00A94613">
          <w:pPr>
            <w:pStyle w:val="TOC6"/>
            <w:numPr>
              <w:ilvl w:val="1"/>
              <w:numId w:val="24"/>
            </w:numPr>
            <w:tabs>
              <w:tab w:val="left" w:pos="1835"/>
              <w:tab w:val="right" w:leader="dot" w:pos="9583"/>
            </w:tabs>
            <w:spacing w:before="114"/>
            <w:ind w:left="1834" w:hanging="555"/>
          </w:pPr>
          <w:r>
            <w:t>MANDATE</w:t>
          </w:r>
          <w:r>
            <w:rPr>
              <w:spacing w:val="-3"/>
            </w:rPr>
            <w:t xml:space="preserve"> </w:t>
          </w:r>
          <w:r>
            <w:t>AND</w:t>
          </w:r>
          <w:r>
            <w:rPr>
              <w:spacing w:val="2"/>
            </w:rPr>
            <w:t xml:space="preserve"> </w:t>
          </w:r>
          <w:r>
            <w:t>ROLE</w:t>
          </w:r>
          <w:r>
            <w:rPr>
              <w:spacing w:val="-2"/>
            </w:rPr>
            <w:t xml:space="preserve"> </w:t>
          </w:r>
          <w:r>
            <w:t>OF THE</w:t>
          </w:r>
          <w:r>
            <w:rPr>
              <w:spacing w:val="-2"/>
            </w:rPr>
            <w:t xml:space="preserve"> </w:t>
          </w:r>
          <w:r>
            <w:t>SECRETARIAT</w:t>
          </w:r>
          <w:r>
            <w:tab/>
            <w:t>27</w:t>
          </w:r>
        </w:p>
        <w:p w14:paraId="64AAF749" w14:textId="5D51E804" w:rsidR="00C42619" w:rsidRPr="000D7EF0" w:rsidRDefault="00A94613" w:rsidP="000D7EF0">
          <w:pPr>
            <w:pStyle w:val="TOC6"/>
            <w:numPr>
              <w:ilvl w:val="1"/>
              <w:numId w:val="24"/>
            </w:numPr>
            <w:tabs>
              <w:tab w:val="left" w:pos="1835"/>
              <w:tab w:val="right" w:leader="dot" w:pos="9583"/>
            </w:tabs>
            <w:spacing w:before="115"/>
            <w:ind w:left="1834" w:hanging="555"/>
          </w:pPr>
          <w:r>
            <w:t>SECRETARIAT</w:t>
          </w:r>
          <w:r>
            <w:rPr>
              <w:spacing w:val="1"/>
            </w:rPr>
            <w:t xml:space="preserve"> </w:t>
          </w:r>
          <w:r>
            <w:t>STAFF</w:t>
          </w:r>
          <w:r>
            <w:tab/>
            <w:t>28</w:t>
          </w:r>
        </w:p>
        <w:p w14:paraId="08DB8EDF" w14:textId="0BCB899B" w:rsidR="00C42619" w:rsidRPr="000D7EF0" w:rsidRDefault="00A94613" w:rsidP="000D7EF0">
          <w:pPr>
            <w:pStyle w:val="TOC1"/>
            <w:numPr>
              <w:ilvl w:val="0"/>
              <w:numId w:val="24"/>
            </w:numPr>
            <w:tabs>
              <w:tab w:val="left" w:pos="1279"/>
              <w:tab w:val="left" w:pos="1280"/>
              <w:tab w:val="right" w:leader="dot" w:pos="9583"/>
            </w:tabs>
            <w:spacing w:before="289" w:after="240"/>
            <w:rPr>
              <w:rFonts w:ascii="Arial MT"/>
              <w:b w:val="0"/>
            </w:rPr>
          </w:pPr>
          <w:r>
            <w:t>NEITI</w:t>
          </w:r>
          <w:r>
            <w:rPr>
              <w:spacing w:val="-2"/>
            </w:rPr>
            <w:t xml:space="preserve"> </w:t>
          </w:r>
          <w:r>
            <w:t>SEAL</w:t>
          </w:r>
          <w:r>
            <w:tab/>
          </w:r>
          <w:r>
            <w:rPr>
              <w:rFonts w:ascii="Arial MT"/>
              <w:b w:val="0"/>
            </w:rPr>
            <w:t>29</w:t>
          </w:r>
          <w:r w:rsidR="00C80F42">
            <w:rPr>
              <w:noProof/>
            </w:rPr>
            <mc:AlternateContent>
              <mc:Choice Requires="wpg">
                <w:drawing>
                  <wp:anchor distT="0" distB="0" distL="114300" distR="114300" simplePos="0" relativeHeight="486102528" behindDoc="1" locked="0" layoutInCell="1" allowOverlap="1" wp14:anchorId="478AD6A9" wp14:editId="1E403C12">
                    <wp:simplePos x="0" y="0"/>
                    <wp:positionH relativeFrom="page">
                      <wp:posOffset>412750</wp:posOffset>
                    </wp:positionH>
                    <wp:positionV relativeFrom="page">
                      <wp:posOffset>407670</wp:posOffset>
                    </wp:positionV>
                    <wp:extent cx="6740525" cy="9888855"/>
                    <wp:effectExtent l="0" t="0" r="0" b="0"/>
                    <wp:wrapNone/>
                    <wp:docPr id="126"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2"/>
                              <a:chExt cx="10615" cy="15573"/>
                            </a:xfrm>
                          </wpg:grpSpPr>
                          <wps:wsp>
                            <wps:cNvPr id="127" name="Rectangle 129"/>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Freeform 128"/>
                            <wps:cNvSpPr>
                              <a:spLocks/>
                            </wps:cNvSpPr>
                            <wps:spPr bwMode="auto">
                              <a:xfrm>
                                <a:off x="680" y="672"/>
                                <a:ext cx="10555" cy="15513"/>
                              </a:xfrm>
                              <a:custGeom>
                                <a:avLst/>
                                <a:gdLst>
                                  <a:gd name="T0" fmla="+- 0 680 680"/>
                                  <a:gd name="T1" fmla="*/ T0 w 10555"/>
                                  <a:gd name="T2" fmla="+- 0 937 672"/>
                                  <a:gd name="T3" fmla="*/ 937 h 15513"/>
                                  <a:gd name="T4" fmla="+- 0 689 680"/>
                                  <a:gd name="T5" fmla="*/ T4 w 10555"/>
                                  <a:gd name="T6" fmla="+- 0 866 672"/>
                                  <a:gd name="T7" fmla="*/ 866 h 15513"/>
                                  <a:gd name="T8" fmla="+- 0 716 680"/>
                                  <a:gd name="T9" fmla="*/ T8 w 10555"/>
                                  <a:gd name="T10" fmla="+- 0 803 672"/>
                                  <a:gd name="T11" fmla="*/ 803 h 15513"/>
                                  <a:gd name="T12" fmla="+- 0 758 680"/>
                                  <a:gd name="T13" fmla="*/ T12 w 10555"/>
                                  <a:gd name="T14" fmla="+- 0 750 672"/>
                                  <a:gd name="T15" fmla="*/ 750 h 15513"/>
                                  <a:gd name="T16" fmla="+- 0 811 680"/>
                                  <a:gd name="T17" fmla="*/ T16 w 10555"/>
                                  <a:gd name="T18" fmla="+- 0 708 672"/>
                                  <a:gd name="T19" fmla="*/ 708 h 15513"/>
                                  <a:gd name="T20" fmla="+- 0 874 680"/>
                                  <a:gd name="T21" fmla="*/ T20 w 10555"/>
                                  <a:gd name="T22" fmla="+- 0 681 672"/>
                                  <a:gd name="T23" fmla="*/ 681 h 15513"/>
                                  <a:gd name="T24" fmla="+- 0 945 680"/>
                                  <a:gd name="T25" fmla="*/ T24 w 10555"/>
                                  <a:gd name="T26" fmla="+- 0 672 672"/>
                                  <a:gd name="T27" fmla="*/ 672 h 15513"/>
                                  <a:gd name="T28" fmla="+- 0 10970 680"/>
                                  <a:gd name="T29" fmla="*/ T28 w 10555"/>
                                  <a:gd name="T30" fmla="+- 0 672 672"/>
                                  <a:gd name="T31" fmla="*/ 672 h 15513"/>
                                  <a:gd name="T32" fmla="+- 0 11040 680"/>
                                  <a:gd name="T33" fmla="*/ T32 w 10555"/>
                                  <a:gd name="T34" fmla="+- 0 681 672"/>
                                  <a:gd name="T35" fmla="*/ 681 h 15513"/>
                                  <a:gd name="T36" fmla="+- 0 11104 680"/>
                                  <a:gd name="T37" fmla="*/ T36 w 10555"/>
                                  <a:gd name="T38" fmla="+- 0 708 672"/>
                                  <a:gd name="T39" fmla="*/ 708 h 15513"/>
                                  <a:gd name="T40" fmla="+- 0 11157 680"/>
                                  <a:gd name="T41" fmla="*/ T40 w 10555"/>
                                  <a:gd name="T42" fmla="+- 0 750 672"/>
                                  <a:gd name="T43" fmla="*/ 750 h 15513"/>
                                  <a:gd name="T44" fmla="+- 0 11199 680"/>
                                  <a:gd name="T45" fmla="*/ T44 w 10555"/>
                                  <a:gd name="T46" fmla="+- 0 803 672"/>
                                  <a:gd name="T47" fmla="*/ 803 h 15513"/>
                                  <a:gd name="T48" fmla="+- 0 11225 680"/>
                                  <a:gd name="T49" fmla="*/ T48 w 10555"/>
                                  <a:gd name="T50" fmla="+- 0 866 672"/>
                                  <a:gd name="T51" fmla="*/ 866 h 15513"/>
                                  <a:gd name="T52" fmla="+- 0 11235 680"/>
                                  <a:gd name="T53" fmla="*/ T52 w 10555"/>
                                  <a:gd name="T54" fmla="+- 0 937 672"/>
                                  <a:gd name="T55" fmla="*/ 937 h 15513"/>
                                  <a:gd name="T56" fmla="+- 0 11235 680"/>
                                  <a:gd name="T57" fmla="*/ T56 w 10555"/>
                                  <a:gd name="T58" fmla="+- 0 15920 672"/>
                                  <a:gd name="T59" fmla="*/ 15920 h 15513"/>
                                  <a:gd name="T60" fmla="+- 0 11225 680"/>
                                  <a:gd name="T61" fmla="*/ T60 w 10555"/>
                                  <a:gd name="T62" fmla="+- 0 15991 672"/>
                                  <a:gd name="T63" fmla="*/ 15991 h 15513"/>
                                  <a:gd name="T64" fmla="+- 0 11199 680"/>
                                  <a:gd name="T65" fmla="*/ T64 w 10555"/>
                                  <a:gd name="T66" fmla="+- 0 16054 672"/>
                                  <a:gd name="T67" fmla="*/ 16054 h 15513"/>
                                  <a:gd name="T68" fmla="+- 0 11157 680"/>
                                  <a:gd name="T69" fmla="*/ T68 w 10555"/>
                                  <a:gd name="T70" fmla="+- 0 16107 672"/>
                                  <a:gd name="T71" fmla="*/ 16107 h 15513"/>
                                  <a:gd name="T72" fmla="+- 0 11104 680"/>
                                  <a:gd name="T73" fmla="*/ T72 w 10555"/>
                                  <a:gd name="T74" fmla="+- 0 16149 672"/>
                                  <a:gd name="T75" fmla="*/ 16149 h 15513"/>
                                  <a:gd name="T76" fmla="+- 0 11040 680"/>
                                  <a:gd name="T77" fmla="*/ T76 w 10555"/>
                                  <a:gd name="T78" fmla="+- 0 16176 672"/>
                                  <a:gd name="T79" fmla="*/ 16176 h 15513"/>
                                  <a:gd name="T80" fmla="+- 0 10970 680"/>
                                  <a:gd name="T81" fmla="*/ T80 w 10555"/>
                                  <a:gd name="T82" fmla="+- 0 16185 672"/>
                                  <a:gd name="T83" fmla="*/ 16185 h 15513"/>
                                  <a:gd name="T84" fmla="+- 0 945 680"/>
                                  <a:gd name="T85" fmla="*/ T84 w 10555"/>
                                  <a:gd name="T86" fmla="+- 0 16185 672"/>
                                  <a:gd name="T87" fmla="*/ 16185 h 15513"/>
                                  <a:gd name="T88" fmla="+- 0 874 680"/>
                                  <a:gd name="T89" fmla="*/ T88 w 10555"/>
                                  <a:gd name="T90" fmla="+- 0 16176 672"/>
                                  <a:gd name="T91" fmla="*/ 16176 h 15513"/>
                                  <a:gd name="T92" fmla="+- 0 811 680"/>
                                  <a:gd name="T93" fmla="*/ T92 w 10555"/>
                                  <a:gd name="T94" fmla="+- 0 16149 672"/>
                                  <a:gd name="T95" fmla="*/ 16149 h 15513"/>
                                  <a:gd name="T96" fmla="+- 0 758 680"/>
                                  <a:gd name="T97" fmla="*/ T96 w 10555"/>
                                  <a:gd name="T98" fmla="+- 0 16107 672"/>
                                  <a:gd name="T99" fmla="*/ 16107 h 15513"/>
                                  <a:gd name="T100" fmla="+- 0 716 680"/>
                                  <a:gd name="T101" fmla="*/ T100 w 10555"/>
                                  <a:gd name="T102" fmla="+- 0 16054 672"/>
                                  <a:gd name="T103" fmla="*/ 16054 h 15513"/>
                                  <a:gd name="T104" fmla="+- 0 689 680"/>
                                  <a:gd name="T105" fmla="*/ T104 w 10555"/>
                                  <a:gd name="T106" fmla="+- 0 15991 672"/>
                                  <a:gd name="T107" fmla="*/ 15991 h 15513"/>
                                  <a:gd name="T108" fmla="+- 0 680 680"/>
                                  <a:gd name="T109" fmla="*/ T108 w 10555"/>
                                  <a:gd name="T110" fmla="+- 0 15920 672"/>
                                  <a:gd name="T111" fmla="*/ 15920 h 15513"/>
                                  <a:gd name="T112" fmla="+- 0 680 680"/>
                                  <a:gd name="T113" fmla="*/ T112 w 10555"/>
                                  <a:gd name="T114" fmla="+- 0 937 672"/>
                                  <a:gd name="T115" fmla="*/ 937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3735D95" id="Group 127" o:spid="_x0000_s1026" style="position:absolute;margin-left:32.5pt;margin-top:32.1pt;width:530.75pt;height:778.65pt;z-index:-17213952;mso-position-horizontal-relative:page;mso-position-vertical-relative:page" coordorigin="650,642"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">
                    <v:rect id="Rectangle 129"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" fillcolor="#dadada" stroked="f"/>
                    <v:shape id="Freeform 128" o:spid="_x0000_s1028" style="position:absolute;left:680;top:672;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7;9,866;36,803;78,750;131,708;194,681;265,672;10290,672;10360,681;10424,708;10477,750;10519,803;10545,866;10555,937;10555,15920;10545,15991;10519,16054;10477,16107;10424,16149;10360,16176;10290,16185;265,16185;194,16176;131,16149;78,16107;36,16054;9,15991;0,15920;0,937" o:connectangles="0,0,0,0,0,0,0,0,0,0,0,0,0,0,0,0,0,0,0,0,0,0,0,0,0,0,0,0,0"/>
                    </v:shape>
                    <w10:wrap anchorx="page" anchory="page"/>
                  </v:group>
                </w:pict>
              </mc:Fallback>
            </mc:AlternateContent>
          </w:r>
        </w:p>
        <w:p w14:paraId="6A04A965" w14:textId="77777777" w:rsidR="00C42619" w:rsidRDefault="00A94613">
          <w:pPr>
            <w:pStyle w:val="TOC1"/>
            <w:numPr>
              <w:ilvl w:val="0"/>
              <w:numId w:val="24"/>
            </w:numPr>
            <w:tabs>
              <w:tab w:val="left" w:pos="1279"/>
              <w:tab w:val="left" w:pos="1280"/>
              <w:tab w:val="right" w:leader="dot" w:pos="9583"/>
            </w:tabs>
            <w:spacing w:before="439"/>
            <w:rPr>
              <w:rFonts w:ascii="Arial MT"/>
              <w:b w:val="0"/>
            </w:rPr>
          </w:pPr>
          <w:r>
            <w:t>AUDIT</w:t>
          </w:r>
          <w:r>
            <w:rPr>
              <w:spacing w:val="1"/>
            </w:rPr>
            <w:t xml:space="preserve"> </w:t>
          </w:r>
          <w:r>
            <w:t>FUNCTIONS</w:t>
          </w:r>
          <w:r>
            <w:tab/>
          </w:r>
          <w:r>
            <w:rPr>
              <w:rFonts w:ascii="Arial MT"/>
              <w:b w:val="0"/>
            </w:rPr>
            <w:t>29</w:t>
          </w:r>
        </w:p>
        <w:p w14:paraId="4FE38439" w14:textId="77777777" w:rsidR="00C42619" w:rsidRDefault="00A94613" w:rsidP="000720E7">
          <w:pPr>
            <w:pStyle w:val="TOC6"/>
            <w:tabs>
              <w:tab w:val="left" w:pos="1835"/>
              <w:tab w:val="right" w:leader="dot" w:pos="9583"/>
            </w:tabs>
          </w:pPr>
          <w:r>
            <w:t>INTERNAL AUDIT</w:t>
          </w:r>
          <w:r>
            <w:tab/>
            <w:t>29</w:t>
          </w:r>
        </w:p>
        <w:p w14:paraId="66545433" w14:textId="77777777" w:rsidR="00C42619" w:rsidRDefault="00A94613" w:rsidP="0078177D">
          <w:pPr>
            <w:pStyle w:val="TOC6"/>
            <w:tabs>
              <w:tab w:val="left" w:pos="1835"/>
              <w:tab w:val="right" w:leader="dot" w:pos="9583"/>
            </w:tabs>
            <w:spacing w:before="113"/>
            <w:ind w:left="1834" w:firstLine="0"/>
          </w:pPr>
          <w:r>
            <w:t>EXTERNAL</w:t>
          </w:r>
          <w:r>
            <w:rPr>
              <w:spacing w:val="-2"/>
            </w:rPr>
            <w:t xml:space="preserve"> </w:t>
          </w:r>
          <w:r>
            <w:t>AUDIT</w:t>
          </w:r>
          <w:r>
            <w:tab/>
            <w:t>30</w:t>
          </w:r>
        </w:p>
        <w:p w14:paraId="4C2F0C08" w14:textId="77777777" w:rsidR="00C42619" w:rsidRDefault="00A94613">
          <w:pPr>
            <w:pStyle w:val="TOC6"/>
            <w:numPr>
              <w:ilvl w:val="1"/>
              <w:numId w:val="24"/>
            </w:numPr>
            <w:tabs>
              <w:tab w:val="left" w:pos="1835"/>
              <w:tab w:val="right" w:leader="dot" w:pos="9583"/>
            </w:tabs>
            <w:spacing w:before="115"/>
            <w:ind w:left="1834" w:hanging="555"/>
          </w:pPr>
          <w:r>
            <w:t>INDUSTRY</w:t>
          </w:r>
          <w:r>
            <w:rPr>
              <w:spacing w:val="-5"/>
            </w:rPr>
            <w:t xml:space="preserve"> </w:t>
          </w:r>
          <w:r>
            <w:t>AUDITS</w:t>
          </w:r>
          <w:r>
            <w:tab/>
            <w:t>30</w:t>
          </w:r>
        </w:p>
        <w:p w14:paraId="11E02199" w14:textId="77777777" w:rsidR="00C42619" w:rsidRDefault="00A94613">
          <w:pPr>
            <w:pStyle w:val="TOC1"/>
            <w:numPr>
              <w:ilvl w:val="0"/>
              <w:numId w:val="24"/>
            </w:numPr>
            <w:tabs>
              <w:tab w:val="left" w:pos="1279"/>
              <w:tab w:val="left" w:pos="1280"/>
              <w:tab w:val="right" w:leader="dot" w:pos="9583"/>
            </w:tabs>
            <w:rPr>
              <w:rFonts w:ascii="Arial MT"/>
              <w:b w:val="0"/>
            </w:rPr>
          </w:pPr>
          <w:r>
            <w:t>RESERVED</w:t>
          </w:r>
          <w:r>
            <w:rPr>
              <w:spacing w:val="1"/>
            </w:rPr>
            <w:t xml:space="preserve"> </w:t>
          </w:r>
          <w:r>
            <w:t>MATTERS</w:t>
          </w:r>
          <w:r>
            <w:tab/>
          </w:r>
          <w:r>
            <w:rPr>
              <w:rFonts w:ascii="Arial MT"/>
              <w:b w:val="0"/>
            </w:rPr>
            <w:t>33</w:t>
          </w:r>
        </w:p>
        <w:p w14:paraId="5E75960A" w14:textId="0C6B9753" w:rsidR="00C42619" w:rsidRDefault="00A94613">
          <w:pPr>
            <w:pStyle w:val="TOC1"/>
            <w:numPr>
              <w:ilvl w:val="0"/>
              <w:numId w:val="24"/>
            </w:numPr>
            <w:tabs>
              <w:tab w:val="left" w:pos="1279"/>
              <w:tab w:val="left" w:pos="1280"/>
              <w:tab w:val="right" w:leader="dot" w:pos="9583"/>
            </w:tabs>
            <w:rPr>
              <w:rFonts w:ascii="Arial MT"/>
              <w:b w:val="0"/>
            </w:rPr>
          </w:pPr>
          <w:r>
            <w:t>PROCESS</w:t>
          </w:r>
          <w:r>
            <w:rPr>
              <w:spacing w:val="-3"/>
            </w:rPr>
            <w:t xml:space="preserve"> </w:t>
          </w:r>
          <w:r>
            <w:t>FOR</w:t>
          </w:r>
          <w:r>
            <w:rPr>
              <w:spacing w:val="-1"/>
            </w:rPr>
            <w:t xml:space="preserve"> </w:t>
          </w:r>
          <w:r>
            <w:t>THE</w:t>
          </w:r>
          <w:r>
            <w:rPr>
              <w:spacing w:val="-2"/>
            </w:rPr>
            <w:t xml:space="preserve"> </w:t>
          </w:r>
          <w:r>
            <w:t>REVIEW</w:t>
          </w:r>
          <w:r>
            <w:rPr>
              <w:spacing w:val="1"/>
            </w:rPr>
            <w:t xml:space="preserve"> </w:t>
          </w:r>
          <w:r>
            <w:t>OF THE</w:t>
          </w:r>
          <w:r>
            <w:rPr>
              <w:spacing w:val="-3"/>
            </w:rPr>
            <w:t xml:space="preserve"> </w:t>
          </w:r>
          <w:r>
            <w:t>BOARD</w:t>
          </w:r>
          <w:r>
            <w:rPr>
              <w:spacing w:val="-1"/>
            </w:rPr>
            <w:t xml:space="preserve"> </w:t>
          </w:r>
          <w:r w:rsidR="00C52AA4">
            <w:t>MANUAL</w:t>
          </w:r>
          <w:r>
            <w:tab/>
          </w:r>
          <w:r>
            <w:rPr>
              <w:rFonts w:ascii="Arial MT"/>
              <w:b w:val="0"/>
            </w:rPr>
            <w:t>33</w:t>
          </w:r>
        </w:p>
        <w:p w14:paraId="6009E4F5" w14:textId="097B14FD" w:rsidR="00C42619" w:rsidRDefault="001172BD">
          <w:pPr>
            <w:pStyle w:val="TOC1"/>
            <w:tabs>
              <w:tab w:val="right" w:leader="dot" w:pos="9583"/>
            </w:tabs>
            <w:ind w:left="560" w:firstLine="0"/>
            <w:rPr>
              <w:rFonts w:ascii="Arial MT"/>
              <w:b w:val="0"/>
            </w:rPr>
          </w:pPr>
          <w:hyperlink w:anchor="_TOC_250003" w:history="1">
            <w:r w:rsidR="00A94613">
              <w:t>APPENDIX</w:t>
            </w:r>
            <w:r w:rsidR="00A94613">
              <w:rPr>
                <w:spacing w:val="-3"/>
              </w:rPr>
              <w:t xml:space="preserve"> </w:t>
            </w:r>
            <w:r w:rsidR="00A94613">
              <w:t>TO THE</w:t>
            </w:r>
            <w:r w:rsidR="00A94613">
              <w:rPr>
                <w:spacing w:val="-2"/>
              </w:rPr>
              <w:t xml:space="preserve"> </w:t>
            </w:r>
            <w:r w:rsidR="00A94613">
              <w:t>BOARD</w:t>
            </w:r>
            <w:r w:rsidR="00A94613">
              <w:rPr>
                <w:spacing w:val="-1"/>
              </w:rPr>
              <w:t xml:space="preserve"> </w:t>
            </w:r>
            <w:r w:rsidR="00C52AA4">
              <w:t>MANUAL</w:t>
            </w:r>
            <w:r w:rsidR="00A94613">
              <w:tab/>
            </w:r>
            <w:r w:rsidR="00A94613">
              <w:rPr>
                <w:rFonts w:ascii="Arial MT"/>
                <w:b w:val="0"/>
              </w:rPr>
              <w:t>34</w:t>
            </w:r>
          </w:hyperlink>
        </w:p>
        <w:p w14:paraId="76A17759" w14:textId="77777777" w:rsidR="00C42619" w:rsidRDefault="001172BD">
          <w:pPr>
            <w:pStyle w:val="TOC2"/>
            <w:numPr>
              <w:ilvl w:val="0"/>
              <w:numId w:val="23"/>
            </w:numPr>
            <w:tabs>
              <w:tab w:val="left" w:pos="1279"/>
              <w:tab w:val="left" w:pos="1280"/>
              <w:tab w:val="right" w:leader="dot" w:pos="9583"/>
            </w:tabs>
          </w:pPr>
          <w:hyperlink w:anchor="_TOC_250002" w:history="1">
            <w:r w:rsidR="00A94613">
              <w:t>POWERS</w:t>
            </w:r>
            <w:r w:rsidR="00A94613">
              <w:rPr>
                <w:spacing w:val="-3"/>
              </w:rPr>
              <w:t xml:space="preserve"> </w:t>
            </w:r>
            <w:r w:rsidR="00A94613">
              <w:t>DELEGATED</w:t>
            </w:r>
            <w:r w:rsidR="00A94613">
              <w:rPr>
                <w:spacing w:val="-1"/>
              </w:rPr>
              <w:t xml:space="preserve"> </w:t>
            </w:r>
            <w:r w:rsidR="00A94613">
              <w:t>BY</w:t>
            </w:r>
            <w:r w:rsidR="00A94613">
              <w:rPr>
                <w:spacing w:val="-2"/>
              </w:rPr>
              <w:t xml:space="preserve"> </w:t>
            </w:r>
            <w:r w:rsidR="00A94613">
              <w:t>THE</w:t>
            </w:r>
            <w:r w:rsidR="00A94613">
              <w:rPr>
                <w:spacing w:val="-2"/>
              </w:rPr>
              <w:t xml:space="preserve"> </w:t>
            </w:r>
            <w:r w:rsidR="00A94613">
              <w:t>NSWG</w:t>
            </w:r>
            <w:r w:rsidR="00A94613">
              <w:rPr>
                <w:spacing w:val="-3"/>
              </w:rPr>
              <w:t xml:space="preserve"> </w:t>
            </w:r>
            <w:r w:rsidR="00A94613">
              <w:t>TO</w:t>
            </w:r>
            <w:r w:rsidR="00A94613">
              <w:rPr>
                <w:spacing w:val="-2"/>
              </w:rPr>
              <w:t xml:space="preserve"> </w:t>
            </w:r>
            <w:r w:rsidR="00A94613">
              <w:t>THE</w:t>
            </w:r>
            <w:r w:rsidR="00A94613">
              <w:rPr>
                <w:spacing w:val="-2"/>
              </w:rPr>
              <w:t xml:space="preserve"> </w:t>
            </w:r>
            <w:r w:rsidR="00A94613">
              <w:t>EXECUTIVE</w:t>
            </w:r>
            <w:r w:rsidR="00A94613">
              <w:rPr>
                <w:spacing w:val="1"/>
              </w:rPr>
              <w:t xml:space="preserve"> </w:t>
            </w:r>
            <w:r w:rsidR="00A94613">
              <w:t>SECRETARY</w:t>
            </w:r>
            <w:r w:rsidR="00A94613">
              <w:tab/>
              <w:t>34</w:t>
            </w:r>
          </w:hyperlink>
        </w:p>
        <w:p w14:paraId="2B6C8433" w14:textId="77777777" w:rsidR="00C42619" w:rsidRDefault="001172BD">
          <w:pPr>
            <w:pStyle w:val="TOC2"/>
            <w:numPr>
              <w:ilvl w:val="0"/>
              <w:numId w:val="23"/>
            </w:numPr>
            <w:tabs>
              <w:tab w:val="left" w:pos="1279"/>
              <w:tab w:val="left" w:pos="1280"/>
              <w:tab w:val="right" w:leader="dot" w:pos="9583"/>
            </w:tabs>
            <w:spacing w:before="113"/>
          </w:pPr>
          <w:hyperlink w:anchor="_TOC_250001" w:history="1">
            <w:r w:rsidR="00A94613">
              <w:t>MATTERS</w:t>
            </w:r>
            <w:r w:rsidR="00A94613">
              <w:rPr>
                <w:spacing w:val="-3"/>
              </w:rPr>
              <w:t xml:space="preserve"> </w:t>
            </w:r>
            <w:r w:rsidR="00A94613">
              <w:t>RESERVED</w:t>
            </w:r>
            <w:r w:rsidR="00A94613">
              <w:rPr>
                <w:spacing w:val="-1"/>
              </w:rPr>
              <w:t xml:space="preserve"> </w:t>
            </w:r>
            <w:r w:rsidR="00A94613">
              <w:t>FOR</w:t>
            </w:r>
            <w:r w:rsidR="00A94613">
              <w:rPr>
                <w:spacing w:val="-1"/>
              </w:rPr>
              <w:t xml:space="preserve"> </w:t>
            </w:r>
            <w:r w:rsidR="00A94613">
              <w:t>THE</w:t>
            </w:r>
            <w:r w:rsidR="00A94613">
              <w:rPr>
                <w:spacing w:val="-2"/>
              </w:rPr>
              <w:t xml:space="preserve"> </w:t>
            </w:r>
            <w:r w:rsidR="00A94613">
              <w:t>DECISION</w:t>
            </w:r>
            <w:r w:rsidR="00A94613">
              <w:rPr>
                <w:spacing w:val="-1"/>
              </w:rPr>
              <w:t xml:space="preserve"> </w:t>
            </w:r>
            <w:r w:rsidR="00A94613">
              <w:t>OF THE</w:t>
            </w:r>
            <w:r w:rsidR="00A94613">
              <w:rPr>
                <w:spacing w:val="1"/>
              </w:rPr>
              <w:t xml:space="preserve"> </w:t>
            </w:r>
            <w:r w:rsidR="00A94613">
              <w:t>NSWG</w:t>
            </w:r>
            <w:r w:rsidR="00A94613">
              <w:tab/>
              <w:t>35</w:t>
            </w:r>
          </w:hyperlink>
        </w:p>
        <w:p w14:paraId="7D185D88" w14:textId="27F7D7B4" w:rsidR="00C42619" w:rsidRDefault="001172BD" w:rsidP="000D7EF0">
          <w:pPr>
            <w:pStyle w:val="TOC2"/>
            <w:tabs>
              <w:tab w:val="left" w:pos="1279"/>
              <w:tab w:val="left" w:pos="1280"/>
              <w:tab w:val="right" w:leader="dot" w:pos="9583"/>
            </w:tabs>
            <w:ind w:firstLine="0"/>
          </w:pPr>
        </w:p>
      </w:sdtContent>
    </w:sdt>
    <w:p w14:paraId="2AC935C6" w14:textId="77777777" w:rsidR="00C42619" w:rsidRDefault="00C42619">
      <w:pPr>
        <w:sectPr w:rsidR="00C42619">
          <w:type w:val="continuous"/>
          <w:pgSz w:w="11910" w:h="16840"/>
          <w:pgMar w:top="680" w:right="920" w:bottom="623" w:left="880" w:header="720" w:footer="720" w:gutter="0"/>
          <w:cols w:space="720"/>
        </w:sectPr>
      </w:pPr>
    </w:p>
    <w:p w14:paraId="0420C114" w14:textId="39E57C70"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3040" behindDoc="1" locked="0" layoutInCell="1" allowOverlap="1" wp14:anchorId="3459E278" wp14:editId="48A3EA46">
                <wp:simplePos x="0" y="0"/>
                <wp:positionH relativeFrom="page">
                  <wp:posOffset>412750</wp:posOffset>
                </wp:positionH>
                <wp:positionV relativeFrom="page">
                  <wp:posOffset>408305</wp:posOffset>
                </wp:positionV>
                <wp:extent cx="6740525" cy="9888855"/>
                <wp:effectExtent l="0" t="0" r="0" b="0"/>
                <wp:wrapNone/>
                <wp:docPr id="12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24" name="Rectangle 126"/>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125"/>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B7DC9AD" id="Group 124" o:spid="_x0000_s1026" style="position:absolute;margin-left:32.5pt;margin-top:32.15pt;width:530.75pt;height:778.65pt;z-index:-17213440;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">
                <v:rect id="Rectangle 126"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" fillcolor="#dadada" stroked="f"/>
                <v:shape id="Freeform 125"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D7EF0">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1</w:t>
      </w:r>
    </w:p>
    <w:p w14:paraId="779BCF10" w14:textId="77777777" w:rsidR="00C42619" w:rsidRDefault="00C42619">
      <w:pPr>
        <w:pStyle w:val="BodyText"/>
        <w:rPr>
          <w:rFonts w:ascii="Calibri"/>
          <w:b/>
          <w:sz w:val="36"/>
        </w:rPr>
      </w:pPr>
    </w:p>
    <w:p w14:paraId="2F639EDC" w14:textId="77777777" w:rsidR="00C42619" w:rsidRDefault="00A94613">
      <w:pPr>
        <w:pStyle w:val="Heading3"/>
        <w:numPr>
          <w:ilvl w:val="0"/>
          <w:numId w:val="22"/>
        </w:numPr>
        <w:tabs>
          <w:tab w:val="left" w:pos="1013"/>
          <w:tab w:val="left" w:pos="1014"/>
        </w:tabs>
      </w:pPr>
      <w:bookmarkStart w:id="2" w:name="_TOC_250029"/>
      <w:r>
        <w:t>MANDATE</w:t>
      </w:r>
      <w:r>
        <w:rPr>
          <w:spacing w:val="2"/>
        </w:rPr>
        <w:t xml:space="preserve"> </w:t>
      </w:r>
      <w:r>
        <w:t>AND</w:t>
      </w:r>
      <w:r>
        <w:rPr>
          <w:spacing w:val="-2"/>
        </w:rPr>
        <w:t xml:space="preserve"> </w:t>
      </w:r>
      <w:r>
        <w:t>ROLE</w:t>
      </w:r>
      <w:r>
        <w:rPr>
          <w:spacing w:val="-2"/>
        </w:rPr>
        <w:t xml:space="preserve"> </w:t>
      </w:r>
      <w:r>
        <w:t>OF</w:t>
      </w:r>
      <w:r>
        <w:rPr>
          <w:spacing w:val="-2"/>
        </w:rPr>
        <w:t xml:space="preserve"> </w:t>
      </w:r>
      <w:r>
        <w:t>THE</w:t>
      </w:r>
      <w:r>
        <w:rPr>
          <w:spacing w:val="-2"/>
        </w:rPr>
        <w:t xml:space="preserve"> </w:t>
      </w:r>
      <w:bookmarkEnd w:id="2"/>
      <w:r>
        <w:t>NSWG</w:t>
      </w:r>
    </w:p>
    <w:p w14:paraId="1BD2361D" w14:textId="77777777" w:rsidR="00C42619" w:rsidRDefault="00C42619">
      <w:pPr>
        <w:pStyle w:val="BodyText"/>
        <w:rPr>
          <w:rFonts w:ascii="Arial"/>
          <w:b/>
          <w:sz w:val="26"/>
        </w:rPr>
      </w:pPr>
    </w:p>
    <w:p w14:paraId="6A72C85B" w14:textId="77777777" w:rsidR="00C42619" w:rsidRDefault="00C42619">
      <w:pPr>
        <w:pStyle w:val="BodyText"/>
        <w:spacing w:before="5"/>
        <w:rPr>
          <w:rFonts w:ascii="Arial"/>
          <w:b/>
          <w:sz w:val="27"/>
        </w:rPr>
      </w:pPr>
    </w:p>
    <w:p w14:paraId="507D3262" w14:textId="77777777" w:rsidR="00C42619" w:rsidRDefault="00A94613">
      <w:pPr>
        <w:pStyle w:val="Heading3"/>
        <w:numPr>
          <w:ilvl w:val="1"/>
          <w:numId w:val="22"/>
        </w:numPr>
        <w:tabs>
          <w:tab w:val="left" w:pos="1126"/>
          <w:tab w:val="left" w:pos="1127"/>
        </w:tabs>
      </w:pPr>
      <w:bookmarkStart w:id="3" w:name="_TOC_250028"/>
      <w:r>
        <w:t>Establishment</w:t>
      </w:r>
      <w:r>
        <w:rPr>
          <w:spacing w:val="-3"/>
        </w:rPr>
        <w:t xml:space="preserve"> </w:t>
      </w:r>
      <w:r>
        <w:t>of</w:t>
      </w:r>
      <w:r>
        <w:rPr>
          <w:spacing w:val="-2"/>
        </w:rPr>
        <w:t xml:space="preserve"> </w:t>
      </w:r>
      <w:r>
        <w:t>the</w:t>
      </w:r>
      <w:r>
        <w:rPr>
          <w:spacing w:val="-3"/>
        </w:rPr>
        <w:t xml:space="preserve"> </w:t>
      </w:r>
      <w:bookmarkEnd w:id="3"/>
      <w:r>
        <w:t>NSWG</w:t>
      </w:r>
    </w:p>
    <w:p w14:paraId="6E02C5F2" w14:textId="77777777" w:rsidR="00C42619" w:rsidRDefault="00C42619">
      <w:pPr>
        <w:pStyle w:val="BodyText"/>
        <w:spacing w:before="8"/>
        <w:rPr>
          <w:rFonts w:ascii="Arial"/>
          <w:b/>
          <w:sz w:val="28"/>
        </w:rPr>
      </w:pPr>
    </w:p>
    <w:p w14:paraId="7B70C7C7" w14:textId="47CE0419" w:rsidR="00C42619" w:rsidRDefault="00A94613">
      <w:pPr>
        <w:pStyle w:val="ListParagraph"/>
        <w:numPr>
          <w:ilvl w:val="2"/>
          <w:numId w:val="22"/>
        </w:numPr>
        <w:tabs>
          <w:tab w:val="left" w:pos="1979"/>
        </w:tabs>
        <w:spacing w:line="276" w:lineRule="auto"/>
        <w:ind w:right="516" w:hanging="853"/>
      </w:pPr>
      <w:r>
        <w:t>By</w:t>
      </w:r>
      <w:r>
        <w:rPr>
          <w:spacing w:val="-7"/>
        </w:rPr>
        <w:t xml:space="preserve"> </w:t>
      </w:r>
      <w:r>
        <w:t>virtue</w:t>
      </w:r>
      <w:r>
        <w:rPr>
          <w:spacing w:val="-6"/>
        </w:rPr>
        <w:t xml:space="preserve"> </w:t>
      </w:r>
      <w:r>
        <w:t>of</w:t>
      </w:r>
      <w:r>
        <w:rPr>
          <w:spacing w:val="-3"/>
        </w:rPr>
        <w:t xml:space="preserve"> </w:t>
      </w:r>
      <w:r>
        <w:t>§</w:t>
      </w:r>
      <w:r>
        <w:rPr>
          <w:spacing w:val="-6"/>
        </w:rPr>
        <w:t xml:space="preserve"> </w:t>
      </w:r>
      <w:r>
        <w:t>5</w:t>
      </w:r>
      <w:r>
        <w:rPr>
          <w:spacing w:val="-6"/>
        </w:rPr>
        <w:t xml:space="preserve"> </w:t>
      </w:r>
      <w:r>
        <w:t>of</w:t>
      </w:r>
      <w:r>
        <w:rPr>
          <w:spacing w:val="-5"/>
        </w:rPr>
        <w:t xml:space="preserve"> </w:t>
      </w:r>
      <w:r>
        <w:t>the</w:t>
      </w:r>
      <w:r>
        <w:rPr>
          <w:spacing w:val="-6"/>
        </w:rPr>
        <w:t xml:space="preserve"> </w:t>
      </w:r>
      <w:r>
        <w:t>Act,</w:t>
      </w:r>
      <w:r>
        <w:rPr>
          <w:spacing w:val="-6"/>
        </w:rPr>
        <w:t xml:space="preserve"> </w:t>
      </w:r>
      <w:r>
        <w:t>the</w:t>
      </w:r>
      <w:r>
        <w:rPr>
          <w:spacing w:val="-6"/>
        </w:rPr>
        <w:t xml:space="preserve"> </w:t>
      </w:r>
      <w:r>
        <w:t>NSWG</w:t>
      </w:r>
      <w:r>
        <w:rPr>
          <w:spacing w:val="-7"/>
        </w:rPr>
        <w:t xml:space="preserve"> </w:t>
      </w:r>
      <w:r>
        <w:t>is</w:t>
      </w:r>
      <w:r>
        <w:rPr>
          <w:spacing w:val="-6"/>
        </w:rPr>
        <w:t xml:space="preserve"> </w:t>
      </w:r>
      <w:r>
        <w:t>established</w:t>
      </w:r>
      <w:r>
        <w:rPr>
          <w:spacing w:val="-6"/>
        </w:rPr>
        <w:t xml:space="preserve"> </w:t>
      </w:r>
      <w:r>
        <w:t>as</w:t>
      </w:r>
      <w:r>
        <w:rPr>
          <w:spacing w:val="-6"/>
        </w:rPr>
        <w:t xml:space="preserve"> </w:t>
      </w:r>
      <w:r>
        <w:t>NEITI’s</w:t>
      </w:r>
      <w:r>
        <w:rPr>
          <w:spacing w:val="-8"/>
        </w:rPr>
        <w:t xml:space="preserve"> </w:t>
      </w:r>
      <w:r>
        <w:t>governing</w:t>
      </w:r>
      <w:r>
        <w:rPr>
          <w:spacing w:val="-4"/>
        </w:rPr>
        <w:t xml:space="preserve"> </w:t>
      </w:r>
      <w:r>
        <w:t>body</w:t>
      </w:r>
      <w:r>
        <w:rPr>
          <w:spacing w:val="-59"/>
        </w:rPr>
        <w:t xml:space="preserve"> </w:t>
      </w:r>
      <w:r>
        <w:t>and</w:t>
      </w:r>
      <w:r>
        <w:rPr>
          <w:spacing w:val="1"/>
        </w:rPr>
        <w:t xml:space="preserve"> </w:t>
      </w:r>
      <w:r>
        <w:t>is</w:t>
      </w:r>
      <w:r>
        <w:rPr>
          <w:spacing w:val="1"/>
        </w:rPr>
        <w:t xml:space="preserve"> </w:t>
      </w:r>
      <w:r>
        <w:t>explicitly</w:t>
      </w:r>
      <w:r>
        <w:rPr>
          <w:spacing w:val="1"/>
        </w:rPr>
        <w:t xml:space="preserve"> </w:t>
      </w:r>
      <w:r>
        <w:t>vested</w:t>
      </w:r>
      <w:r>
        <w:rPr>
          <w:spacing w:val="1"/>
        </w:rPr>
        <w:t xml:space="preserve"> </w:t>
      </w:r>
      <w:r>
        <w:t>with</w:t>
      </w:r>
      <w:r>
        <w:rPr>
          <w:spacing w:val="1"/>
        </w:rPr>
        <w:t xml:space="preserve"> </w:t>
      </w:r>
      <w:r>
        <w:t>the</w:t>
      </w:r>
      <w:r>
        <w:rPr>
          <w:spacing w:val="1"/>
        </w:rPr>
        <w:t xml:space="preserve"> </w:t>
      </w:r>
      <w:r>
        <w:t>responsibility</w:t>
      </w:r>
      <w:r>
        <w:rPr>
          <w:spacing w:val="1"/>
        </w:rPr>
        <w:t xml:space="preserve"> </w:t>
      </w:r>
      <w:r>
        <w:t>for</w:t>
      </w:r>
      <w:r>
        <w:rPr>
          <w:spacing w:val="1"/>
        </w:rPr>
        <w:t xml:space="preserve"> </w:t>
      </w:r>
      <w:r>
        <w:t>formulating</w:t>
      </w:r>
      <w:r>
        <w:rPr>
          <w:spacing w:val="1"/>
        </w:rPr>
        <w:t xml:space="preserve"> </w:t>
      </w:r>
      <w:r>
        <w:t>policies,</w:t>
      </w:r>
      <w:r>
        <w:rPr>
          <w:spacing w:val="1"/>
        </w:rPr>
        <w:t xml:space="preserve"> </w:t>
      </w:r>
      <w:proofErr w:type="spellStart"/>
      <w:r>
        <w:t>programmes</w:t>
      </w:r>
      <w:proofErr w:type="spellEnd"/>
      <w:r>
        <w:rPr>
          <w:spacing w:val="-3"/>
        </w:rPr>
        <w:t xml:space="preserve"> </w:t>
      </w:r>
      <w:r>
        <w:t>and</w:t>
      </w:r>
      <w:r>
        <w:rPr>
          <w:spacing w:val="-3"/>
        </w:rPr>
        <w:t xml:space="preserve"> </w:t>
      </w:r>
      <w:r>
        <w:t>strategies</w:t>
      </w:r>
      <w:r>
        <w:rPr>
          <w:spacing w:val="-3"/>
        </w:rPr>
        <w:t xml:space="preserve"> </w:t>
      </w:r>
      <w:r>
        <w:t>for</w:t>
      </w:r>
      <w:r>
        <w:rPr>
          <w:spacing w:val="-1"/>
        </w:rPr>
        <w:t xml:space="preserve"> </w:t>
      </w:r>
      <w:r>
        <w:t>the effective performance</w:t>
      </w:r>
      <w:r>
        <w:rPr>
          <w:spacing w:val="-1"/>
        </w:rPr>
        <w:t xml:space="preserve"> </w:t>
      </w:r>
      <w:r>
        <w:t>of</w:t>
      </w:r>
      <w:r>
        <w:rPr>
          <w:spacing w:val="1"/>
        </w:rPr>
        <w:t xml:space="preserve"> </w:t>
      </w:r>
      <w:r>
        <w:t>NEITI.</w:t>
      </w:r>
    </w:p>
    <w:p w14:paraId="30AD08AB" w14:textId="77777777" w:rsidR="00C42619" w:rsidRDefault="00C42619">
      <w:pPr>
        <w:pStyle w:val="BodyText"/>
        <w:spacing w:before="4"/>
        <w:rPr>
          <w:sz w:val="25"/>
        </w:rPr>
      </w:pPr>
    </w:p>
    <w:p w14:paraId="793246D5" w14:textId="294BC4F2" w:rsidR="00C42619" w:rsidRDefault="00A94613">
      <w:pPr>
        <w:pStyle w:val="ListParagraph"/>
        <w:numPr>
          <w:ilvl w:val="2"/>
          <w:numId w:val="22"/>
        </w:numPr>
        <w:tabs>
          <w:tab w:val="left" w:pos="1979"/>
        </w:tabs>
        <w:spacing w:line="276" w:lineRule="auto"/>
        <w:ind w:right="515"/>
      </w:pPr>
      <w:r>
        <w:t xml:space="preserve">The NSWG is therefore, primarily responsible </w:t>
      </w:r>
      <w:r w:rsidR="000720E7">
        <w:t xml:space="preserve">for providing leadership, </w:t>
      </w:r>
      <w:r w:rsidR="000720E7">
        <w:rPr>
          <w:spacing w:val="1"/>
        </w:rPr>
        <w:t>strategic policy direction</w:t>
      </w:r>
      <w:r w:rsidR="000720E7">
        <w:t>, guidance and oversight</w:t>
      </w:r>
      <w:r w:rsidR="00F63F06">
        <w:t xml:space="preserve"> </w:t>
      </w:r>
      <w:r>
        <w:t>for the overall</w:t>
      </w:r>
      <w:r>
        <w:rPr>
          <w:spacing w:val="1"/>
        </w:rPr>
        <w:t xml:space="preserve"> </w:t>
      </w:r>
      <w:r>
        <w:t>performance</w:t>
      </w:r>
      <w:r>
        <w:rPr>
          <w:spacing w:val="-9"/>
        </w:rPr>
        <w:t xml:space="preserve"> </w:t>
      </w:r>
      <w:r>
        <w:t>and</w:t>
      </w:r>
      <w:r>
        <w:rPr>
          <w:spacing w:val="-5"/>
        </w:rPr>
        <w:t xml:space="preserve"> </w:t>
      </w:r>
      <w:r>
        <w:t>effectiveness</w:t>
      </w:r>
      <w:r>
        <w:rPr>
          <w:spacing w:val="-6"/>
        </w:rPr>
        <w:t xml:space="preserve"> </w:t>
      </w:r>
      <w:r>
        <w:t>of</w:t>
      </w:r>
      <w:r>
        <w:rPr>
          <w:spacing w:val="-2"/>
        </w:rPr>
        <w:t xml:space="preserve"> </w:t>
      </w:r>
      <w:r>
        <w:t>NEITI.</w:t>
      </w:r>
      <w:r>
        <w:rPr>
          <w:spacing w:val="-6"/>
        </w:rPr>
        <w:t xml:space="preserve"> </w:t>
      </w:r>
      <w:r>
        <w:t>In</w:t>
      </w:r>
      <w:r>
        <w:rPr>
          <w:spacing w:val="-9"/>
        </w:rPr>
        <w:t xml:space="preserve"> </w:t>
      </w:r>
      <w:r>
        <w:t>this</w:t>
      </w:r>
      <w:r>
        <w:rPr>
          <w:spacing w:val="-5"/>
        </w:rPr>
        <w:t xml:space="preserve"> </w:t>
      </w:r>
      <w:r>
        <w:t>regard,</w:t>
      </w:r>
      <w:r>
        <w:rPr>
          <w:spacing w:val="-7"/>
        </w:rPr>
        <w:t xml:space="preserve"> </w:t>
      </w:r>
      <w:r>
        <w:t>the</w:t>
      </w:r>
      <w:r>
        <w:rPr>
          <w:spacing w:val="-5"/>
        </w:rPr>
        <w:t xml:space="preserve"> </w:t>
      </w:r>
      <w:r>
        <w:t>NSWG</w:t>
      </w:r>
      <w:r>
        <w:rPr>
          <w:spacing w:val="-6"/>
        </w:rPr>
        <w:t xml:space="preserve"> </w:t>
      </w:r>
      <w:r>
        <w:t>will</w:t>
      </w:r>
      <w:r>
        <w:rPr>
          <w:spacing w:val="-7"/>
        </w:rPr>
        <w:t xml:space="preserve"> </w:t>
      </w:r>
      <w:r>
        <w:t>strive</w:t>
      </w:r>
      <w:r>
        <w:rPr>
          <w:spacing w:val="-5"/>
        </w:rPr>
        <w:t xml:space="preserve"> </w:t>
      </w:r>
      <w:r>
        <w:t>to</w:t>
      </w:r>
      <w:r>
        <w:rPr>
          <w:spacing w:val="-59"/>
        </w:rPr>
        <w:t xml:space="preserve"> </w:t>
      </w:r>
      <w:r>
        <w:rPr>
          <w:spacing w:val="-1"/>
        </w:rPr>
        <w:t>act</w:t>
      </w:r>
      <w:r>
        <w:rPr>
          <w:spacing w:val="-12"/>
        </w:rPr>
        <w:t xml:space="preserve"> </w:t>
      </w:r>
      <w:r>
        <w:rPr>
          <w:spacing w:val="-1"/>
        </w:rPr>
        <w:t>above</w:t>
      </w:r>
      <w:r>
        <w:rPr>
          <w:spacing w:val="-10"/>
        </w:rPr>
        <w:t xml:space="preserve"> </w:t>
      </w:r>
      <w:r>
        <w:rPr>
          <w:spacing w:val="-1"/>
        </w:rPr>
        <w:t>and</w:t>
      </w:r>
      <w:r>
        <w:rPr>
          <w:spacing w:val="-13"/>
        </w:rPr>
        <w:t xml:space="preserve"> </w:t>
      </w:r>
      <w:r>
        <w:rPr>
          <w:spacing w:val="-1"/>
        </w:rPr>
        <w:t>beyond</w:t>
      </w:r>
      <w:r>
        <w:rPr>
          <w:spacing w:val="-13"/>
        </w:rPr>
        <w:t xml:space="preserve"> </w:t>
      </w:r>
      <w:r>
        <w:t>the</w:t>
      </w:r>
      <w:r>
        <w:rPr>
          <w:spacing w:val="-13"/>
        </w:rPr>
        <w:t xml:space="preserve"> </w:t>
      </w:r>
      <w:r>
        <w:t>minimum</w:t>
      </w:r>
      <w:r>
        <w:rPr>
          <w:spacing w:val="-14"/>
        </w:rPr>
        <w:t xml:space="preserve"> </w:t>
      </w:r>
      <w:r>
        <w:t>requirements</w:t>
      </w:r>
      <w:r>
        <w:rPr>
          <w:spacing w:val="-15"/>
        </w:rPr>
        <w:t xml:space="preserve"> </w:t>
      </w:r>
      <w:r>
        <w:t>and</w:t>
      </w:r>
      <w:r>
        <w:rPr>
          <w:spacing w:val="-11"/>
        </w:rPr>
        <w:t xml:space="preserve"> </w:t>
      </w:r>
      <w:r>
        <w:t>benchmark</w:t>
      </w:r>
      <w:r>
        <w:rPr>
          <w:spacing w:val="-12"/>
        </w:rPr>
        <w:t xml:space="preserve"> </w:t>
      </w:r>
      <w:r>
        <w:t>performance</w:t>
      </w:r>
      <w:r>
        <w:rPr>
          <w:spacing w:val="-58"/>
        </w:rPr>
        <w:t xml:space="preserve"> </w:t>
      </w:r>
      <w:r>
        <w:t>against international best practices and not only to comply in practice but be</w:t>
      </w:r>
      <w:r>
        <w:rPr>
          <w:spacing w:val="1"/>
        </w:rPr>
        <w:t xml:space="preserve"> </w:t>
      </w:r>
      <w:r>
        <w:t>seen</w:t>
      </w:r>
      <w:r>
        <w:rPr>
          <w:spacing w:val="-1"/>
        </w:rPr>
        <w:t xml:space="preserve"> </w:t>
      </w:r>
      <w:r>
        <w:t>to</w:t>
      </w:r>
      <w:r>
        <w:rPr>
          <w:spacing w:val="-2"/>
        </w:rPr>
        <w:t xml:space="preserve"> </w:t>
      </w:r>
      <w:r>
        <w:t>comply.</w:t>
      </w:r>
    </w:p>
    <w:p w14:paraId="18D45ADC" w14:textId="77777777" w:rsidR="00C42619" w:rsidRDefault="00C42619">
      <w:pPr>
        <w:pStyle w:val="BodyText"/>
        <w:spacing w:before="2"/>
        <w:rPr>
          <w:sz w:val="25"/>
        </w:rPr>
      </w:pPr>
    </w:p>
    <w:p w14:paraId="25AE589B" w14:textId="77777777" w:rsidR="00C42619" w:rsidRDefault="00A94613">
      <w:pPr>
        <w:pStyle w:val="ListParagraph"/>
        <w:numPr>
          <w:ilvl w:val="2"/>
          <w:numId w:val="22"/>
        </w:numPr>
        <w:tabs>
          <w:tab w:val="left" w:pos="1979"/>
        </w:tabs>
        <w:spacing w:before="1" w:line="276" w:lineRule="auto"/>
        <w:ind w:right="519"/>
      </w:pPr>
      <w:r>
        <w:t xml:space="preserve">All NSWG Members </w:t>
      </w:r>
      <w:proofErr w:type="spellStart"/>
      <w:r>
        <w:t>recognise</w:t>
      </w:r>
      <w:proofErr w:type="spellEnd"/>
      <w:r>
        <w:t xml:space="preserve"> that they are collectively responsible for the</w:t>
      </w:r>
      <w:r>
        <w:rPr>
          <w:spacing w:val="1"/>
        </w:rPr>
        <w:t xml:space="preserve"> </w:t>
      </w:r>
      <w:r>
        <w:t>performance</w:t>
      </w:r>
      <w:r>
        <w:rPr>
          <w:spacing w:val="-3"/>
        </w:rPr>
        <w:t xml:space="preserve"> </w:t>
      </w:r>
      <w:r>
        <w:t>of</w:t>
      </w:r>
      <w:r>
        <w:rPr>
          <w:spacing w:val="2"/>
        </w:rPr>
        <w:t xml:space="preserve"> </w:t>
      </w:r>
      <w:r>
        <w:t>NEITI.</w:t>
      </w:r>
    </w:p>
    <w:p w14:paraId="2C89EC01" w14:textId="77777777" w:rsidR="00C42619" w:rsidRDefault="00C42619">
      <w:pPr>
        <w:pStyle w:val="BodyText"/>
        <w:spacing w:before="4"/>
        <w:rPr>
          <w:sz w:val="25"/>
        </w:rPr>
      </w:pPr>
    </w:p>
    <w:p w14:paraId="422FB6F5" w14:textId="77777777" w:rsidR="00C42619" w:rsidRDefault="00A94613">
      <w:pPr>
        <w:pStyle w:val="Heading3"/>
        <w:numPr>
          <w:ilvl w:val="1"/>
          <w:numId w:val="22"/>
        </w:numPr>
        <w:tabs>
          <w:tab w:val="left" w:pos="1126"/>
          <w:tab w:val="left" w:pos="1127"/>
        </w:tabs>
      </w:pPr>
      <w:bookmarkStart w:id="4" w:name="_TOC_250027"/>
      <w:r>
        <w:t>Strategic</w:t>
      </w:r>
      <w:r>
        <w:rPr>
          <w:spacing w:val="-2"/>
        </w:rPr>
        <w:t xml:space="preserve"> </w:t>
      </w:r>
      <w:r>
        <w:t>and</w:t>
      </w:r>
      <w:r>
        <w:rPr>
          <w:spacing w:val="-4"/>
        </w:rPr>
        <w:t xml:space="preserve"> </w:t>
      </w:r>
      <w:bookmarkEnd w:id="4"/>
      <w:r>
        <w:t>Oversight Function</w:t>
      </w:r>
    </w:p>
    <w:p w14:paraId="3B8AB19E" w14:textId="77777777" w:rsidR="00C42619" w:rsidRDefault="00C42619">
      <w:pPr>
        <w:pStyle w:val="BodyText"/>
        <w:spacing w:before="6"/>
        <w:rPr>
          <w:rFonts w:ascii="Arial"/>
          <w:b/>
          <w:sz w:val="28"/>
        </w:rPr>
      </w:pPr>
    </w:p>
    <w:p w14:paraId="52CCC15B" w14:textId="0D6921FD" w:rsidR="00C42619" w:rsidRDefault="00A94613">
      <w:pPr>
        <w:pStyle w:val="ListParagraph"/>
        <w:numPr>
          <w:ilvl w:val="2"/>
          <w:numId w:val="22"/>
        </w:numPr>
        <w:tabs>
          <w:tab w:val="left" w:pos="1979"/>
        </w:tabs>
        <w:spacing w:line="276" w:lineRule="auto"/>
        <w:ind w:right="512"/>
      </w:pPr>
      <w:r>
        <w:rPr>
          <w:spacing w:val="-1"/>
        </w:rPr>
        <w:t>Pursuant</w:t>
      </w:r>
      <w:r>
        <w:rPr>
          <w:spacing w:val="-15"/>
        </w:rPr>
        <w:t xml:space="preserve"> </w:t>
      </w:r>
      <w:r>
        <w:rPr>
          <w:spacing w:val="-1"/>
        </w:rPr>
        <w:t>to</w:t>
      </w:r>
      <w:r>
        <w:rPr>
          <w:spacing w:val="-16"/>
        </w:rPr>
        <w:t xml:space="preserve"> </w:t>
      </w:r>
      <w:r w:rsidR="00C80F42">
        <w:rPr>
          <w:spacing w:val="-1"/>
        </w:rPr>
        <w:t>S</w:t>
      </w:r>
      <w:r>
        <w:rPr>
          <w:spacing w:val="-14"/>
        </w:rPr>
        <w:t xml:space="preserve"> </w:t>
      </w:r>
      <w:r>
        <w:rPr>
          <w:spacing w:val="-1"/>
        </w:rPr>
        <w:t>5</w:t>
      </w:r>
      <w:r>
        <w:rPr>
          <w:spacing w:val="-16"/>
        </w:rPr>
        <w:t xml:space="preserve"> </w:t>
      </w:r>
      <w:r>
        <w:t>(2)</w:t>
      </w:r>
      <w:r>
        <w:rPr>
          <w:spacing w:val="-15"/>
        </w:rPr>
        <w:t xml:space="preserve"> </w:t>
      </w:r>
      <w:r>
        <w:t>of</w:t>
      </w:r>
      <w:r>
        <w:rPr>
          <w:spacing w:val="-13"/>
        </w:rPr>
        <w:t xml:space="preserve"> </w:t>
      </w:r>
      <w:r>
        <w:t>the</w:t>
      </w:r>
      <w:r>
        <w:rPr>
          <w:spacing w:val="-19"/>
        </w:rPr>
        <w:t xml:space="preserve"> </w:t>
      </w:r>
      <w:r>
        <w:t>Act,</w:t>
      </w:r>
      <w:r>
        <w:rPr>
          <w:spacing w:val="-15"/>
        </w:rPr>
        <w:t xml:space="preserve"> </w:t>
      </w:r>
      <w:r>
        <w:t>the</w:t>
      </w:r>
      <w:r>
        <w:rPr>
          <w:spacing w:val="-16"/>
        </w:rPr>
        <w:t xml:space="preserve"> </w:t>
      </w:r>
      <w:r>
        <w:t>NSWG</w:t>
      </w:r>
      <w:r>
        <w:rPr>
          <w:spacing w:val="-15"/>
        </w:rPr>
        <w:t xml:space="preserve"> </w:t>
      </w:r>
      <w:r>
        <w:t>shall</w:t>
      </w:r>
      <w:r>
        <w:rPr>
          <w:spacing w:val="-15"/>
        </w:rPr>
        <w:t xml:space="preserve"> </w:t>
      </w:r>
      <w:r>
        <w:t>be</w:t>
      </w:r>
      <w:r>
        <w:rPr>
          <w:spacing w:val="-16"/>
        </w:rPr>
        <w:t xml:space="preserve"> </w:t>
      </w:r>
      <w:r>
        <w:t>responsible</w:t>
      </w:r>
      <w:r>
        <w:rPr>
          <w:spacing w:val="-16"/>
        </w:rPr>
        <w:t xml:space="preserve"> </w:t>
      </w:r>
      <w:r>
        <w:t>for</w:t>
      </w:r>
      <w:r>
        <w:rPr>
          <w:spacing w:val="-15"/>
        </w:rPr>
        <w:t xml:space="preserve"> </w:t>
      </w:r>
      <w:r>
        <w:t>the</w:t>
      </w:r>
      <w:r>
        <w:rPr>
          <w:spacing w:val="-19"/>
        </w:rPr>
        <w:t xml:space="preserve"> </w:t>
      </w:r>
      <w:r>
        <w:t>formulation</w:t>
      </w:r>
      <w:r>
        <w:rPr>
          <w:spacing w:val="-59"/>
        </w:rPr>
        <w:t xml:space="preserve"> </w:t>
      </w:r>
      <w:r>
        <w:t xml:space="preserve">of policies, </w:t>
      </w:r>
      <w:proofErr w:type="spellStart"/>
      <w:r>
        <w:t>programmes</w:t>
      </w:r>
      <w:proofErr w:type="spellEnd"/>
      <w:r>
        <w:t xml:space="preserve"> and strategies for the effective implementation of</w:t>
      </w:r>
      <w:r>
        <w:rPr>
          <w:spacing w:val="1"/>
        </w:rPr>
        <w:t xml:space="preserve"> </w:t>
      </w:r>
      <w:r>
        <w:t>NEITI’s objectives and functions. However, § 12 (2) (b) of the Act vests the</w:t>
      </w:r>
      <w:r>
        <w:rPr>
          <w:spacing w:val="1"/>
        </w:rPr>
        <w:t xml:space="preserve"> </w:t>
      </w:r>
      <w:r>
        <w:t>responsibility</w:t>
      </w:r>
      <w:r>
        <w:rPr>
          <w:spacing w:val="1"/>
        </w:rPr>
        <w:t xml:space="preserve"> </w:t>
      </w:r>
      <w:r>
        <w:t>for</w:t>
      </w:r>
      <w:r>
        <w:rPr>
          <w:spacing w:val="1"/>
        </w:rPr>
        <w:t xml:space="preserve"> </w:t>
      </w:r>
      <w:r>
        <w:t>the</w:t>
      </w:r>
      <w:r>
        <w:rPr>
          <w:spacing w:val="1"/>
        </w:rPr>
        <w:t xml:space="preserve"> </w:t>
      </w:r>
      <w:r>
        <w:t>day-to-day</w:t>
      </w:r>
      <w:r>
        <w:rPr>
          <w:spacing w:val="1"/>
        </w:rPr>
        <w:t xml:space="preserve"> </w:t>
      </w:r>
      <w:r>
        <w:t>administration</w:t>
      </w:r>
      <w:r>
        <w:rPr>
          <w:spacing w:val="1"/>
        </w:rPr>
        <w:t xml:space="preserve"> </w:t>
      </w:r>
      <w:r>
        <w:t>of</w:t>
      </w:r>
      <w:r>
        <w:rPr>
          <w:spacing w:val="1"/>
        </w:rPr>
        <w:t xml:space="preserve"> </w:t>
      </w:r>
      <w:r>
        <w:t>NEITI</w:t>
      </w:r>
      <w:r>
        <w:rPr>
          <w:spacing w:val="1"/>
        </w:rPr>
        <w:t xml:space="preserve"> </w:t>
      </w:r>
      <w:r>
        <w:t>to</w:t>
      </w:r>
      <w:r>
        <w:rPr>
          <w:spacing w:val="1"/>
        </w:rPr>
        <w:t xml:space="preserve"> </w:t>
      </w:r>
      <w:r>
        <w:t>the</w:t>
      </w:r>
      <w:r>
        <w:rPr>
          <w:spacing w:val="1"/>
        </w:rPr>
        <w:t xml:space="preserve"> </w:t>
      </w:r>
      <w:r>
        <w:t>Executive</w:t>
      </w:r>
      <w:r>
        <w:rPr>
          <w:spacing w:val="1"/>
        </w:rPr>
        <w:t xml:space="preserve"> </w:t>
      </w:r>
      <w:r>
        <w:t>Secretary.</w:t>
      </w:r>
    </w:p>
    <w:p w14:paraId="14229A6D" w14:textId="77777777" w:rsidR="00C42619" w:rsidRDefault="00C42619">
      <w:pPr>
        <w:pStyle w:val="BodyText"/>
        <w:spacing w:before="5"/>
        <w:rPr>
          <w:sz w:val="25"/>
        </w:rPr>
      </w:pPr>
    </w:p>
    <w:p w14:paraId="0E8AFD53" w14:textId="77777777" w:rsidR="00C42619" w:rsidRDefault="00A94613">
      <w:pPr>
        <w:pStyle w:val="ListParagraph"/>
        <w:numPr>
          <w:ilvl w:val="2"/>
          <w:numId w:val="22"/>
        </w:numPr>
        <w:tabs>
          <w:tab w:val="left" w:pos="1979"/>
        </w:tabs>
        <w:spacing w:line="276" w:lineRule="auto"/>
        <w:ind w:right="516"/>
      </w:pPr>
      <w:r>
        <w:rPr>
          <w:spacing w:val="-1"/>
        </w:rPr>
        <w:t>The</w:t>
      </w:r>
      <w:r>
        <w:rPr>
          <w:spacing w:val="-14"/>
        </w:rPr>
        <w:t xml:space="preserve"> </w:t>
      </w:r>
      <w:r>
        <w:rPr>
          <w:spacing w:val="-1"/>
        </w:rPr>
        <w:t>NSWG,</w:t>
      </w:r>
      <w:r>
        <w:rPr>
          <w:spacing w:val="-15"/>
        </w:rPr>
        <w:t xml:space="preserve"> </w:t>
      </w:r>
      <w:r>
        <w:rPr>
          <w:spacing w:val="-1"/>
        </w:rPr>
        <w:t>therefore,</w:t>
      </w:r>
      <w:r>
        <w:rPr>
          <w:spacing w:val="-13"/>
        </w:rPr>
        <w:t xml:space="preserve"> </w:t>
      </w:r>
      <w:r>
        <w:rPr>
          <w:spacing w:val="-1"/>
        </w:rPr>
        <w:t>assumes</w:t>
      </w:r>
      <w:r>
        <w:rPr>
          <w:spacing w:val="-14"/>
        </w:rPr>
        <w:t xml:space="preserve"> </w:t>
      </w:r>
      <w:r>
        <w:rPr>
          <w:spacing w:val="-1"/>
        </w:rPr>
        <w:t>a</w:t>
      </w:r>
      <w:r>
        <w:rPr>
          <w:spacing w:val="-14"/>
        </w:rPr>
        <w:t xml:space="preserve"> </w:t>
      </w:r>
      <w:r>
        <w:rPr>
          <w:spacing w:val="-1"/>
        </w:rPr>
        <w:t>strategic</w:t>
      </w:r>
      <w:r>
        <w:rPr>
          <w:spacing w:val="-14"/>
        </w:rPr>
        <w:t xml:space="preserve"> </w:t>
      </w:r>
      <w:r>
        <w:t>and</w:t>
      </w:r>
      <w:r>
        <w:rPr>
          <w:spacing w:val="-14"/>
        </w:rPr>
        <w:t xml:space="preserve"> </w:t>
      </w:r>
      <w:r>
        <w:t>oversight</w:t>
      </w:r>
      <w:r>
        <w:rPr>
          <w:spacing w:val="-13"/>
        </w:rPr>
        <w:t xml:space="preserve"> </w:t>
      </w:r>
      <w:r>
        <w:t>role</w:t>
      </w:r>
      <w:r>
        <w:rPr>
          <w:spacing w:val="-14"/>
        </w:rPr>
        <w:t xml:space="preserve"> </w:t>
      </w:r>
      <w:r>
        <w:t>over</w:t>
      </w:r>
      <w:r>
        <w:rPr>
          <w:spacing w:val="-13"/>
        </w:rPr>
        <w:t xml:space="preserve"> </w:t>
      </w:r>
      <w:r>
        <w:t>NEITI,</w:t>
      </w:r>
      <w:r>
        <w:rPr>
          <w:spacing w:val="-13"/>
        </w:rPr>
        <w:t xml:space="preserve"> </w:t>
      </w:r>
      <w:r>
        <w:t>while</w:t>
      </w:r>
      <w:r>
        <w:rPr>
          <w:spacing w:val="-58"/>
        </w:rPr>
        <w:t xml:space="preserve"> </w:t>
      </w:r>
      <w:r>
        <w:t>the operational management of NEITI is the responsibility of the Secretariat,</w:t>
      </w:r>
      <w:r>
        <w:rPr>
          <w:spacing w:val="1"/>
        </w:rPr>
        <w:t xml:space="preserve"> </w:t>
      </w:r>
      <w:r>
        <w:t>which</w:t>
      </w:r>
      <w:r>
        <w:rPr>
          <w:spacing w:val="-1"/>
        </w:rPr>
        <w:t xml:space="preserve"> </w:t>
      </w:r>
      <w:r>
        <w:t>is</w:t>
      </w:r>
      <w:r>
        <w:rPr>
          <w:spacing w:val="1"/>
        </w:rPr>
        <w:t xml:space="preserve"> </w:t>
      </w:r>
      <w:r>
        <w:t>headed by</w:t>
      </w:r>
      <w:r>
        <w:rPr>
          <w:spacing w:val="-3"/>
        </w:rPr>
        <w:t xml:space="preserve"> </w:t>
      </w:r>
      <w:r>
        <w:t>the</w:t>
      </w:r>
      <w:r>
        <w:rPr>
          <w:spacing w:val="-2"/>
        </w:rPr>
        <w:t xml:space="preserve"> </w:t>
      </w:r>
      <w:r>
        <w:t>Executive Secretary.</w:t>
      </w:r>
    </w:p>
    <w:p w14:paraId="052515B3" w14:textId="77777777" w:rsidR="00C42619" w:rsidRDefault="00C42619">
      <w:pPr>
        <w:pStyle w:val="BodyText"/>
        <w:spacing w:before="1"/>
        <w:rPr>
          <w:sz w:val="25"/>
        </w:rPr>
      </w:pPr>
    </w:p>
    <w:p w14:paraId="7ABE1E82" w14:textId="77777777" w:rsidR="00C42619" w:rsidRDefault="00A94613">
      <w:pPr>
        <w:pStyle w:val="ListParagraph"/>
        <w:numPr>
          <w:ilvl w:val="2"/>
          <w:numId w:val="22"/>
        </w:numPr>
        <w:tabs>
          <w:tab w:val="left" w:pos="1979"/>
        </w:tabs>
        <w:spacing w:line="278" w:lineRule="auto"/>
        <w:ind w:right="516"/>
      </w:pPr>
      <w:r>
        <w:t>Having regard to its role regarding strategic and oversight issues, as well as</w:t>
      </w:r>
      <w:r>
        <w:rPr>
          <w:spacing w:val="1"/>
        </w:rPr>
        <w:t xml:space="preserve"> </w:t>
      </w:r>
      <w:r>
        <w:t>policy</w:t>
      </w:r>
      <w:r>
        <w:rPr>
          <w:spacing w:val="-3"/>
        </w:rPr>
        <w:t xml:space="preserve"> </w:t>
      </w:r>
      <w:r>
        <w:t>direction,</w:t>
      </w:r>
      <w:r>
        <w:rPr>
          <w:spacing w:val="1"/>
        </w:rPr>
        <w:t xml:space="preserve"> </w:t>
      </w:r>
      <w:r>
        <w:t>the</w:t>
      </w:r>
      <w:r>
        <w:rPr>
          <w:spacing w:val="-3"/>
        </w:rPr>
        <w:t xml:space="preserve"> </w:t>
      </w:r>
      <w:r>
        <w:t>NSWG</w:t>
      </w:r>
      <w:r>
        <w:rPr>
          <w:spacing w:val="-7"/>
        </w:rPr>
        <w:t xml:space="preserve"> </w:t>
      </w:r>
      <w:r>
        <w:t>assumes</w:t>
      </w:r>
      <w:r>
        <w:rPr>
          <w:spacing w:val="-3"/>
        </w:rPr>
        <w:t xml:space="preserve"> </w:t>
      </w:r>
      <w:r>
        <w:t>responsibility</w:t>
      </w:r>
      <w:r>
        <w:rPr>
          <w:spacing w:val="-3"/>
        </w:rPr>
        <w:t xml:space="preserve"> </w:t>
      </w:r>
      <w:r>
        <w:t>in</w:t>
      </w:r>
      <w:r>
        <w:rPr>
          <w:spacing w:val="-1"/>
        </w:rPr>
        <w:t xml:space="preserve"> </w:t>
      </w:r>
      <w:r>
        <w:t>the</w:t>
      </w:r>
      <w:r>
        <w:rPr>
          <w:spacing w:val="-4"/>
        </w:rPr>
        <w:t xml:space="preserve"> </w:t>
      </w:r>
      <w:r>
        <w:t>following</w:t>
      </w:r>
      <w:r>
        <w:rPr>
          <w:spacing w:val="2"/>
        </w:rPr>
        <w:t xml:space="preserve"> </w:t>
      </w:r>
      <w:r>
        <w:t>areas:</w:t>
      </w:r>
    </w:p>
    <w:p w14:paraId="6AA5610D" w14:textId="77777777" w:rsidR="00C42619" w:rsidRDefault="00C42619">
      <w:pPr>
        <w:pStyle w:val="BodyText"/>
        <w:spacing w:before="11"/>
        <w:rPr>
          <w:sz w:val="24"/>
        </w:rPr>
      </w:pPr>
    </w:p>
    <w:p w14:paraId="65892B6D" w14:textId="77777777" w:rsidR="00C42619" w:rsidRDefault="00A94613">
      <w:pPr>
        <w:pStyle w:val="ListParagraph"/>
        <w:numPr>
          <w:ilvl w:val="3"/>
          <w:numId w:val="22"/>
        </w:numPr>
        <w:tabs>
          <w:tab w:val="left" w:pos="3440"/>
          <w:tab w:val="left" w:pos="3441"/>
        </w:tabs>
        <w:spacing w:line="276" w:lineRule="auto"/>
        <w:ind w:right="516" w:hanging="992"/>
      </w:pPr>
      <w:r>
        <w:tab/>
        <w:t>retaining</w:t>
      </w:r>
      <w:r>
        <w:rPr>
          <w:spacing w:val="-10"/>
        </w:rPr>
        <w:t xml:space="preserve"> </w:t>
      </w:r>
      <w:r>
        <w:t>full</w:t>
      </w:r>
      <w:r>
        <w:rPr>
          <w:spacing w:val="-9"/>
        </w:rPr>
        <w:t xml:space="preserve"> </w:t>
      </w:r>
      <w:r>
        <w:t>and</w:t>
      </w:r>
      <w:r>
        <w:rPr>
          <w:spacing w:val="-9"/>
        </w:rPr>
        <w:t xml:space="preserve"> </w:t>
      </w:r>
      <w:r>
        <w:t>effective</w:t>
      </w:r>
      <w:r>
        <w:rPr>
          <w:spacing w:val="-10"/>
        </w:rPr>
        <w:t xml:space="preserve"> </w:t>
      </w:r>
      <w:r>
        <w:t>oversight</w:t>
      </w:r>
      <w:r>
        <w:rPr>
          <w:spacing w:val="-7"/>
        </w:rPr>
        <w:t xml:space="preserve"> </w:t>
      </w:r>
      <w:r>
        <w:t>and</w:t>
      </w:r>
      <w:r>
        <w:rPr>
          <w:spacing w:val="-9"/>
        </w:rPr>
        <w:t xml:space="preserve"> </w:t>
      </w:r>
      <w:r>
        <w:t>control</w:t>
      </w:r>
      <w:r>
        <w:rPr>
          <w:spacing w:val="-10"/>
        </w:rPr>
        <w:t xml:space="preserve"> </w:t>
      </w:r>
      <w:r>
        <w:t>over</w:t>
      </w:r>
      <w:r>
        <w:rPr>
          <w:spacing w:val="-8"/>
        </w:rPr>
        <w:t xml:space="preserve"> </w:t>
      </w:r>
      <w:r>
        <w:t>NEITI,</w:t>
      </w:r>
      <w:r>
        <w:rPr>
          <w:spacing w:val="-7"/>
        </w:rPr>
        <w:t xml:space="preserve"> </w:t>
      </w:r>
      <w:r>
        <w:t>and</w:t>
      </w:r>
      <w:r>
        <w:rPr>
          <w:spacing w:val="-59"/>
        </w:rPr>
        <w:t xml:space="preserve"> </w:t>
      </w:r>
      <w:r>
        <w:t>monitoring the Secretariat’s implementation of the operational plans</w:t>
      </w:r>
      <w:r>
        <w:rPr>
          <w:spacing w:val="-59"/>
        </w:rPr>
        <w:t xml:space="preserve"> </w:t>
      </w:r>
      <w:r>
        <w:t>and</w:t>
      </w:r>
      <w:r>
        <w:rPr>
          <w:spacing w:val="-1"/>
        </w:rPr>
        <w:t xml:space="preserve"> </w:t>
      </w:r>
      <w:r>
        <w:t>objectives;</w:t>
      </w:r>
    </w:p>
    <w:p w14:paraId="5A53F087" w14:textId="77777777" w:rsidR="00C42619" w:rsidRDefault="00C42619">
      <w:pPr>
        <w:pStyle w:val="BodyText"/>
        <w:spacing w:before="3"/>
        <w:rPr>
          <w:sz w:val="25"/>
        </w:rPr>
      </w:pPr>
    </w:p>
    <w:p w14:paraId="613F5584" w14:textId="77777777" w:rsidR="00C42619" w:rsidRDefault="00A94613">
      <w:pPr>
        <w:pStyle w:val="ListParagraph"/>
        <w:numPr>
          <w:ilvl w:val="3"/>
          <w:numId w:val="22"/>
        </w:numPr>
        <w:tabs>
          <w:tab w:val="left" w:pos="3439"/>
          <w:tab w:val="left" w:pos="3440"/>
        </w:tabs>
        <w:spacing w:before="1" w:line="276" w:lineRule="auto"/>
        <w:ind w:right="515" w:hanging="992"/>
      </w:pPr>
      <w:r>
        <w:tab/>
        <w:t>determining NEITI’s strategic direction and adopting financial</w:t>
      </w:r>
      <w:r>
        <w:rPr>
          <w:spacing w:val="1"/>
        </w:rPr>
        <w:t xml:space="preserve"> </w:t>
      </w:r>
      <w:r>
        <w:t>and non-financial plans proposed by the Secretariat and NSWG</w:t>
      </w:r>
      <w:r>
        <w:rPr>
          <w:spacing w:val="1"/>
        </w:rPr>
        <w:t xml:space="preserve"> </w:t>
      </w:r>
      <w:r>
        <w:t>Committees</w:t>
      </w:r>
      <w:r>
        <w:rPr>
          <w:spacing w:val="-2"/>
        </w:rPr>
        <w:t xml:space="preserve"> </w:t>
      </w:r>
      <w:r>
        <w:t>for</w:t>
      </w:r>
      <w:r>
        <w:rPr>
          <w:spacing w:val="-1"/>
        </w:rPr>
        <w:t xml:space="preserve"> </w:t>
      </w:r>
      <w:r>
        <w:t>the achievement</w:t>
      </w:r>
      <w:r>
        <w:rPr>
          <w:spacing w:val="1"/>
        </w:rPr>
        <w:t xml:space="preserve"> </w:t>
      </w:r>
      <w:r>
        <w:t>thereof;</w:t>
      </w:r>
    </w:p>
    <w:p w14:paraId="55C08710" w14:textId="77777777" w:rsidR="00C42619" w:rsidRDefault="00C42619">
      <w:pPr>
        <w:pStyle w:val="BodyText"/>
        <w:spacing w:before="3"/>
        <w:rPr>
          <w:sz w:val="25"/>
        </w:rPr>
      </w:pPr>
    </w:p>
    <w:p w14:paraId="560A500C" w14:textId="77777777" w:rsidR="00C42619" w:rsidRDefault="00A94613">
      <w:pPr>
        <w:pStyle w:val="ListParagraph"/>
        <w:numPr>
          <w:ilvl w:val="3"/>
          <w:numId w:val="22"/>
        </w:numPr>
        <w:tabs>
          <w:tab w:val="left" w:pos="3440"/>
          <w:tab w:val="left" w:pos="3441"/>
        </w:tabs>
        <w:spacing w:line="276" w:lineRule="auto"/>
        <w:ind w:right="518" w:hanging="992"/>
      </w:pPr>
      <w:r>
        <w:tab/>
        <w:t>providing oversight over the performance of the Secretariat</w:t>
      </w:r>
      <w:r>
        <w:rPr>
          <w:spacing w:val="1"/>
        </w:rPr>
        <w:t xml:space="preserve"> </w:t>
      </w:r>
      <w:r>
        <w:t>against</w:t>
      </w:r>
      <w:r>
        <w:rPr>
          <w:spacing w:val="-1"/>
        </w:rPr>
        <w:t xml:space="preserve"> </w:t>
      </w:r>
      <w:r>
        <w:t>set</w:t>
      </w:r>
      <w:r>
        <w:rPr>
          <w:spacing w:val="-1"/>
        </w:rPr>
        <w:t xml:space="preserve"> </w:t>
      </w:r>
      <w:r>
        <w:t>targets</w:t>
      </w:r>
      <w:r>
        <w:rPr>
          <w:spacing w:val="1"/>
        </w:rPr>
        <w:t xml:space="preserve"> </w:t>
      </w:r>
      <w:r>
        <w:t>and</w:t>
      </w:r>
      <w:r>
        <w:rPr>
          <w:spacing w:val="-2"/>
        </w:rPr>
        <w:t xml:space="preserve"> </w:t>
      </w:r>
      <w:r>
        <w:t>objectives;</w:t>
      </w:r>
    </w:p>
    <w:p w14:paraId="64ADB107" w14:textId="77777777" w:rsidR="00C42619" w:rsidRDefault="00C42619">
      <w:pPr>
        <w:spacing w:line="276" w:lineRule="auto"/>
        <w:jc w:val="both"/>
        <w:sectPr w:rsidR="00C42619">
          <w:pgSz w:w="11910" w:h="16840"/>
          <w:pgMar w:top="660" w:right="920" w:bottom="280" w:left="880" w:header="720" w:footer="720" w:gutter="0"/>
          <w:cols w:space="720"/>
        </w:sectPr>
      </w:pPr>
    </w:p>
    <w:p w14:paraId="766D3D1F" w14:textId="4B9B2ACC"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3552" behindDoc="1" locked="0" layoutInCell="1" allowOverlap="1" wp14:anchorId="7751DD99" wp14:editId="31F95003">
                <wp:simplePos x="0" y="0"/>
                <wp:positionH relativeFrom="page">
                  <wp:posOffset>412750</wp:posOffset>
                </wp:positionH>
                <wp:positionV relativeFrom="page">
                  <wp:posOffset>408305</wp:posOffset>
                </wp:positionV>
                <wp:extent cx="6740525" cy="9888855"/>
                <wp:effectExtent l="0" t="0" r="0" b="0"/>
                <wp:wrapNone/>
                <wp:docPr id="120"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21" name="Rectangle 123"/>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Freeform 122"/>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D068AFC" id="Group 121" o:spid="_x0000_s1026" style="position:absolute;margin-left:32.5pt;margin-top:32.15pt;width:530.75pt;height:778.65pt;z-index:-17212928;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">
                <v:rect id="Rectangle 123"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" fillcolor="#dadada" stroked="f"/>
                <v:shape id="Freeform 122"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D7EF0">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2</w:t>
      </w:r>
    </w:p>
    <w:p w14:paraId="57CEB776" w14:textId="77777777" w:rsidR="00C42619" w:rsidRDefault="00C42619">
      <w:pPr>
        <w:pStyle w:val="BodyText"/>
        <w:spacing w:before="4"/>
        <w:rPr>
          <w:rFonts w:ascii="Calibri"/>
          <w:b/>
          <w:sz w:val="28"/>
        </w:rPr>
      </w:pPr>
    </w:p>
    <w:p w14:paraId="3061049B" w14:textId="0D95A16D" w:rsidR="00C42619" w:rsidRDefault="00A94613">
      <w:pPr>
        <w:pStyle w:val="ListParagraph"/>
        <w:numPr>
          <w:ilvl w:val="3"/>
          <w:numId w:val="22"/>
        </w:numPr>
        <w:tabs>
          <w:tab w:val="left" w:pos="3440"/>
          <w:tab w:val="left" w:pos="3441"/>
        </w:tabs>
        <w:spacing w:before="94" w:line="276" w:lineRule="auto"/>
        <w:ind w:right="515" w:hanging="992"/>
      </w:pPr>
      <w:r>
        <w:tab/>
        <w:t>defining levels of materiality, reserving specific powers to itself</w:t>
      </w:r>
      <w:r>
        <w:rPr>
          <w:spacing w:val="1"/>
        </w:rPr>
        <w:t xml:space="preserve"> </w:t>
      </w:r>
      <w:r>
        <w:t>and</w:t>
      </w:r>
      <w:r>
        <w:rPr>
          <w:spacing w:val="-7"/>
        </w:rPr>
        <w:t xml:space="preserve"> </w:t>
      </w:r>
      <w:r>
        <w:t>delegating</w:t>
      </w:r>
      <w:r>
        <w:rPr>
          <w:spacing w:val="-7"/>
        </w:rPr>
        <w:t xml:space="preserve"> </w:t>
      </w:r>
      <w:r>
        <w:t>other</w:t>
      </w:r>
      <w:r>
        <w:rPr>
          <w:spacing w:val="-9"/>
        </w:rPr>
        <w:t xml:space="preserve"> </w:t>
      </w:r>
      <w:r>
        <w:t>matters,</w:t>
      </w:r>
      <w:r>
        <w:rPr>
          <w:spacing w:val="-7"/>
        </w:rPr>
        <w:t xml:space="preserve"> </w:t>
      </w:r>
      <w:r>
        <w:t>to</w:t>
      </w:r>
      <w:r>
        <w:rPr>
          <w:spacing w:val="-59"/>
        </w:rPr>
        <w:t xml:space="preserve"> </w:t>
      </w:r>
      <w:r>
        <w:t>the Secretariat and instituting effective mechanisms to ensure the</w:t>
      </w:r>
      <w:r>
        <w:rPr>
          <w:spacing w:val="1"/>
        </w:rPr>
        <w:t xml:space="preserve"> </w:t>
      </w:r>
      <w:r>
        <w:t>NSWG’s</w:t>
      </w:r>
      <w:r>
        <w:rPr>
          <w:spacing w:val="1"/>
        </w:rPr>
        <w:t xml:space="preserve"> </w:t>
      </w:r>
      <w:r>
        <w:t>responsibility</w:t>
      </w:r>
      <w:r>
        <w:rPr>
          <w:spacing w:val="1"/>
        </w:rPr>
        <w:t xml:space="preserve"> </w:t>
      </w:r>
      <w:r>
        <w:t>for</w:t>
      </w:r>
      <w:r>
        <w:rPr>
          <w:spacing w:val="1"/>
        </w:rPr>
        <w:t xml:space="preserve"> </w:t>
      </w:r>
      <w:r>
        <w:t>the</w:t>
      </w:r>
      <w:r>
        <w:rPr>
          <w:spacing w:val="1"/>
        </w:rPr>
        <w:t xml:space="preserve"> </w:t>
      </w:r>
      <w:r>
        <w:t>performance</w:t>
      </w:r>
      <w:r>
        <w:rPr>
          <w:spacing w:val="1"/>
        </w:rPr>
        <w:t xml:space="preserve"> </w:t>
      </w:r>
      <w:r>
        <w:t>of</w:t>
      </w:r>
      <w:r>
        <w:rPr>
          <w:spacing w:val="1"/>
        </w:rPr>
        <w:t xml:space="preserve"> </w:t>
      </w:r>
      <w:r>
        <w:t>the</w:t>
      </w:r>
      <w:r>
        <w:rPr>
          <w:spacing w:val="1"/>
        </w:rPr>
        <w:t xml:space="preserve"> </w:t>
      </w:r>
      <w:r>
        <w:t>Secretariat’s</w:t>
      </w:r>
      <w:r>
        <w:rPr>
          <w:spacing w:val="1"/>
        </w:rPr>
        <w:t xml:space="preserve"> </w:t>
      </w:r>
      <w:r>
        <w:t>functions;</w:t>
      </w:r>
    </w:p>
    <w:p w14:paraId="14FA86E0" w14:textId="77777777" w:rsidR="00C42619" w:rsidRDefault="00C42619">
      <w:pPr>
        <w:pStyle w:val="BodyText"/>
        <w:spacing w:before="2"/>
        <w:rPr>
          <w:sz w:val="25"/>
        </w:rPr>
      </w:pPr>
    </w:p>
    <w:p w14:paraId="6A150DAC" w14:textId="77777777" w:rsidR="00C42619" w:rsidRDefault="00A94613">
      <w:pPr>
        <w:pStyle w:val="ListParagraph"/>
        <w:numPr>
          <w:ilvl w:val="3"/>
          <w:numId w:val="22"/>
        </w:numPr>
        <w:tabs>
          <w:tab w:val="left" w:pos="3440"/>
          <w:tab w:val="left" w:pos="3441"/>
        </w:tabs>
        <w:spacing w:line="276" w:lineRule="auto"/>
        <w:ind w:right="515" w:hanging="992"/>
      </w:pPr>
      <w:r>
        <w:tab/>
        <w:t>ensuring</w:t>
      </w:r>
      <w:r>
        <w:rPr>
          <w:spacing w:val="1"/>
        </w:rPr>
        <w:t xml:space="preserve"> </w:t>
      </w:r>
      <w:r>
        <w:t>that</w:t>
      </w:r>
      <w:r>
        <w:rPr>
          <w:spacing w:val="1"/>
        </w:rPr>
        <w:t xml:space="preserve"> </w:t>
      </w:r>
      <w:r>
        <w:t>a</w:t>
      </w:r>
      <w:r>
        <w:rPr>
          <w:spacing w:val="1"/>
        </w:rPr>
        <w:t xml:space="preserve"> </w:t>
      </w:r>
      <w:r>
        <w:t>comprehensive</w:t>
      </w:r>
      <w:r>
        <w:rPr>
          <w:spacing w:val="1"/>
        </w:rPr>
        <w:t xml:space="preserve"> </w:t>
      </w:r>
      <w:r>
        <w:t>system</w:t>
      </w:r>
      <w:r>
        <w:rPr>
          <w:spacing w:val="1"/>
        </w:rPr>
        <w:t xml:space="preserve"> </w:t>
      </w:r>
      <w:r>
        <w:t>of</w:t>
      </w:r>
      <w:r>
        <w:rPr>
          <w:spacing w:val="1"/>
        </w:rPr>
        <w:t xml:space="preserve"> </w:t>
      </w:r>
      <w:r>
        <w:t>policies</w:t>
      </w:r>
      <w:r>
        <w:rPr>
          <w:spacing w:val="1"/>
        </w:rPr>
        <w:t xml:space="preserve"> </w:t>
      </w:r>
      <w:r>
        <w:t>and</w:t>
      </w:r>
      <w:r>
        <w:rPr>
          <w:spacing w:val="1"/>
        </w:rPr>
        <w:t xml:space="preserve"> </w:t>
      </w:r>
      <w:r>
        <w:t>procedures</w:t>
      </w:r>
      <w:r>
        <w:rPr>
          <w:spacing w:val="-12"/>
        </w:rPr>
        <w:t xml:space="preserve"> </w:t>
      </w:r>
      <w:r>
        <w:t>is</w:t>
      </w:r>
      <w:r>
        <w:rPr>
          <w:spacing w:val="-9"/>
        </w:rPr>
        <w:t xml:space="preserve"> </w:t>
      </w:r>
      <w:r>
        <w:t>in</w:t>
      </w:r>
      <w:r>
        <w:rPr>
          <w:spacing w:val="-12"/>
        </w:rPr>
        <w:t xml:space="preserve"> </w:t>
      </w:r>
      <w:r>
        <w:t>place</w:t>
      </w:r>
      <w:r>
        <w:rPr>
          <w:spacing w:val="-10"/>
        </w:rPr>
        <w:t xml:space="preserve"> </w:t>
      </w:r>
      <w:r>
        <w:t>and</w:t>
      </w:r>
      <w:r>
        <w:rPr>
          <w:spacing w:val="-9"/>
        </w:rPr>
        <w:t xml:space="preserve"> </w:t>
      </w:r>
      <w:r>
        <w:t>operative</w:t>
      </w:r>
      <w:r>
        <w:rPr>
          <w:spacing w:val="-10"/>
        </w:rPr>
        <w:t xml:space="preserve"> </w:t>
      </w:r>
      <w:r>
        <w:t>towards</w:t>
      </w:r>
      <w:r>
        <w:rPr>
          <w:spacing w:val="-9"/>
        </w:rPr>
        <w:t xml:space="preserve"> </w:t>
      </w:r>
      <w:r>
        <w:t>the</w:t>
      </w:r>
      <w:r>
        <w:rPr>
          <w:spacing w:val="-12"/>
        </w:rPr>
        <w:t xml:space="preserve"> </w:t>
      </w:r>
      <w:r>
        <w:t>effectiveness</w:t>
      </w:r>
      <w:r>
        <w:rPr>
          <w:spacing w:val="-9"/>
        </w:rPr>
        <w:t xml:space="preserve"> </w:t>
      </w:r>
      <w:r>
        <w:t>of</w:t>
      </w:r>
      <w:r>
        <w:rPr>
          <w:spacing w:val="-7"/>
        </w:rPr>
        <w:t xml:space="preserve"> </w:t>
      </w:r>
      <w:r>
        <w:t>the</w:t>
      </w:r>
      <w:r>
        <w:rPr>
          <w:spacing w:val="-59"/>
        </w:rPr>
        <w:t xml:space="preserve"> </w:t>
      </w:r>
      <w:r>
        <w:t>Secretariat to ensure the smooth, efficient and prudent stewardship</w:t>
      </w:r>
      <w:r>
        <w:rPr>
          <w:spacing w:val="1"/>
        </w:rPr>
        <w:t xml:space="preserve"> </w:t>
      </w:r>
      <w:r>
        <w:t>of</w:t>
      </w:r>
      <w:r>
        <w:rPr>
          <w:spacing w:val="3"/>
        </w:rPr>
        <w:t xml:space="preserve"> </w:t>
      </w:r>
      <w:r>
        <w:t>NEITI;</w:t>
      </w:r>
    </w:p>
    <w:p w14:paraId="44BA7892" w14:textId="77777777" w:rsidR="00C42619" w:rsidRDefault="00C42619">
      <w:pPr>
        <w:pStyle w:val="BodyText"/>
        <w:spacing w:before="3"/>
        <w:rPr>
          <w:sz w:val="25"/>
        </w:rPr>
      </w:pPr>
    </w:p>
    <w:p w14:paraId="40B040E5" w14:textId="77777777" w:rsidR="00C42619" w:rsidRDefault="00A94613">
      <w:pPr>
        <w:pStyle w:val="ListParagraph"/>
        <w:numPr>
          <w:ilvl w:val="3"/>
          <w:numId w:val="22"/>
        </w:numPr>
        <w:tabs>
          <w:tab w:val="left" w:pos="3440"/>
          <w:tab w:val="left" w:pos="3441"/>
        </w:tabs>
        <w:spacing w:line="276" w:lineRule="auto"/>
        <w:ind w:right="516" w:hanging="992"/>
      </w:pPr>
      <w:r>
        <w:tab/>
        <w:t>ensuring</w:t>
      </w:r>
      <w:r>
        <w:rPr>
          <w:spacing w:val="1"/>
        </w:rPr>
        <w:t xml:space="preserve"> </w:t>
      </w:r>
      <w:r>
        <w:t>that</w:t>
      </w:r>
      <w:r>
        <w:rPr>
          <w:spacing w:val="1"/>
        </w:rPr>
        <w:t xml:space="preserve"> </w:t>
      </w:r>
      <w:r>
        <w:t>appropriate</w:t>
      </w:r>
      <w:r>
        <w:rPr>
          <w:spacing w:val="1"/>
        </w:rPr>
        <w:t xml:space="preserve"> </w:t>
      </w:r>
      <w:r>
        <w:t>governance</w:t>
      </w:r>
      <w:r>
        <w:rPr>
          <w:spacing w:val="1"/>
        </w:rPr>
        <w:t xml:space="preserve"> </w:t>
      </w:r>
      <w:r>
        <w:t>structures</w:t>
      </w:r>
      <w:r>
        <w:rPr>
          <w:spacing w:val="1"/>
        </w:rPr>
        <w:t xml:space="preserve"> </w:t>
      </w:r>
      <w:r>
        <w:t>exist</w:t>
      </w:r>
      <w:r>
        <w:rPr>
          <w:spacing w:val="-59"/>
        </w:rPr>
        <w:t xml:space="preserve"> </w:t>
      </w:r>
      <w:r>
        <w:t>throughout</w:t>
      </w:r>
      <w:r>
        <w:rPr>
          <w:spacing w:val="1"/>
        </w:rPr>
        <w:t xml:space="preserve"> </w:t>
      </w:r>
      <w:r>
        <w:t>the</w:t>
      </w:r>
      <w:r>
        <w:rPr>
          <w:spacing w:val="1"/>
        </w:rPr>
        <w:t xml:space="preserve"> </w:t>
      </w:r>
      <w:proofErr w:type="spellStart"/>
      <w:r>
        <w:t>organisation</w:t>
      </w:r>
      <w:proofErr w:type="spellEnd"/>
      <w:r>
        <w:rPr>
          <w:spacing w:val="1"/>
        </w:rPr>
        <w:t xml:space="preserve"> </w:t>
      </w:r>
      <w:r>
        <w:t>with</w:t>
      </w:r>
      <w:r>
        <w:rPr>
          <w:spacing w:val="1"/>
        </w:rPr>
        <w:t xml:space="preserve"> </w:t>
      </w:r>
      <w:r>
        <w:t>proper</w:t>
      </w:r>
      <w:r>
        <w:rPr>
          <w:spacing w:val="1"/>
        </w:rPr>
        <w:t xml:space="preserve"> </w:t>
      </w:r>
      <w:r>
        <w:t>levels</w:t>
      </w:r>
      <w:r>
        <w:rPr>
          <w:spacing w:val="1"/>
        </w:rPr>
        <w:t xml:space="preserve"> </w:t>
      </w:r>
      <w:r>
        <w:t>of</w:t>
      </w:r>
      <w:r>
        <w:rPr>
          <w:spacing w:val="1"/>
        </w:rPr>
        <w:t xml:space="preserve"> </w:t>
      </w:r>
      <w:r>
        <w:t>accountability,</w:t>
      </w:r>
      <w:r>
        <w:rPr>
          <w:spacing w:val="-59"/>
        </w:rPr>
        <w:t xml:space="preserve"> </w:t>
      </w:r>
      <w:r>
        <w:rPr>
          <w:spacing w:val="-1"/>
        </w:rPr>
        <w:t>transparency</w:t>
      </w:r>
      <w:r>
        <w:rPr>
          <w:spacing w:val="-11"/>
        </w:rPr>
        <w:t xml:space="preserve"> </w:t>
      </w:r>
      <w:r>
        <w:rPr>
          <w:spacing w:val="-1"/>
        </w:rPr>
        <w:t>and</w:t>
      </w:r>
      <w:r>
        <w:rPr>
          <w:spacing w:val="-14"/>
        </w:rPr>
        <w:t xml:space="preserve"> </w:t>
      </w:r>
      <w:r>
        <w:rPr>
          <w:spacing w:val="-1"/>
        </w:rPr>
        <w:t>responsibility</w:t>
      </w:r>
      <w:r>
        <w:rPr>
          <w:spacing w:val="-11"/>
        </w:rPr>
        <w:t xml:space="preserve"> </w:t>
      </w:r>
      <w:r>
        <w:t>within</w:t>
      </w:r>
      <w:r>
        <w:rPr>
          <w:spacing w:val="-9"/>
        </w:rPr>
        <w:t xml:space="preserve"> </w:t>
      </w:r>
      <w:r>
        <w:t>the</w:t>
      </w:r>
      <w:r>
        <w:rPr>
          <w:spacing w:val="-12"/>
        </w:rPr>
        <w:t xml:space="preserve"> </w:t>
      </w:r>
      <w:r>
        <w:t>structures</w:t>
      </w:r>
      <w:r>
        <w:rPr>
          <w:spacing w:val="-9"/>
        </w:rPr>
        <w:t xml:space="preserve"> </w:t>
      </w:r>
      <w:r>
        <w:t>and</w:t>
      </w:r>
      <w:r>
        <w:rPr>
          <w:spacing w:val="-12"/>
        </w:rPr>
        <w:t xml:space="preserve"> </w:t>
      </w:r>
      <w:r>
        <w:t>operation</w:t>
      </w:r>
      <w:r>
        <w:rPr>
          <w:spacing w:val="-12"/>
        </w:rPr>
        <w:t xml:space="preserve"> </w:t>
      </w:r>
      <w:r>
        <w:t>of</w:t>
      </w:r>
      <w:r>
        <w:rPr>
          <w:spacing w:val="-59"/>
        </w:rPr>
        <w:t xml:space="preserve"> </w:t>
      </w:r>
      <w:r>
        <w:t>the Secretariat in a manner which guides observance of appropriate</w:t>
      </w:r>
      <w:r>
        <w:rPr>
          <w:spacing w:val="-59"/>
        </w:rPr>
        <w:t xml:space="preserve"> </w:t>
      </w:r>
      <w:r>
        <w:t>levels of</w:t>
      </w:r>
      <w:r>
        <w:rPr>
          <w:spacing w:val="4"/>
        </w:rPr>
        <w:t xml:space="preserve"> </w:t>
      </w:r>
      <w:r>
        <w:t>supervision</w:t>
      </w:r>
      <w:r>
        <w:rPr>
          <w:spacing w:val="-1"/>
        </w:rPr>
        <w:t xml:space="preserve"> </w:t>
      </w:r>
      <w:r>
        <w:t>and reporting;</w:t>
      </w:r>
    </w:p>
    <w:p w14:paraId="44B67273" w14:textId="77777777" w:rsidR="00C42619" w:rsidRDefault="00C42619">
      <w:pPr>
        <w:pStyle w:val="BodyText"/>
        <w:spacing w:before="5"/>
        <w:rPr>
          <w:sz w:val="25"/>
        </w:rPr>
      </w:pPr>
    </w:p>
    <w:p w14:paraId="0F7696D5" w14:textId="1F7736C5" w:rsidR="00C42619" w:rsidRDefault="00A94613" w:rsidP="000D7EF0">
      <w:pPr>
        <w:pStyle w:val="ListParagraph"/>
        <w:numPr>
          <w:ilvl w:val="3"/>
          <w:numId w:val="22"/>
        </w:numPr>
        <w:tabs>
          <w:tab w:val="left" w:pos="3440"/>
          <w:tab w:val="left" w:pos="3441"/>
        </w:tabs>
        <w:spacing w:before="1" w:line="276" w:lineRule="auto"/>
        <w:ind w:right="515" w:hanging="992"/>
      </w:pPr>
      <w:r>
        <w:tab/>
        <w:t xml:space="preserve">ensuring ethical </w:t>
      </w:r>
      <w:proofErr w:type="spellStart"/>
      <w:r>
        <w:t>behaviour</w:t>
      </w:r>
      <w:proofErr w:type="spellEnd"/>
      <w:r>
        <w:t xml:space="preserve"> and compliance by NEITI with all</w:t>
      </w:r>
      <w:r>
        <w:rPr>
          <w:spacing w:val="1"/>
        </w:rPr>
        <w:t xml:space="preserve"> </w:t>
      </w:r>
      <w:r>
        <w:t>relevant</w:t>
      </w:r>
      <w:r>
        <w:rPr>
          <w:spacing w:val="-1"/>
        </w:rPr>
        <w:t xml:space="preserve"> </w:t>
      </w:r>
      <w:r>
        <w:t>laws</w:t>
      </w:r>
      <w:r>
        <w:rPr>
          <w:spacing w:val="-1"/>
        </w:rPr>
        <w:t xml:space="preserve"> </w:t>
      </w:r>
      <w:r>
        <w:t>and</w:t>
      </w:r>
      <w:r>
        <w:rPr>
          <w:spacing w:val="-2"/>
        </w:rPr>
        <w:t xml:space="preserve"> </w:t>
      </w:r>
      <w:r>
        <w:t>regulations,</w:t>
      </w:r>
      <w:r>
        <w:rPr>
          <w:spacing w:val="-1"/>
        </w:rPr>
        <w:t xml:space="preserve"> </w:t>
      </w:r>
      <w:r>
        <w:t>audit</w:t>
      </w:r>
      <w:r>
        <w:rPr>
          <w:spacing w:val="-3"/>
        </w:rPr>
        <w:t xml:space="preserve"> </w:t>
      </w:r>
      <w:r>
        <w:t>and</w:t>
      </w:r>
      <w:r>
        <w:rPr>
          <w:spacing w:val="-2"/>
        </w:rPr>
        <w:t xml:space="preserve"> </w:t>
      </w:r>
      <w:r>
        <w:t>accounting</w:t>
      </w:r>
      <w:r>
        <w:rPr>
          <w:spacing w:val="-2"/>
        </w:rPr>
        <w:t xml:space="preserve"> </w:t>
      </w:r>
      <w:r>
        <w:t>principles;</w:t>
      </w:r>
    </w:p>
    <w:p w14:paraId="538531C2" w14:textId="77777777" w:rsidR="00C42619" w:rsidRDefault="00C42619">
      <w:pPr>
        <w:pStyle w:val="BodyText"/>
        <w:spacing w:before="5"/>
        <w:rPr>
          <w:sz w:val="25"/>
        </w:rPr>
      </w:pPr>
    </w:p>
    <w:p w14:paraId="37D2CB26" w14:textId="77777777" w:rsidR="00C42619" w:rsidRDefault="00A94613">
      <w:pPr>
        <w:pStyle w:val="ListParagraph"/>
        <w:numPr>
          <w:ilvl w:val="3"/>
          <w:numId w:val="22"/>
        </w:numPr>
        <w:tabs>
          <w:tab w:val="left" w:pos="3440"/>
          <w:tab w:val="left" w:pos="3441"/>
        </w:tabs>
        <w:spacing w:before="1" w:line="276" w:lineRule="auto"/>
        <w:ind w:right="517" w:hanging="992"/>
      </w:pPr>
      <w:r>
        <w:tab/>
        <w:t>identifying</w:t>
      </w:r>
      <w:r>
        <w:rPr>
          <w:spacing w:val="1"/>
        </w:rPr>
        <w:t xml:space="preserve"> </w:t>
      </w:r>
      <w:r>
        <w:t>and</w:t>
      </w:r>
      <w:r>
        <w:rPr>
          <w:spacing w:val="1"/>
        </w:rPr>
        <w:t xml:space="preserve"> </w:t>
      </w:r>
      <w:r>
        <w:t>monitoring</w:t>
      </w:r>
      <w:r>
        <w:rPr>
          <w:spacing w:val="1"/>
        </w:rPr>
        <w:t xml:space="preserve"> </w:t>
      </w:r>
      <w:r>
        <w:t>both</w:t>
      </w:r>
      <w:r>
        <w:rPr>
          <w:spacing w:val="1"/>
        </w:rPr>
        <w:t xml:space="preserve"> </w:t>
      </w:r>
      <w:r>
        <w:t>financial</w:t>
      </w:r>
      <w:r>
        <w:rPr>
          <w:spacing w:val="1"/>
        </w:rPr>
        <w:t xml:space="preserve"> </w:t>
      </w:r>
      <w:r>
        <w:t>and</w:t>
      </w:r>
      <w:r>
        <w:rPr>
          <w:spacing w:val="1"/>
        </w:rPr>
        <w:t xml:space="preserve"> </w:t>
      </w:r>
      <w:r>
        <w:t>non-financial</w:t>
      </w:r>
      <w:r>
        <w:rPr>
          <w:spacing w:val="1"/>
        </w:rPr>
        <w:t xml:space="preserve"> </w:t>
      </w:r>
      <w:r>
        <w:t>aspects relevant to NEITI, and ensuring that NEITI acts responsibly</w:t>
      </w:r>
      <w:r>
        <w:rPr>
          <w:spacing w:val="1"/>
        </w:rPr>
        <w:t xml:space="preserve"> </w:t>
      </w:r>
      <w:r>
        <w:t>towards all relevant stakeholders having a legitimate interest in its</w:t>
      </w:r>
      <w:r>
        <w:rPr>
          <w:spacing w:val="1"/>
        </w:rPr>
        <w:t xml:space="preserve"> </w:t>
      </w:r>
      <w:r>
        <w:t>affairs;</w:t>
      </w:r>
    </w:p>
    <w:p w14:paraId="2CC84B52" w14:textId="77777777" w:rsidR="00C42619" w:rsidRDefault="00C42619">
      <w:pPr>
        <w:pStyle w:val="BodyText"/>
        <w:spacing w:before="3"/>
        <w:rPr>
          <w:sz w:val="25"/>
        </w:rPr>
      </w:pPr>
    </w:p>
    <w:p w14:paraId="1AFE4C74" w14:textId="77777777" w:rsidR="00C42619" w:rsidRDefault="00A94613">
      <w:pPr>
        <w:pStyle w:val="ListParagraph"/>
        <w:numPr>
          <w:ilvl w:val="3"/>
          <w:numId w:val="22"/>
        </w:numPr>
        <w:tabs>
          <w:tab w:val="left" w:pos="2970"/>
        </w:tabs>
        <w:spacing w:line="276" w:lineRule="auto"/>
        <w:ind w:right="516" w:hanging="992"/>
      </w:pPr>
      <w:r>
        <w:t>ensuring</w:t>
      </w:r>
      <w:r>
        <w:rPr>
          <w:spacing w:val="1"/>
        </w:rPr>
        <w:t xml:space="preserve"> </w:t>
      </w:r>
      <w:r>
        <w:t>the</w:t>
      </w:r>
      <w:r>
        <w:rPr>
          <w:spacing w:val="1"/>
        </w:rPr>
        <w:t xml:space="preserve"> </w:t>
      </w:r>
      <w:r>
        <w:t>existence</w:t>
      </w:r>
      <w:r>
        <w:rPr>
          <w:spacing w:val="1"/>
        </w:rPr>
        <w:t xml:space="preserve"> </w:t>
      </w:r>
      <w:r>
        <w:t>within</w:t>
      </w:r>
      <w:r>
        <w:rPr>
          <w:spacing w:val="1"/>
        </w:rPr>
        <w:t xml:space="preserve"> </w:t>
      </w:r>
      <w:r>
        <w:t>NEITI</w:t>
      </w:r>
      <w:r>
        <w:rPr>
          <w:spacing w:val="1"/>
        </w:rPr>
        <w:t xml:space="preserve"> </w:t>
      </w:r>
      <w:r>
        <w:t>of</w:t>
      </w:r>
      <w:r>
        <w:rPr>
          <w:spacing w:val="1"/>
        </w:rPr>
        <w:t xml:space="preserve"> </w:t>
      </w:r>
      <w:r>
        <w:t>effective,</w:t>
      </w:r>
      <w:r>
        <w:rPr>
          <w:spacing w:val="1"/>
        </w:rPr>
        <w:t xml:space="preserve"> </w:t>
      </w:r>
      <w:r>
        <w:t>efficient</w:t>
      </w:r>
      <w:r>
        <w:rPr>
          <w:spacing w:val="1"/>
        </w:rPr>
        <w:t xml:space="preserve"> </w:t>
      </w:r>
      <w:r>
        <w:t>and</w:t>
      </w:r>
      <w:r>
        <w:rPr>
          <w:spacing w:val="1"/>
        </w:rPr>
        <w:t xml:space="preserve"> </w:t>
      </w:r>
      <w:r>
        <w:t>transparent systems of financial and risk management and internal</w:t>
      </w:r>
      <w:r>
        <w:rPr>
          <w:spacing w:val="1"/>
        </w:rPr>
        <w:t xml:space="preserve"> </w:t>
      </w:r>
      <w:r>
        <w:t>control, a robust internal and external audit function, a procurement</w:t>
      </w:r>
      <w:r>
        <w:rPr>
          <w:spacing w:val="1"/>
        </w:rPr>
        <w:t xml:space="preserve"> </w:t>
      </w:r>
      <w:r>
        <w:t>system which is fair, equitable, transparent, competitive and cost</w:t>
      </w:r>
      <w:r>
        <w:rPr>
          <w:spacing w:val="1"/>
        </w:rPr>
        <w:t xml:space="preserve"> </w:t>
      </w:r>
      <w:r>
        <w:t>effective and a methodology for the thorough evaluation of capital</w:t>
      </w:r>
      <w:r>
        <w:rPr>
          <w:spacing w:val="1"/>
        </w:rPr>
        <w:t xml:space="preserve"> </w:t>
      </w:r>
      <w:r>
        <w:t>projects</w:t>
      </w:r>
      <w:r>
        <w:rPr>
          <w:spacing w:val="-3"/>
        </w:rPr>
        <w:t xml:space="preserve"> </w:t>
      </w:r>
      <w:r>
        <w:t>prior</w:t>
      </w:r>
      <w:r>
        <w:rPr>
          <w:spacing w:val="-1"/>
        </w:rPr>
        <w:t xml:space="preserve"> </w:t>
      </w:r>
      <w:r>
        <w:t>to</w:t>
      </w:r>
      <w:r>
        <w:rPr>
          <w:spacing w:val="-4"/>
        </w:rPr>
        <w:t xml:space="preserve"> </w:t>
      </w:r>
      <w:r>
        <w:t>final approval;</w:t>
      </w:r>
    </w:p>
    <w:p w14:paraId="28C7B271" w14:textId="77777777" w:rsidR="00C42619" w:rsidRDefault="00C42619">
      <w:pPr>
        <w:pStyle w:val="BodyText"/>
        <w:spacing w:before="2"/>
        <w:rPr>
          <w:sz w:val="25"/>
        </w:rPr>
      </w:pPr>
    </w:p>
    <w:p w14:paraId="165895EB" w14:textId="55808BF5" w:rsidR="00C42619" w:rsidRDefault="00A94613">
      <w:pPr>
        <w:pStyle w:val="ListParagraph"/>
        <w:numPr>
          <w:ilvl w:val="3"/>
          <w:numId w:val="22"/>
        </w:numPr>
        <w:tabs>
          <w:tab w:val="left" w:pos="2970"/>
        </w:tabs>
        <w:spacing w:line="276" w:lineRule="auto"/>
        <w:ind w:right="517" w:hanging="992"/>
      </w:pPr>
      <w:r>
        <w:t>pursuant</w:t>
      </w:r>
      <w:r>
        <w:rPr>
          <w:spacing w:val="-6"/>
        </w:rPr>
        <w:t xml:space="preserve"> </w:t>
      </w:r>
      <w:r>
        <w:t>to</w:t>
      </w:r>
      <w:r>
        <w:rPr>
          <w:spacing w:val="-8"/>
        </w:rPr>
        <w:t xml:space="preserve"> </w:t>
      </w:r>
      <w:r w:rsidR="00160EC2">
        <w:t>S</w:t>
      </w:r>
      <w:r>
        <w:rPr>
          <w:spacing w:val="-7"/>
        </w:rPr>
        <w:t xml:space="preserve"> </w:t>
      </w:r>
      <w:r>
        <w:t>4</w:t>
      </w:r>
      <w:r>
        <w:rPr>
          <w:spacing w:val="-8"/>
        </w:rPr>
        <w:t xml:space="preserve"> </w:t>
      </w:r>
      <w:r>
        <w:t>(4)</w:t>
      </w:r>
      <w:r>
        <w:rPr>
          <w:spacing w:val="-7"/>
        </w:rPr>
        <w:t xml:space="preserve"> </w:t>
      </w:r>
      <w:r>
        <w:t>and</w:t>
      </w:r>
      <w:r>
        <w:rPr>
          <w:spacing w:val="-5"/>
        </w:rPr>
        <w:t xml:space="preserve"> </w:t>
      </w:r>
      <w:r w:rsidR="00160EC2">
        <w:t>S</w:t>
      </w:r>
      <w:r>
        <w:rPr>
          <w:spacing w:val="-10"/>
        </w:rPr>
        <w:t xml:space="preserve"> </w:t>
      </w:r>
      <w:r>
        <w:t>14</w:t>
      </w:r>
      <w:r>
        <w:rPr>
          <w:spacing w:val="-5"/>
        </w:rPr>
        <w:t xml:space="preserve"> </w:t>
      </w:r>
      <w:r>
        <w:t>(3)</w:t>
      </w:r>
      <w:r>
        <w:rPr>
          <w:spacing w:val="-3"/>
        </w:rPr>
        <w:t xml:space="preserve"> </w:t>
      </w:r>
      <w:r>
        <w:t>of</w:t>
      </w:r>
      <w:r>
        <w:rPr>
          <w:spacing w:val="-6"/>
        </w:rPr>
        <w:t xml:space="preserve"> </w:t>
      </w:r>
      <w:r>
        <w:t>the</w:t>
      </w:r>
      <w:r>
        <w:rPr>
          <w:spacing w:val="-5"/>
        </w:rPr>
        <w:t xml:space="preserve"> </w:t>
      </w:r>
      <w:r>
        <w:t>Act,</w:t>
      </w:r>
      <w:r>
        <w:rPr>
          <w:spacing w:val="-8"/>
        </w:rPr>
        <w:t xml:space="preserve"> </w:t>
      </w:r>
      <w:r>
        <w:t>rendering</w:t>
      </w:r>
      <w:r>
        <w:rPr>
          <w:spacing w:val="-5"/>
        </w:rPr>
        <w:t xml:space="preserve"> </w:t>
      </w:r>
      <w:r>
        <w:t>to</w:t>
      </w:r>
      <w:r>
        <w:rPr>
          <w:spacing w:val="-8"/>
        </w:rPr>
        <w:t xml:space="preserve"> </w:t>
      </w:r>
      <w:r>
        <w:t>the</w:t>
      </w:r>
      <w:r>
        <w:rPr>
          <w:spacing w:val="-8"/>
        </w:rPr>
        <w:t xml:space="preserve"> </w:t>
      </w:r>
      <w:r>
        <w:t>President</w:t>
      </w:r>
      <w:r w:rsidR="00160EC2">
        <w:t xml:space="preserve"> </w:t>
      </w:r>
      <w:r>
        <w:rPr>
          <w:spacing w:val="-58"/>
        </w:rPr>
        <w:t xml:space="preserve"> </w:t>
      </w:r>
      <w:r>
        <w:t>and National Assembly relevant periodic accounts on the direction,</w:t>
      </w:r>
      <w:r>
        <w:rPr>
          <w:spacing w:val="1"/>
        </w:rPr>
        <w:t xml:space="preserve"> </w:t>
      </w:r>
      <w:r>
        <w:t>governance and performance of NEITI as well as other disclosure</w:t>
      </w:r>
      <w:r>
        <w:rPr>
          <w:spacing w:val="1"/>
        </w:rPr>
        <w:t xml:space="preserve"> </w:t>
      </w:r>
      <w:r>
        <w:t>requirements,</w:t>
      </w:r>
      <w:r>
        <w:rPr>
          <w:spacing w:val="1"/>
        </w:rPr>
        <w:t xml:space="preserve"> </w:t>
      </w:r>
      <w:r>
        <w:t>including</w:t>
      </w:r>
      <w:r>
        <w:rPr>
          <w:spacing w:val="1"/>
        </w:rPr>
        <w:t xml:space="preserve"> </w:t>
      </w:r>
      <w:r>
        <w:t>audited</w:t>
      </w:r>
      <w:r>
        <w:rPr>
          <w:spacing w:val="1"/>
        </w:rPr>
        <w:t xml:space="preserve"> </w:t>
      </w:r>
      <w:r>
        <w:t>Annual</w:t>
      </w:r>
      <w:r>
        <w:rPr>
          <w:spacing w:val="1"/>
        </w:rPr>
        <w:t xml:space="preserve"> </w:t>
      </w:r>
      <w:r>
        <w:t>Financial</w:t>
      </w:r>
      <w:r>
        <w:rPr>
          <w:spacing w:val="1"/>
        </w:rPr>
        <w:t xml:space="preserve"> </w:t>
      </w:r>
      <w:r>
        <w:t>Statements,</w:t>
      </w:r>
      <w:r>
        <w:rPr>
          <w:spacing w:val="-59"/>
        </w:rPr>
        <w:t xml:space="preserve"> </w:t>
      </w:r>
      <w:r>
        <w:t>Annual</w:t>
      </w:r>
      <w:r>
        <w:rPr>
          <w:spacing w:val="-1"/>
        </w:rPr>
        <w:t xml:space="preserve"> </w:t>
      </w:r>
      <w:r>
        <w:t>Reports</w:t>
      </w:r>
      <w:r>
        <w:rPr>
          <w:spacing w:val="-2"/>
        </w:rPr>
        <w:t xml:space="preserve"> </w:t>
      </w:r>
      <w:r>
        <w:t>and Auditor’s Reports</w:t>
      </w:r>
      <w:r>
        <w:rPr>
          <w:spacing w:val="-2"/>
        </w:rPr>
        <w:t xml:space="preserve"> </w:t>
      </w:r>
      <w:r>
        <w:t>etc.</w:t>
      </w:r>
    </w:p>
    <w:p w14:paraId="5F7C23BF" w14:textId="77777777" w:rsidR="00C42619" w:rsidRDefault="00C42619">
      <w:pPr>
        <w:spacing w:line="276" w:lineRule="auto"/>
        <w:jc w:val="both"/>
        <w:sectPr w:rsidR="00C42619">
          <w:pgSz w:w="11910" w:h="16840"/>
          <w:pgMar w:top="660" w:right="920" w:bottom="280" w:left="880" w:header="720" w:footer="720" w:gutter="0"/>
          <w:cols w:space="720"/>
        </w:sectPr>
      </w:pPr>
    </w:p>
    <w:p w14:paraId="38744C40" w14:textId="43F2DD63"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4064" behindDoc="1" locked="0" layoutInCell="1" allowOverlap="1" wp14:anchorId="1AAF25C7" wp14:editId="41F09454">
                <wp:simplePos x="0" y="0"/>
                <wp:positionH relativeFrom="page">
                  <wp:posOffset>412750</wp:posOffset>
                </wp:positionH>
                <wp:positionV relativeFrom="page">
                  <wp:posOffset>408305</wp:posOffset>
                </wp:positionV>
                <wp:extent cx="6740525" cy="9888855"/>
                <wp:effectExtent l="0" t="0" r="0" b="0"/>
                <wp:wrapNone/>
                <wp:docPr id="117"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18" name="Rectangle 120"/>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Freeform 119"/>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7F7416B" id="Group 118" o:spid="_x0000_s1026" style="position:absolute;margin-left:32.5pt;margin-top:32.15pt;width:530.75pt;height:778.65pt;z-index:-17212416;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">
                <v:rect id="Rectangle 120"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" fillcolor="#dadada" stroked="f"/>
                <v:shape id="Freeform 119"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D7EF0">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3</w:t>
      </w:r>
    </w:p>
    <w:p w14:paraId="609E025F" w14:textId="77777777" w:rsidR="00C42619" w:rsidRDefault="00C42619">
      <w:pPr>
        <w:pStyle w:val="BodyText"/>
        <w:rPr>
          <w:rFonts w:ascii="Calibri"/>
          <w:b/>
          <w:sz w:val="20"/>
        </w:rPr>
      </w:pPr>
    </w:p>
    <w:p w14:paraId="28CDEF86" w14:textId="77777777" w:rsidR="00C42619" w:rsidRDefault="00C42619">
      <w:pPr>
        <w:pStyle w:val="BodyText"/>
        <w:rPr>
          <w:rFonts w:ascii="Calibri"/>
          <w:b/>
          <w:sz w:val="20"/>
        </w:rPr>
      </w:pPr>
    </w:p>
    <w:p w14:paraId="7F6AA890" w14:textId="77777777" w:rsidR="00C42619" w:rsidRDefault="00C42619">
      <w:pPr>
        <w:pStyle w:val="BodyText"/>
        <w:spacing w:before="9"/>
        <w:rPr>
          <w:rFonts w:ascii="Calibri"/>
          <w:b/>
          <w:sz w:val="19"/>
        </w:rPr>
      </w:pPr>
    </w:p>
    <w:p w14:paraId="39D1A80E" w14:textId="77777777" w:rsidR="00C42619" w:rsidRDefault="00A94613">
      <w:pPr>
        <w:pStyle w:val="Heading3"/>
        <w:numPr>
          <w:ilvl w:val="1"/>
          <w:numId w:val="22"/>
        </w:numPr>
        <w:tabs>
          <w:tab w:val="left" w:pos="1126"/>
          <w:tab w:val="left" w:pos="1127"/>
        </w:tabs>
        <w:spacing w:before="1"/>
      </w:pPr>
      <w:bookmarkStart w:id="5" w:name="_TOC_250026"/>
      <w:r>
        <w:t>Relationship</w:t>
      </w:r>
      <w:r>
        <w:rPr>
          <w:spacing w:val="-6"/>
        </w:rPr>
        <w:t xml:space="preserve"> </w:t>
      </w:r>
      <w:r>
        <w:t>with</w:t>
      </w:r>
      <w:r>
        <w:rPr>
          <w:spacing w:val="-3"/>
        </w:rPr>
        <w:t xml:space="preserve"> </w:t>
      </w:r>
      <w:r>
        <w:t>the</w:t>
      </w:r>
      <w:r>
        <w:rPr>
          <w:spacing w:val="-4"/>
        </w:rPr>
        <w:t xml:space="preserve"> </w:t>
      </w:r>
      <w:bookmarkEnd w:id="5"/>
      <w:r>
        <w:t>Secretariat</w:t>
      </w:r>
    </w:p>
    <w:p w14:paraId="3B28F1C9" w14:textId="77777777" w:rsidR="00C42619" w:rsidRDefault="00C42619">
      <w:pPr>
        <w:pStyle w:val="BodyText"/>
        <w:spacing w:before="8"/>
        <w:rPr>
          <w:rFonts w:ascii="Arial"/>
          <w:b/>
          <w:sz w:val="28"/>
        </w:rPr>
      </w:pPr>
    </w:p>
    <w:p w14:paraId="5487134B" w14:textId="574482A0" w:rsidR="00C42619" w:rsidRPr="000D7EF0" w:rsidRDefault="00A94613" w:rsidP="000D7EF0">
      <w:pPr>
        <w:pStyle w:val="ListParagraph"/>
        <w:numPr>
          <w:ilvl w:val="2"/>
          <w:numId w:val="22"/>
        </w:numPr>
        <w:tabs>
          <w:tab w:val="left" w:pos="1979"/>
        </w:tabs>
        <w:spacing w:line="276" w:lineRule="auto"/>
        <w:ind w:right="517" w:hanging="853"/>
      </w:pPr>
      <w:r>
        <w:t xml:space="preserve">Pursuant to </w:t>
      </w:r>
      <w:r w:rsidR="00160EC2">
        <w:t>S</w:t>
      </w:r>
      <w:r>
        <w:t xml:space="preserve"> 12 (b) of the Act, the day-to-day management of the Secretariat</w:t>
      </w:r>
      <w:r>
        <w:rPr>
          <w:spacing w:val="1"/>
        </w:rPr>
        <w:t xml:space="preserve"> </w:t>
      </w:r>
      <w:r>
        <w:t>shall</w:t>
      </w:r>
      <w:r>
        <w:rPr>
          <w:spacing w:val="-1"/>
        </w:rPr>
        <w:t xml:space="preserve"> </w:t>
      </w:r>
      <w:r>
        <w:t>be vested</w:t>
      </w:r>
      <w:r>
        <w:rPr>
          <w:spacing w:val="-1"/>
        </w:rPr>
        <w:t xml:space="preserve"> </w:t>
      </w:r>
      <w:r>
        <w:t>in</w:t>
      </w:r>
      <w:r>
        <w:rPr>
          <w:spacing w:val="-2"/>
        </w:rPr>
        <w:t xml:space="preserve"> </w:t>
      </w:r>
      <w:r>
        <w:t>the</w:t>
      </w:r>
      <w:r>
        <w:rPr>
          <w:spacing w:val="-1"/>
        </w:rPr>
        <w:t xml:space="preserve"> </w:t>
      </w:r>
      <w:r>
        <w:t>hands</w:t>
      </w:r>
      <w:r>
        <w:rPr>
          <w:spacing w:val="1"/>
        </w:rPr>
        <w:t xml:space="preserve"> </w:t>
      </w:r>
      <w:r>
        <w:t>of</w:t>
      </w:r>
      <w:r>
        <w:rPr>
          <w:spacing w:val="1"/>
        </w:rPr>
        <w:t xml:space="preserve"> </w:t>
      </w:r>
      <w:r>
        <w:t>the</w:t>
      </w:r>
      <w:r>
        <w:rPr>
          <w:spacing w:val="-2"/>
        </w:rPr>
        <w:t xml:space="preserve"> </w:t>
      </w:r>
      <w:r>
        <w:t>Executive</w:t>
      </w:r>
      <w:r>
        <w:rPr>
          <w:spacing w:val="-1"/>
        </w:rPr>
        <w:t xml:space="preserve"> </w:t>
      </w:r>
      <w:r>
        <w:t>Secretary.</w:t>
      </w:r>
    </w:p>
    <w:p w14:paraId="4D37E22B" w14:textId="77777777" w:rsidR="00C42619" w:rsidRDefault="00C42619">
      <w:pPr>
        <w:pStyle w:val="BodyText"/>
        <w:spacing w:before="10"/>
        <w:rPr>
          <w:sz w:val="24"/>
        </w:rPr>
      </w:pPr>
    </w:p>
    <w:p w14:paraId="73EC6BD4" w14:textId="77777777" w:rsidR="00C42619" w:rsidRDefault="00A94613">
      <w:pPr>
        <w:pStyle w:val="ListParagraph"/>
        <w:numPr>
          <w:ilvl w:val="2"/>
          <w:numId w:val="22"/>
        </w:numPr>
        <w:tabs>
          <w:tab w:val="left" w:pos="1979"/>
        </w:tabs>
        <w:spacing w:line="276" w:lineRule="auto"/>
        <w:ind w:right="513"/>
      </w:pPr>
      <w:r>
        <w:t>The NEITI Secretariat is accountable to the NSWG, through the Executive</w:t>
      </w:r>
      <w:r>
        <w:rPr>
          <w:spacing w:val="1"/>
        </w:rPr>
        <w:t xml:space="preserve"> </w:t>
      </w:r>
      <w:r>
        <w:t>Secretary.</w:t>
      </w:r>
      <w:r>
        <w:rPr>
          <w:spacing w:val="1"/>
        </w:rPr>
        <w:t xml:space="preserve"> </w:t>
      </w:r>
      <w:r>
        <w:t>The</w:t>
      </w:r>
      <w:r>
        <w:rPr>
          <w:spacing w:val="1"/>
        </w:rPr>
        <w:t xml:space="preserve"> </w:t>
      </w:r>
      <w:r>
        <w:t>Executive</w:t>
      </w:r>
      <w:r>
        <w:rPr>
          <w:spacing w:val="1"/>
        </w:rPr>
        <w:t xml:space="preserve"> </w:t>
      </w:r>
      <w:r>
        <w:t>Secretary</w:t>
      </w:r>
      <w:r>
        <w:rPr>
          <w:spacing w:val="1"/>
        </w:rPr>
        <w:t xml:space="preserve"> </w:t>
      </w:r>
      <w:r>
        <w:t>shall</w:t>
      </w:r>
      <w:r>
        <w:rPr>
          <w:spacing w:val="1"/>
        </w:rPr>
        <w:t xml:space="preserve"> </w:t>
      </w:r>
      <w:r>
        <w:t>provide</w:t>
      </w:r>
      <w:r>
        <w:rPr>
          <w:spacing w:val="1"/>
        </w:rPr>
        <w:t xml:space="preserve"> </w:t>
      </w:r>
      <w:r>
        <w:t>quarterly</w:t>
      </w:r>
      <w:r>
        <w:rPr>
          <w:spacing w:val="1"/>
        </w:rPr>
        <w:t xml:space="preserve"> </w:t>
      </w:r>
      <w:r>
        <w:t>reports</w:t>
      </w:r>
      <w:r>
        <w:rPr>
          <w:spacing w:val="1"/>
        </w:rPr>
        <w:t xml:space="preserve"> </w:t>
      </w:r>
      <w:r>
        <w:t>to</w:t>
      </w:r>
      <w:r>
        <w:rPr>
          <w:spacing w:val="1"/>
        </w:rPr>
        <w:t xml:space="preserve"> </w:t>
      </w:r>
      <w:r>
        <w:t>the</w:t>
      </w:r>
      <w:r>
        <w:rPr>
          <w:spacing w:val="-59"/>
        </w:rPr>
        <w:t xml:space="preserve"> </w:t>
      </w:r>
      <w:r>
        <w:t>NSWG regarding the management and performance of the Secretariat. In</w:t>
      </w:r>
      <w:r>
        <w:rPr>
          <w:spacing w:val="1"/>
        </w:rPr>
        <w:t xml:space="preserve"> </w:t>
      </w:r>
      <w:r>
        <w:t>between NSWG meetings, the Executive Secretary shall however keep the</w:t>
      </w:r>
      <w:r>
        <w:rPr>
          <w:spacing w:val="1"/>
        </w:rPr>
        <w:t xml:space="preserve"> </w:t>
      </w:r>
      <w:r>
        <w:t>Chairperson informed on operational, strategic, financial and administrative</w:t>
      </w:r>
      <w:r>
        <w:rPr>
          <w:spacing w:val="1"/>
        </w:rPr>
        <w:t xml:space="preserve"> </w:t>
      </w:r>
      <w:r>
        <w:t>matters</w:t>
      </w:r>
      <w:r>
        <w:rPr>
          <w:spacing w:val="-3"/>
        </w:rPr>
        <w:t xml:space="preserve"> </w:t>
      </w:r>
      <w:r>
        <w:t>concerning the Secretariat.</w:t>
      </w:r>
    </w:p>
    <w:p w14:paraId="4FF1868C" w14:textId="77777777" w:rsidR="00C42619" w:rsidRDefault="00C42619">
      <w:pPr>
        <w:pStyle w:val="BodyText"/>
        <w:spacing w:before="5"/>
        <w:rPr>
          <w:sz w:val="25"/>
        </w:rPr>
      </w:pPr>
    </w:p>
    <w:p w14:paraId="7FC37D4D" w14:textId="77777777" w:rsidR="00C42619" w:rsidRDefault="00A94613">
      <w:pPr>
        <w:pStyle w:val="ListParagraph"/>
        <w:numPr>
          <w:ilvl w:val="2"/>
          <w:numId w:val="22"/>
        </w:numPr>
        <w:tabs>
          <w:tab w:val="left" w:pos="1979"/>
        </w:tabs>
        <w:spacing w:line="276" w:lineRule="auto"/>
        <w:ind w:right="514"/>
      </w:pPr>
      <w:r>
        <w:t>NSWG Members are entitled to have access, at reasonable times, to all</w:t>
      </w:r>
      <w:r>
        <w:rPr>
          <w:spacing w:val="1"/>
        </w:rPr>
        <w:t xml:space="preserve"> </w:t>
      </w:r>
      <w:r>
        <w:t>relevant NEITI information and to senior staff of the Secretariat to assist them</w:t>
      </w:r>
      <w:r>
        <w:rPr>
          <w:spacing w:val="1"/>
        </w:rPr>
        <w:t xml:space="preserve"> </w:t>
      </w:r>
      <w:r>
        <w:t>in the discharge of their duties and responsibilities to enable them to take</w:t>
      </w:r>
      <w:r>
        <w:rPr>
          <w:spacing w:val="1"/>
        </w:rPr>
        <w:t xml:space="preserve"> </w:t>
      </w:r>
      <w:r>
        <w:t>informed decisions but as far as possible, this should be directed through the</w:t>
      </w:r>
      <w:r>
        <w:rPr>
          <w:spacing w:val="1"/>
        </w:rPr>
        <w:t xml:space="preserve"> </w:t>
      </w:r>
      <w:r>
        <w:t>Executive</w:t>
      </w:r>
      <w:r>
        <w:rPr>
          <w:spacing w:val="-1"/>
        </w:rPr>
        <w:t xml:space="preserve"> </w:t>
      </w:r>
      <w:r>
        <w:t>Secretary.</w:t>
      </w:r>
    </w:p>
    <w:p w14:paraId="09AAE804" w14:textId="77777777" w:rsidR="00C42619" w:rsidRDefault="00C42619">
      <w:pPr>
        <w:pStyle w:val="BodyText"/>
        <w:rPr>
          <w:sz w:val="24"/>
        </w:rPr>
      </w:pPr>
    </w:p>
    <w:p w14:paraId="7C938A6F" w14:textId="77777777" w:rsidR="00C42619" w:rsidRDefault="00C42619">
      <w:pPr>
        <w:pStyle w:val="BodyText"/>
        <w:spacing w:before="5"/>
        <w:rPr>
          <w:sz w:val="26"/>
        </w:rPr>
      </w:pPr>
    </w:p>
    <w:p w14:paraId="4332D23D" w14:textId="77777777" w:rsidR="00C42619" w:rsidRDefault="00A94613">
      <w:pPr>
        <w:pStyle w:val="Heading3"/>
        <w:numPr>
          <w:ilvl w:val="1"/>
          <w:numId w:val="22"/>
        </w:numPr>
        <w:tabs>
          <w:tab w:val="left" w:pos="1126"/>
          <w:tab w:val="left" w:pos="1127"/>
        </w:tabs>
        <w:spacing w:before="1"/>
      </w:pPr>
      <w:bookmarkStart w:id="6" w:name="_TOC_250025"/>
      <w:r>
        <w:t>Annual Work</w:t>
      </w:r>
      <w:r>
        <w:rPr>
          <w:spacing w:val="-1"/>
        </w:rPr>
        <w:t xml:space="preserve"> </w:t>
      </w:r>
      <w:r>
        <w:t>Plan</w:t>
      </w:r>
      <w:r>
        <w:rPr>
          <w:spacing w:val="58"/>
        </w:rPr>
        <w:t xml:space="preserve"> </w:t>
      </w:r>
      <w:r>
        <w:t>for</w:t>
      </w:r>
      <w:r>
        <w:rPr>
          <w:spacing w:val="-2"/>
        </w:rPr>
        <w:t xml:space="preserve"> </w:t>
      </w:r>
      <w:r>
        <w:t>the</w:t>
      </w:r>
      <w:r>
        <w:rPr>
          <w:spacing w:val="-2"/>
        </w:rPr>
        <w:t xml:space="preserve"> </w:t>
      </w:r>
      <w:bookmarkEnd w:id="6"/>
      <w:r>
        <w:t>NSWG</w:t>
      </w:r>
    </w:p>
    <w:p w14:paraId="0FB84934" w14:textId="77777777" w:rsidR="00C42619" w:rsidRDefault="00C42619">
      <w:pPr>
        <w:pStyle w:val="BodyText"/>
        <w:rPr>
          <w:rFonts w:ascii="Arial"/>
          <w:b/>
          <w:sz w:val="24"/>
        </w:rPr>
      </w:pPr>
    </w:p>
    <w:p w14:paraId="2BDCF79B" w14:textId="77777777" w:rsidR="00C42619" w:rsidRDefault="00C42619">
      <w:pPr>
        <w:pStyle w:val="BodyText"/>
        <w:spacing w:before="3"/>
        <w:rPr>
          <w:rFonts w:ascii="Arial"/>
          <w:b/>
          <w:sz w:val="19"/>
        </w:rPr>
      </w:pPr>
    </w:p>
    <w:p w14:paraId="5713B320" w14:textId="70EDE218" w:rsidR="00C42619" w:rsidRDefault="00F53FDE">
      <w:pPr>
        <w:pStyle w:val="ListParagraph"/>
        <w:numPr>
          <w:ilvl w:val="2"/>
          <w:numId w:val="22"/>
        </w:numPr>
        <w:tabs>
          <w:tab w:val="left" w:pos="1979"/>
        </w:tabs>
        <w:spacing w:line="276" w:lineRule="auto"/>
        <w:ind w:right="517" w:hanging="853"/>
      </w:pPr>
      <w:r>
        <w:t>S 5 (3) of the Act empowers the NSWG to recommend NEITI’s annual budget</w:t>
      </w:r>
      <w:r>
        <w:rPr>
          <w:spacing w:val="1"/>
        </w:rPr>
        <w:t xml:space="preserve"> </w:t>
      </w:r>
      <w:r>
        <w:t>and</w:t>
      </w:r>
      <w:r>
        <w:rPr>
          <w:spacing w:val="1"/>
        </w:rPr>
        <w:t xml:space="preserve"> </w:t>
      </w:r>
      <w:r>
        <w:t>work-plan</w:t>
      </w:r>
      <w:r>
        <w:rPr>
          <w:spacing w:val="1"/>
        </w:rPr>
        <w:t xml:space="preserve"> </w:t>
      </w:r>
      <w:r>
        <w:t>and</w:t>
      </w:r>
      <w:r>
        <w:rPr>
          <w:spacing w:val="1"/>
        </w:rPr>
        <w:t xml:space="preserve"> </w:t>
      </w:r>
      <w:r>
        <w:t>ensure</w:t>
      </w:r>
      <w:r>
        <w:rPr>
          <w:spacing w:val="1"/>
        </w:rPr>
        <w:t xml:space="preserve"> </w:t>
      </w:r>
      <w:r>
        <w:t>the</w:t>
      </w:r>
      <w:r>
        <w:rPr>
          <w:spacing w:val="1"/>
        </w:rPr>
        <w:t xml:space="preserve"> </w:t>
      </w:r>
      <w:r>
        <w:t>periodic</w:t>
      </w:r>
      <w:r>
        <w:rPr>
          <w:spacing w:val="1"/>
        </w:rPr>
        <w:t xml:space="preserve"> </w:t>
      </w:r>
      <w:r>
        <w:t>review</w:t>
      </w:r>
      <w:r>
        <w:rPr>
          <w:spacing w:val="1"/>
        </w:rPr>
        <w:t xml:space="preserve"> </w:t>
      </w:r>
      <w:r>
        <w:t>of</w:t>
      </w:r>
      <w:r>
        <w:rPr>
          <w:spacing w:val="1"/>
        </w:rPr>
        <w:t xml:space="preserve"> </w:t>
      </w:r>
      <w:r>
        <w:t>NEITI’s</w:t>
      </w:r>
      <w:r>
        <w:rPr>
          <w:spacing w:val="1"/>
        </w:rPr>
        <w:t xml:space="preserve"> </w:t>
      </w:r>
      <w:r>
        <w:t>programmatic</w:t>
      </w:r>
      <w:r>
        <w:rPr>
          <w:spacing w:val="1"/>
        </w:rPr>
        <w:t xml:space="preserve"> </w:t>
      </w:r>
      <w:r>
        <w:t>performance.</w:t>
      </w:r>
    </w:p>
    <w:p w14:paraId="29CBA6D9" w14:textId="77777777" w:rsidR="00C42619" w:rsidRDefault="00C42619">
      <w:pPr>
        <w:pStyle w:val="BodyText"/>
        <w:spacing w:before="4"/>
        <w:rPr>
          <w:sz w:val="25"/>
        </w:rPr>
      </w:pPr>
    </w:p>
    <w:p w14:paraId="04CC8C9B" w14:textId="77777777" w:rsidR="00C42619" w:rsidRDefault="00A94613">
      <w:pPr>
        <w:pStyle w:val="ListParagraph"/>
        <w:numPr>
          <w:ilvl w:val="2"/>
          <w:numId w:val="22"/>
        </w:numPr>
        <w:tabs>
          <w:tab w:val="left" w:pos="1978"/>
          <w:tab w:val="left" w:pos="1979"/>
        </w:tabs>
        <w:ind w:hanging="853"/>
      </w:pPr>
      <w:r>
        <w:t>In</w:t>
      </w:r>
      <w:r>
        <w:rPr>
          <w:spacing w:val="-4"/>
        </w:rPr>
        <w:t xml:space="preserve"> </w:t>
      </w:r>
      <w:r>
        <w:t>this</w:t>
      </w:r>
      <w:r>
        <w:rPr>
          <w:spacing w:val="-1"/>
        </w:rPr>
        <w:t xml:space="preserve"> </w:t>
      </w:r>
      <w:r>
        <w:t>regard,</w:t>
      </w:r>
      <w:r>
        <w:rPr>
          <w:spacing w:val="-5"/>
        </w:rPr>
        <w:t xml:space="preserve"> </w:t>
      </w:r>
      <w:r>
        <w:t>the</w:t>
      </w:r>
      <w:r>
        <w:rPr>
          <w:spacing w:val="-2"/>
        </w:rPr>
        <w:t xml:space="preserve"> </w:t>
      </w:r>
      <w:r>
        <w:t>NSWG</w:t>
      </w:r>
      <w:r>
        <w:rPr>
          <w:spacing w:val="1"/>
        </w:rPr>
        <w:t xml:space="preserve"> </w:t>
      </w:r>
      <w:r>
        <w:t>will</w:t>
      </w:r>
      <w:r>
        <w:rPr>
          <w:spacing w:val="-2"/>
        </w:rPr>
        <w:t xml:space="preserve"> </w:t>
      </w:r>
      <w:r>
        <w:t>at intervals</w:t>
      </w:r>
      <w:r>
        <w:rPr>
          <w:spacing w:val="-1"/>
        </w:rPr>
        <w:t xml:space="preserve"> </w:t>
      </w:r>
      <w:r>
        <w:t>of not</w:t>
      </w:r>
      <w:r>
        <w:rPr>
          <w:spacing w:val="-5"/>
        </w:rPr>
        <w:t xml:space="preserve"> </w:t>
      </w:r>
      <w:r>
        <w:t>more</w:t>
      </w:r>
      <w:r>
        <w:rPr>
          <w:spacing w:val="-3"/>
        </w:rPr>
        <w:t xml:space="preserve"> </w:t>
      </w:r>
      <w:r>
        <w:t>than</w:t>
      </w:r>
      <w:r>
        <w:rPr>
          <w:spacing w:val="-4"/>
        </w:rPr>
        <w:t xml:space="preserve"> </w:t>
      </w:r>
      <w:r>
        <w:t>one</w:t>
      </w:r>
      <w:r>
        <w:rPr>
          <w:spacing w:val="-2"/>
        </w:rPr>
        <w:t xml:space="preserve"> </w:t>
      </w:r>
      <w:r>
        <w:t>year:</w:t>
      </w:r>
    </w:p>
    <w:p w14:paraId="363ACB82" w14:textId="77777777" w:rsidR="00C42619" w:rsidRDefault="00C42619">
      <w:pPr>
        <w:pStyle w:val="BodyText"/>
        <w:spacing w:before="6"/>
        <w:rPr>
          <w:sz w:val="28"/>
        </w:rPr>
      </w:pPr>
    </w:p>
    <w:p w14:paraId="089E12B8" w14:textId="77777777" w:rsidR="00C42619" w:rsidRDefault="00A94613">
      <w:pPr>
        <w:pStyle w:val="ListParagraph"/>
        <w:numPr>
          <w:ilvl w:val="3"/>
          <w:numId w:val="22"/>
        </w:numPr>
        <w:tabs>
          <w:tab w:val="left" w:pos="3112"/>
        </w:tabs>
        <w:spacing w:line="276" w:lineRule="auto"/>
        <w:ind w:left="3111" w:right="517" w:hanging="1133"/>
      </w:pPr>
      <w:r>
        <w:t>review and evaluate the present and future strengths, weaknesses</w:t>
      </w:r>
      <w:r>
        <w:rPr>
          <w:spacing w:val="-59"/>
        </w:rPr>
        <w:t xml:space="preserve"> </w:t>
      </w:r>
      <w:r>
        <w:t>and</w:t>
      </w:r>
      <w:r>
        <w:rPr>
          <w:spacing w:val="-1"/>
        </w:rPr>
        <w:t xml:space="preserve"> </w:t>
      </w:r>
      <w:r>
        <w:t>opportunities</w:t>
      </w:r>
      <w:r>
        <w:rPr>
          <w:spacing w:val="1"/>
        </w:rPr>
        <w:t xml:space="preserve"> </w:t>
      </w:r>
      <w:r>
        <w:t>in</w:t>
      </w:r>
      <w:r>
        <w:rPr>
          <w:spacing w:val="-3"/>
        </w:rPr>
        <w:t xml:space="preserve"> </w:t>
      </w:r>
      <w:r>
        <w:t>respect</w:t>
      </w:r>
      <w:r>
        <w:rPr>
          <w:spacing w:val="2"/>
        </w:rPr>
        <w:t xml:space="preserve"> </w:t>
      </w:r>
      <w:r>
        <w:t>of</w:t>
      </w:r>
      <w:r>
        <w:rPr>
          <w:spacing w:val="2"/>
        </w:rPr>
        <w:t xml:space="preserve"> </w:t>
      </w:r>
      <w:r>
        <w:t>NEITI;</w:t>
      </w:r>
    </w:p>
    <w:p w14:paraId="3340E42D" w14:textId="77777777" w:rsidR="00C42619" w:rsidRDefault="00C42619">
      <w:pPr>
        <w:pStyle w:val="BodyText"/>
        <w:spacing w:before="4"/>
        <w:rPr>
          <w:sz w:val="25"/>
        </w:rPr>
      </w:pPr>
    </w:p>
    <w:p w14:paraId="5B7E6930" w14:textId="424607A1" w:rsidR="00C42619" w:rsidRDefault="00A057B7">
      <w:pPr>
        <w:pStyle w:val="ListParagraph"/>
        <w:numPr>
          <w:ilvl w:val="3"/>
          <w:numId w:val="22"/>
        </w:numPr>
        <w:tabs>
          <w:tab w:val="left" w:pos="3112"/>
        </w:tabs>
        <w:spacing w:line="276" w:lineRule="auto"/>
        <w:ind w:left="3111" w:right="517" w:hanging="1133"/>
      </w:pPr>
      <w:r>
        <w:t>consider and approve the Secretariat’s</w:t>
      </w:r>
      <w:r w:rsidR="00F53FDE">
        <w:t xml:space="preserve"> </w:t>
      </w:r>
      <w:r>
        <w:t>financial budgetary proposals;</w:t>
      </w:r>
    </w:p>
    <w:p w14:paraId="1B964449" w14:textId="77777777" w:rsidR="00C42619" w:rsidRDefault="00C42619">
      <w:pPr>
        <w:pStyle w:val="BodyText"/>
        <w:spacing w:before="4"/>
        <w:rPr>
          <w:sz w:val="25"/>
        </w:rPr>
      </w:pPr>
    </w:p>
    <w:p w14:paraId="6EC662EF" w14:textId="77777777" w:rsidR="00C42619" w:rsidRDefault="00A94613">
      <w:pPr>
        <w:pStyle w:val="ListParagraph"/>
        <w:numPr>
          <w:ilvl w:val="3"/>
          <w:numId w:val="22"/>
        </w:numPr>
        <w:tabs>
          <w:tab w:val="left" w:pos="3112"/>
        </w:tabs>
        <w:spacing w:line="276" w:lineRule="auto"/>
        <w:ind w:left="3111" w:right="519" w:hanging="1133"/>
      </w:pPr>
      <w:r>
        <w:t>review the NSWG’s goals and the strategies for achieving NEITI’s</w:t>
      </w:r>
      <w:r>
        <w:rPr>
          <w:spacing w:val="1"/>
        </w:rPr>
        <w:t xml:space="preserve"> </w:t>
      </w:r>
      <w:r>
        <w:t>objectives;</w:t>
      </w:r>
    </w:p>
    <w:p w14:paraId="4BCE506D" w14:textId="77777777" w:rsidR="00C42619" w:rsidRDefault="00C42619">
      <w:pPr>
        <w:pStyle w:val="BodyText"/>
        <w:spacing w:before="2"/>
        <w:rPr>
          <w:sz w:val="25"/>
        </w:rPr>
      </w:pPr>
    </w:p>
    <w:p w14:paraId="44F04B20" w14:textId="77777777" w:rsidR="00C42619" w:rsidRDefault="00A94613">
      <w:pPr>
        <w:pStyle w:val="ListParagraph"/>
        <w:numPr>
          <w:ilvl w:val="3"/>
          <w:numId w:val="22"/>
        </w:numPr>
        <w:tabs>
          <w:tab w:val="left" w:pos="3112"/>
        </w:tabs>
        <w:spacing w:line="276" w:lineRule="auto"/>
        <w:ind w:left="3111" w:right="516" w:hanging="1133"/>
      </w:pPr>
      <w:r>
        <w:t>approve the annual budget and review of NEITI’s internal and</w:t>
      </w:r>
      <w:r>
        <w:rPr>
          <w:spacing w:val="1"/>
        </w:rPr>
        <w:t xml:space="preserve"> </w:t>
      </w:r>
      <w:r>
        <w:t>external</w:t>
      </w:r>
      <w:r>
        <w:rPr>
          <w:spacing w:val="-1"/>
        </w:rPr>
        <w:t xml:space="preserve"> </w:t>
      </w:r>
      <w:r>
        <w:t>audit</w:t>
      </w:r>
      <w:r>
        <w:rPr>
          <w:spacing w:val="-1"/>
        </w:rPr>
        <w:t xml:space="preserve"> </w:t>
      </w:r>
      <w:r>
        <w:t>requirements;</w:t>
      </w:r>
    </w:p>
    <w:p w14:paraId="517EE92F" w14:textId="77777777" w:rsidR="00C42619" w:rsidRDefault="00C42619">
      <w:pPr>
        <w:pStyle w:val="BodyText"/>
        <w:spacing w:before="4"/>
        <w:rPr>
          <w:sz w:val="25"/>
        </w:rPr>
      </w:pPr>
    </w:p>
    <w:p w14:paraId="0CC492C2" w14:textId="77777777" w:rsidR="00C42619" w:rsidRDefault="00A94613">
      <w:pPr>
        <w:pStyle w:val="ListParagraph"/>
        <w:numPr>
          <w:ilvl w:val="3"/>
          <w:numId w:val="22"/>
        </w:numPr>
        <w:tabs>
          <w:tab w:val="left" w:pos="3112"/>
        </w:tabs>
        <w:spacing w:before="1" w:line="276" w:lineRule="auto"/>
        <w:ind w:left="3111" w:right="516" w:hanging="1133"/>
      </w:pPr>
      <w:r>
        <w:t>review</w:t>
      </w:r>
      <w:r>
        <w:rPr>
          <w:spacing w:val="1"/>
        </w:rPr>
        <w:t xml:space="preserve"> </w:t>
      </w:r>
      <w:r>
        <w:t>relations</w:t>
      </w:r>
      <w:r>
        <w:rPr>
          <w:spacing w:val="1"/>
        </w:rPr>
        <w:t xml:space="preserve"> </w:t>
      </w:r>
      <w:r>
        <w:t>with</w:t>
      </w:r>
      <w:r>
        <w:rPr>
          <w:spacing w:val="1"/>
        </w:rPr>
        <w:t xml:space="preserve"> </w:t>
      </w:r>
      <w:r>
        <w:t>relevant</w:t>
      </w:r>
      <w:r>
        <w:rPr>
          <w:spacing w:val="1"/>
        </w:rPr>
        <w:t xml:space="preserve"> </w:t>
      </w:r>
      <w:r>
        <w:t>stakeholders,</w:t>
      </w:r>
      <w:r>
        <w:rPr>
          <w:spacing w:val="1"/>
        </w:rPr>
        <w:t xml:space="preserve"> </w:t>
      </w:r>
      <w:r>
        <w:t>including</w:t>
      </w:r>
      <w:r>
        <w:rPr>
          <w:spacing w:val="1"/>
        </w:rPr>
        <w:t xml:space="preserve"> </w:t>
      </w:r>
      <w:r>
        <w:t>the</w:t>
      </w:r>
      <w:r>
        <w:rPr>
          <w:spacing w:val="1"/>
        </w:rPr>
        <w:t xml:space="preserve"> </w:t>
      </w:r>
      <w:r>
        <w:t>Presidency, National Assembly, EITI Headquarters, civil society,</w:t>
      </w:r>
      <w:r>
        <w:rPr>
          <w:spacing w:val="1"/>
        </w:rPr>
        <w:t xml:space="preserve"> </w:t>
      </w:r>
      <w:r>
        <w:rPr>
          <w:spacing w:val="-1"/>
        </w:rPr>
        <w:t>extractive</w:t>
      </w:r>
      <w:r>
        <w:rPr>
          <w:spacing w:val="-13"/>
        </w:rPr>
        <w:t xml:space="preserve"> </w:t>
      </w:r>
      <w:r>
        <w:rPr>
          <w:spacing w:val="-1"/>
        </w:rPr>
        <w:t>industries</w:t>
      </w:r>
      <w:r>
        <w:rPr>
          <w:spacing w:val="-12"/>
        </w:rPr>
        <w:t xml:space="preserve"> </w:t>
      </w:r>
      <w:r>
        <w:t>and</w:t>
      </w:r>
      <w:r>
        <w:rPr>
          <w:spacing w:val="-15"/>
        </w:rPr>
        <w:t xml:space="preserve"> </w:t>
      </w:r>
      <w:r>
        <w:t>NEITI’s</w:t>
      </w:r>
      <w:r>
        <w:rPr>
          <w:spacing w:val="-11"/>
        </w:rPr>
        <w:t xml:space="preserve"> </w:t>
      </w:r>
      <w:r>
        <w:t>strategic</w:t>
      </w:r>
      <w:r>
        <w:rPr>
          <w:spacing w:val="-12"/>
        </w:rPr>
        <w:t xml:space="preserve"> </w:t>
      </w:r>
      <w:r>
        <w:t>partners</w:t>
      </w:r>
      <w:r>
        <w:rPr>
          <w:spacing w:val="-12"/>
        </w:rPr>
        <w:t xml:space="preserve"> </w:t>
      </w:r>
      <w:r>
        <w:t>e.g.</w:t>
      </w:r>
      <w:r>
        <w:rPr>
          <w:spacing w:val="-11"/>
        </w:rPr>
        <w:t xml:space="preserve"> </w:t>
      </w:r>
      <w:r>
        <w:t>donors;</w:t>
      </w:r>
      <w:r>
        <w:rPr>
          <w:spacing w:val="-14"/>
        </w:rPr>
        <w:t xml:space="preserve"> </w:t>
      </w:r>
      <w:r>
        <w:t>and</w:t>
      </w:r>
    </w:p>
    <w:p w14:paraId="6C3ED86B" w14:textId="77777777" w:rsidR="00C42619" w:rsidRDefault="00C42619">
      <w:pPr>
        <w:spacing w:line="276" w:lineRule="auto"/>
        <w:jc w:val="both"/>
        <w:sectPr w:rsidR="00C42619">
          <w:pgSz w:w="11910" w:h="16840"/>
          <w:pgMar w:top="660" w:right="920" w:bottom="280" w:left="880" w:header="720" w:footer="720" w:gutter="0"/>
          <w:cols w:space="720"/>
        </w:sectPr>
      </w:pPr>
    </w:p>
    <w:p w14:paraId="420166B3" w14:textId="6A37F445"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4576" behindDoc="1" locked="0" layoutInCell="1" allowOverlap="1" wp14:anchorId="4C490C0C" wp14:editId="105B2D53">
                <wp:simplePos x="0" y="0"/>
                <wp:positionH relativeFrom="page">
                  <wp:posOffset>412750</wp:posOffset>
                </wp:positionH>
                <wp:positionV relativeFrom="page">
                  <wp:posOffset>408305</wp:posOffset>
                </wp:positionV>
                <wp:extent cx="6740525" cy="9888855"/>
                <wp:effectExtent l="0" t="0" r="0" b="0"/>
                <wp:wrapNone/>
                <wp:docPr id="11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15" name="Rectangle 117"/>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Freeform 116"/>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13C3D32" id="Group 115" o:spid="_x0000_s1026" style="position:absolute;margin-left:32.5pt;margin-top:32.15pt;width:530.75pt;height:778.65pt;z-index:-17211904;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">
                <v:rect id="Rectangle 117"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" fillcolor="#dadada" stroked="f"/>
                <v:shape id="Freeform 116"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10407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4</w:t>
      </w:r>
    </w:p>
    <w:p w14:paraId="4ACDB52C" w14:textId="77777777" w:rsidR="00C42619" w:rsidRDefault="00C42619">
      <w:pPr>
        <w:pStyle w:val="BodyText"/>
        <w:spacing w:before="4"/>
        <w:rPr>
          <w:rFonts w:ascii="Calibri"/>
          <w:b/>
          <w:sz w:val="28"/>
        </w:rPr>
      </w:pPr>
    </w:p>
    <w:p w14:paraId="50AC3226" w14:textId="3CDAA6AA" w:rsidR="00C42619" w:rsidRDefault="00A94613">
      <w:pPr>
        <w:pStyle w:val="ListParagraph"/>
        <w:numPr>
          <w:ilvl w:val="3"/>
          <w:numId w:val="22"/>
        </w:numPr>
        <w:tabs>
          <w:tab w:val="left" w:pos="3112"/>
        </w:tabs>
        <w:spacing w:before="94" w:line="276" w:lineRule="auto"/>
        <w:ind w:left="3111" w:right="518" w:hanging="1133"/>
      </w:pPr>
      <w:r>
        <w:t>approve the following year’s Country Work Plans that shall be</w:t>
      </w:r>
      <w:r>
        <w:rPr>
          <w:spacing w:val="1"/>
        </w:rPr>
        <w:t xml:space="preserve"> </w:t>
      </w:r>
      <w:r>
        <w:t xml:space="preserve">recommended by the Secretariat and considered by the </w:t>
      </w:r>
      <w:r w:rsidR="00673C5E">
        <w:t>Strategy and Implementation Committee</w:t>
      </w:r>
      <w:r>
        <w:rPr>
          <w:spacing w:val="1"/>
        </w:rPr>
        <w:t xml:space="preserve"> </w:t>
      </w:r>
      <w:r>
        <w:t>within</w:t>
      </w:r>
      <w:r>
        <w:rPr>
          <w:spacing w:val="-1"/>
        </w:rPr>
        <w:t xml:space="preserve"> </w:t>
      </w:r>
      <w:r>
        <w:t>the</w:t>
      </w:r>
      <w:r>
        <w:rPr>
          <w:spacing w:val="-2"/>
        </w:rPr>
        <w:t xml:space="preserve"> </w:t>
      </w:r>
      <w:r>
        <w:t>timeframe stipulated</w:t>
      </w:r>
      <w:r>
        <w:rPr>
          <w:spacing w:val="-1"/>
        </w:rPr>
        <w:t xml:space="preserve"> </w:t>
      </w:r>
      <w:r>
        <w:t>by</w:t>
      </w:r>
      <w:r>
        <w:rPr>
          <w:spacing w:val="-2"/>
        </w:rPr>
        <w:t xml:space="preserve"> </w:t>
      </w:r>
      <w:r>
        <w:t>the</w:t>
      </w:r>
      <w:r>
        <w:rPr>
          <w:spacing w:val="-2"/>
        </w:rPr>
        <w:t xml:space="preserve"> </w:t>
      </w:r>
      <w:r>
        <w:t>NSWG.</w:t>
      </w:r>
    </w:p>
    <w:p w14:paraId="790CBB7C" w14:textId="77777777" w:rsidR="00C42619" w:rsidRDefault="00C42619">
      <w:pPr>
        <w:pStyle w:val="BodyText"/>
        <w:rPr>
          <w:sz w:val="24"/>
        </w:rPr>
      </w:pPr>
    </w:p>
    <w:p w14:paraId="78818286" w14:textId="77777777" w:rsidR="00C42619" w:rsidRDefault="00C42619">
      <w:pPr>
        <w:pStyle w:val="BodyText"/>
        <w:spacing w:before="7"/>
        <w:rPr>
          <w:sz w:val="26"/>
        </w:rPr>
      </w:pPr>
    </w:p>
    <w:p w14:paraId="1B793FE6" w14:textId="77777777" w:rsidR="00C42619" w:rsidRDefault="00A94613">
      <w:pPr>
        <w:pStyle w:val="Heading3"/>
        <w:numPr>
          <w:ilvl w:val="0"/>
          <w:numId w:val="22"/>
        </w:numPr>
        <w:tabs>
          <w:tab w:val="left" w:pos="1013"/>
          <w:tab w:val="left" w:pos="1014"/>
        </w:tabs>
      </w:pPr>
      <w:bookmarkStart w:id="7" w:name="_TOC_250024"/>
      <w:r>
        <w:t>COMPOSITION</w:t>
      </w:r>
      <w:r>
        <w:rPr>
          <w:spacing w:val="-4"/>
        </w:rPr>
        <w:t xml:space="preserve"> </w:t>
      </w:r>
      <w:r>
        <w:t>OF</w:t>
      </w:r>
      <w:r>
        <w:rPr>
          <w:spacing w:val="-2"/>
        </w:rPr>
        <w:t xml:space="preserve"> </w:t>
      </w:r>
      <w:r>
        <w:t>THE</w:t>
      </w:r>
      <w:r>
        <w:rPr>
          <w:spacing w:val="2"/>
        </w:rPr>
        <w:t xml:space="preserve"> </w:t>
      </w:r>
      <w:bookmarkEnd w:id="7"/>
      <w:r>
        <w:t>NSWG</w:t>
      </w:r>
    </w:p>
    <w:p w14:paraId="15951FB7" w14:textId="77777777" w:rsidR="00C42619" w:rsidRDefault="00C42619">
      <w:pPr>
        <w:pStyle w:val="BodyText"/>
        <w:rPr>
          <w:rFonts w:ascii="Arial"/>
          <w:b/>
          <w:sz w:val="26"/>
        </w:rPr>
      </w:pPr>
    </w:p>
    <w:p w14:paraId="1C1A175B" w14:textId="77777777" w:rsidR="00C42619" w:rsidRDefault="00A94613">
      <w:pPr>
        <w:pStyle w:val="Heading3"/>
        <w:numPr>
          <w:ilvl w:val="1"/>
          <w:numId w:val="22"/>
        </w:numPr>
        <w:tabs>
          <w:tab w:val="left" w:pos="1126"/>
          <w:tab w:val="left" w:pos="1127"/>
        </w:tabs>
        <w:spacing w:before="1"/>
      </w:pPr>
      <w:bookmarkStart w:id="8" w:name="_TOC_250023"/>
      <w:r>
        <w:t>Appointment</w:t>
      </w:r>
      <w:r>
        <w:rPr>
          <w:spacing w:val="-1"/>
        </w:rPr>
        <w:t xml:space="preserve"> </w:t>
      </w:r>
      <w:r>
        <w:t>by</w:t>
      </w:r>
      <w:r>
        <w:rPr>
          <w:spacing w:val="-5"/>
        </w:rPr>
        <w:t xml:space="preserve"> </w:t>
      </w:r>
      <w:r>
        <w:t>the</w:t>
      </w:r>
      <w:r>
        <w:rPr>
          <w:spacing w:val="-2"/>
        </w:rPr>
        <w:t xml:space="preserve"> </w:t>
      </w:r>
      <w:bookmarkEnd w:id="8"/>
      <w:r>
        <w:t>President</w:t>
      </w:r>
    </w:p>
    <w:p w14:paraId="2FFEB19C" w14:textId="77777777" w:rsidR="00C42619" w:rsidRDefault="00C42619">
      <w:pPr>
        <w:pStyle w:val="BodyText"/>
        <w:spacing w:before="5"/>
        <w:rPr>
          <w:rFonts w:ascii="Arial"/>
          <w:b/>
          <w:sz w:val="28"/>
        </w:rPr>
      </w:pPr>
    </w:p>
    <w:p w14:paraId="58F08650" w14:textId="339F9EA8" w:rsidR="00C42619" w:rsidRDefault="00A94613">
      <w:pPr>
        <w:pStyle w:val="ListParagraph"/>
        <w:numPr>
          <w:ilvl w:val="2"/>
          <w:numId w:val="22"/>
        </w:numPr>
        <w:tabs>
          <w:tab w:val="left" w:pos="1979"/>
        </w:tabs>
        <w:spacing w:line="276" w:lineRule="auto"/>
        <w:ind w:right="517"/>
      </w:pPr>
      <w:r>
        <w:t xml:space="preserve">By virtue of </w:t>
      </w:r>
      <w:r w:rsidR="00673C5E">
        <w:t>S</w:t>
      </w:r>
      <w:r>
        <w:t xml:space="preserve"> 6 and</w:t>
      </w:r>
      <w:r>
        <w:rPr>
          <w:spacing w:val="1"/>
        </w:rPr>
        <w:t xml:space="preserve"> </w:t>
      </w:r>
      <w:r w:rsidR="00673C5E">
        <w:t>S</w:t>
      </w:r>
      <w:r>
        <w:t xml:space="preserve"> 12 (2) of the Act, the NSWG shall be constituted by the</w:t>
      </w:r>
      <w:r>
        <w:rPr>
          <w:spacing w:val="1"/>
        </w:rPr>
        <w:t xml:space="preserve"> </w:t>
      </w:r>
      <w:r>
        <w:rPr>
          <w:spacing w:val="-1"/>
        </w:rPr>
        <w:t>President</w:t>
      </w:r>
      <w:r>
        <w:rPr>
          <w:spacing w:val="-12"/>
        </w:rPr>
        <w:t xml:space="preserve"> </w:t>
      </w:r>
      <w:r>
        <w:rPr>
          <w:spacing w:val="-1"/>
        </w:rPr>
        <w:t>who</w:t>
      </w:r>
      <w:r>
        <w:rPr>
          <w:spacing w:val="-11"/>
        </w:rPr>
        <w:t xml:space="preserve"> </w:t>
      </w:r>
      <w:r>
        <w:rPr>
          <w:spacing w:val="-1"/>
        </w:rPr>
        <w:t>shall</w:t>
      </w:r>
      <w:r>
        <w:rPr>
          <w:spacing w:val="-12"/>
        </w:rPr>
        <w:t xml:space="preserve"> </w:t>
      </w:r>
      <w:r>
        <w:rPr>
          <w:spacing w:val="-1"/>
        </w:rPr>
        <w:t>appoint</w:t>
      </w:r>
      <w:r>
        <w:rPr>
          <w:spacing w:val="-9"/>
        </w:rPr>
        <w:t xml:space="preserve"> </w:t>
      </w:r>
      <w:r>
        <w:rPr>
          <w:spacing w:val="-1"/>
        </w:rPr>
        <w:t>a</w:t>
      </w:r>
      <w:r>
        <w:rPr>
          <w:spacing w:val="-14"/>
        </w:rPr>
        <w:t xml:space="preserve"> </w:t>
      </w:r>
      <w:r>
        <w:rPr>
          <w:spacing w:val="-1"/>
        </w:rPr>
        <w:t>Chairperson</w:t>
      </w:r>
      <w:r>
        <w:rPr>
          <w:spacing w:val="-13"/>
        </w:rPr>
        <w:t xml:space="preserve"> </w:t>
      </w:r>
      <w:r>
        <w:t>and</w:t>
      </w:r>
      <w:r>
        <w:rPr>
          <w:spacing w:val="-13"/>
        </w:rPr>
        <w:t xml:space="preserve"> </w:t>
      </w:r>
      <w:r>
        <w:t>no</w:t>
      </w:r>
      <w:r>
        <w:rPr>
          <w:spacing w:val="-16"/>
        </w:rPr>
        <w:t xml:space="preserve"> </w:t>
      </w:r>
      <w:r>
        <w:t>more</w:t>
      </w:r>
      <w:r>
        <w:rPr>
          <w:spacing w:val="-15"/>
        </w:rPr>
        <w:t xml:space="preserve"> </w:t>
      </w:r>
      <w:r>
        <w:t>than</w:t>
      </w:r>
      <w:r>
        <w:rPr>
          <w:spacing w:val="-14"/>
        </w:rPr>
        <w:t xml:space="preserve"> </w:t>
      </w:r>
      <w:r>
        <w:t>14</w:t>
      </w:r>
      <w:r>
        <w:rPr>
          <w:spacing w:val="-13"/>
        </w:rPr>
        <w:t xml:space="preserve"> </w:t>
      </w:r>
      <w:r>
        <w:t>other</w:t>
      </w:r>
      <w:r>
        <w:rPr>
          <w:spacing w:val="-13"/>
        </w:rPr>
        <w:t xml:space="preserve"> </w:t>
      </w:r>
      <w:r>
        <w:t>members</w:t>
      </w:r>
      <w:r>
        <w:rPr>
          <w:spacing w:val="-58"/>
        </w:rPr>
        <w:t xml:space="preserve"> </w:t>
      </w:r>
      <w:r w:rsidR="00673C5E">
        <w:rPr>
          <w:spacing w:val="-58"/>
        </w:rPr>
        <w:t xml:space="preserve">  </w:t>
      </w:r>
      <w:r>
        <w:t>of</w:t>
      </w:r>
      <w:r>
        <w:rPr>
          <w:spacing w:val="1"/>
        </w:rPr>
        <w:t xml:space="preserve"> </w:t>
      </w:r>
      <w:r>
        <w:t>the</w:t>
      </w:r>
      <w:r>
        <w:rPr>
          <w:spacing w:val="-1"/>
        </w:rPr>
        <w:t xml:space="preserve"> </w:t>
      </w:r>
      <w:r>
        <w:t>NSWG, one</w:t>
      </w:r>
      <w:r>
        <w:rPr>
          <w:spacing w:val="-3"/>
        </w:rPr>
        <w:t xml:space="preserve"> </w:t>
      </w:r>
      <w:r>
        <w:t>of</w:t>
      </w:r>
      <w:r>
        <w:rPr>
          <w:spacing w:val="2"/>
        </w:rPr>
        <w:t xml:space="preserve"> </w:t>
      </w:r>
      <w:r>
        <w:t>whom</w:t>
      </w:r>
      <w:r>
        <w:rPr>
          <w:spacing w:val="1"/>
        </w:rPr>
        <w:t xml:space="preserve"> </w:t>
      </w:r>
      <w:r>
        <w:t>shall be</w:t>
      </w:r>
      <w:r>
        <w:rPr>
          <w:spacing w:val="-3"/>
        </w:rPr>
        <w:t xml:space="preserve"> </w:t>
      </w:r>
      <w:r>
        <w:t>the</w:t>
      </w:r>
      <w:r>
        <w:rPr>
          <w:spacing w:val="-2"/>
        </w:rPr>
        <w:t xml:space="preserve"> </w:t>
      </w:r>
      <w:r>
        <w:t>Executive</w:t>
      </w:r>
      <w:r>
        <w:rPr>
          <w:spacing w:val="-1"/>
        </w:rPr>
        <w:t xml:space="preserve"> </w:t>
      </w:r>
      <w:r>
        <w:t>Secretary.</w:t>
      </w:r>
    </w:p>
    <w:p w14:paraId="1E5D8055" w14:textId="77777777" w:rsidR="00C42619" w:rsidRDefault="00C42619">
      <w:pPr>
        <w:pStyle w:val="BodyText"/>
        <w:spacing w:before="4"/>
        <w:rPr>
          <w:sz w:val="25"/>
        </w:rPr>
      </w:pPr>
    </w:p>
    <w:p w14:paraId="04110B7C" w14:textId="0D965C17" w:rsidR="00C42619" w:rsidRDefault="00A94613">
      <w:pPr>
        <w:pStyle w:val="ListParagraph"/>
        <w:numPr>
          <w:ilvl w:val="2"/>
          <w:numId w:val="22"/>
        </w:numPr>
        <w:tabs>
          <w:tab w:val="left" w:pos="1979"/>
        </w:tabs>
        <w:spacing w:line="276" w:lineRule="auto"/>
        <w:ind w:right="516"/>
      </w:pPr>
      <w:r>
        <w:t>According</w:t>
      </w:r>
      <w:r>
        <w:rPr>
          <w:spacing w:val="-9"/>
        </w:rPr>
        <w:t xml:space="preserve"> </w:t>
      </w:r>
      <w:r>
        <w:t>to</w:t>
      </w:r>
      <w:r>
        <w:rPr>
          <w:spacing w:val="-9"/>
        </w:rPr>
        <w:t xml:space="preserve"> </w:t>
      </w:r>
      <w:r w:rsidR="00673C5E">
        <w:t>S</w:t>
      </w:r>
      <w:r>
        <w:rPr>
          <w:spacing w:val="-10"/>
        </w:rPr>
        <w:t xml:space="preserve"> </w:t>
      </w:r>
      <w:r>
        <w:t>6</w:t>
      </w:r>
      <w:r>
        <w:rPr>
          <w:spacing w:val="-9"/>
        </w:rPr>
        <w:t xml:space="preserve"> </w:t>
      </w:r>
      <w:r>
        <w:t>(2)(a)</w:t>
      </w:r>
      <w:r>
        <w:rPr>
          <w:spacing w:val="-7"/>
        </w:rPr>
        <w:t xml:space="preserve"> </w:t>
      </w:r>
      <w:r>
        <w:t>of</w:t>
      </w:r>
      <w:r>
        <w:rPr>
          <w:spacing w:val="-9"/>
        </w:rPr>
        <w:t xml:space="preserve"> </w:t>
      </w:r>
      <w:r>
        <w:t>the</w:t>
      </w:r>
      <w:r>
        <w:rPr>
          <w:spacing w:val="-9"/>
        </w:rPr>
        <w:t xml:space="preserve"> </w:t>
      </w:r>
      <w:r>
        <w:t>Act,</w:t>
      </w:r>
      <w:r>
        <w:rPr>
          <w:spacing w:val="-10"/>
        </w:rPr>
        <w:t xml:space="preserve"> </w:t>
      </w:r>
      <w:r>
        <w:t>the</w:t>
      </w:r>
      <w:r>
        <w:rPr>
          <w:spacing w:val="-8"/>
        </w:rPr>
        <w:t xml:space="preserve"> </w:t>
      </w:r>
      <w:r>
        <w:t>President</w:t>
      </w:r>
      <w:r>
        <w:rPr>
          <w:spacing w:val="-7"/>
        </w:rPr>
        <w:t xml:space="preserve"> </w:t>
      </w:r>
      <w:r>
        <w:t>in</w:t>
      </w:r>
      <w:r>
        <w:rPr>
          <w:spacing w:val="-11"/>
        </w:rPr>
        <w:t xml:space="preserve"> </w:t>
      </w:r>
      <w:r>
        <w:t>appointing</w:t>
      </w:r>
      <w:r>
        <w:rPr>
          <w:spacing w:val="-5"/>
        </w:rPr>
        <w:t xml:space="preserve"> </w:t>
      </w:r>
      <w:r>
        <w:t>NSWG</w:t>
      </w:r>
      <w:r>
        <w:rPr>
          <w:spacing w:val="-10"/>
        </w:rPr>
        <w:t xml:space="preserve"> </w:t>
      </w:r>
      <w:r>
        <w:t>Members,</w:t>
      </w:r>
      <w:r>
        <w:rPr>
          <w:spacing w:val="-59"/>
        </w:rPr>
        <w:t xml:space="preserve"> </w:t>
      </w:r>
      <w:r>
        <w:t>shall include</w:t>
      </w:r>
      <w:r>
        <w:rPr>
          <w:spacing w:val="1"/>
        </w:rPr>
        <w:t xml:space="preserve"> </w:t>
      </w:r>
      <w:r>
        <w:t>representatives</w:t>
      </w:r>
      <w:r>
        <w:rPr>
          <w:spacing w:val="1"/>
        </w:rPr>
        <w:t xml:space="preserve"> </w:t>
      </w:r>
      <w:r>
        <w:t>of</w:t>
      </w:r>
      <w:r>
        <w:rPr>
          <w:spacing w:val="1"/>
        </w:rPr>
        <w:t xml:space="preserve"> </w:t>
      </w:r>
      <w:r>
        <w:t>extractive</w:t>
      </w:r>
      <w:r>
        <w:rPr>
          <w:spacing w:val="1"/>
        </w:rPr>
        <w:t xml:space="preserve"> </w:t>
      </w:r>
      <w:r>
        <w:t>companies,</w:t>
      </w:r>
      <w:r>
        <w:rPr>
          <w:spacing w:val="1"/>
        </w:rPr>
        <w:t xml:space="preserve"> </w:t>
      </w:r>
      <w:r>
        <w:t xml:space="preserve">civil society, </w:t>
      </w:r>
      <w:proofErr w:type="spellStart"/>
      <w:r>
        <w:t>labour</w:t>
      </w:r>
      <w:proofErr w:type="spellEnd"/>
      <w:r>
        <w:rPr>
          <w:spacing w:val="1"/>
        </w:rPr>
        <w:t xml:space="preserve"> </w:t>
      </w:r>
      <w:r>
        <w:t>unions in the extractive industry, experts in the extractive industry and one</w:t>
      </w:r>
      <w:r>
        <w:rPr>
          <w:spacing w:val="1"/>
        </w:rPr>
        <w:t xml:space="preserve"> </w:t>
      </w:r>
      <w:r>
        <w:t>member</w:t>
      </w:r>
      <w:r>
        <w:rPr>
          <w:spacing w:val="-2"/>
        </w:rPr>
        <w:t xml:space="preserve"> </w:t>
      </w:r>
      <w:r>
        <w:t>from</w:t>
      </w:r>
      <w:r>
        <w:rPr>
          <w:spacing w:val="-1"/>
        </w:rPr>
        <w:t xml:space="preserve"> </w:t>
      </w:r>
      <w:r>
        <w:t>each of</w:t>
      </w:r>
      <w:r>
        <w:rPr>
          <w:spacing w:val="-2"/>
        </w:rPr>
        <w:t xml:space="preserve"> </w:t>
      </w:r>
      <w:r>
        <w:t>the six</w:t>
      </w:r>
      <w:r>
        <w:rPr>
          <w:spacing w:val="-2"/>
        </w:rPr>
        <w:t xml:space="preserve"> </w:t>
      </w:r>
      <w:r>
        <w:t>geo</w:t>
      </w:r>
      <w:r>
        <w:rPr>
          <w:spacing w:val="-2"/>
        </w:rPr>
        <w:t xml:space="preserve"> </w:t>
      </w:r>
      <w:r>
        <w:t>political</w:t>
      </w:r>
      <w:r>
        <w:rPr>
          <w:spacing w:val="-1"/>
        </w:rPr>
        <w:t xml:space="preserve"> </w:t>
      </w:r>
      <w:r>
        <w:t>zones.</w:t>
      </w:r>
    </w:p>
    <w:p w14:paraId="1CF235EB" w14:textId="77777777" w:rsidR="00C42619" w:rsidRDefault="00C42619">
      <w:pPr>
        <w:pStyle w:val="BodyText"/>
        <w:spacing w:before="3"/>
        <w:rPr>
          <w:sz w:val="25"/>
        </w:rPr>
      </w:pPr>
    </w:p>
    <w:p w14:paraId="130B2FBF" w14:textId="77777777" w:rsidR="00C42619" w:rsidRDefault="00A94613">
      <w:pPr>
        <w:pStyle w:val="ListParagraph"/>
        <w:numPr>
          <w:ilvl w:val="2"/>
          <w:numId w:val="22"/>
        </w:numPr>
        <w:tabs>
          <w:tab w:val="left" w:pos="1979"/>
        </w:tabs>
        <w:spacing w:line="276" w:lineRule="auto"/>
        <w:ind w:right="516"/>
      </w:pPr>
      <w:r>
        <w:t>Although NSWG Members are appointed based on their individual merit, they</w:t>
      </w:r>
      <w:r>
        <w:rPr>
          <w:spacing w:val="1"/>
        </w:rPr>
        <w:t xml:space="preserve"> </w:t>
      </w:r>
      <w:r>
        <w:t>represent</w:t>
      </w:r>
      <w:r>
        <w:rPr>
          <w:spacing w:val="1"/>
        </w:rPr>
        <w:t xml:space="preserve"> </w:t>
      </w:r>
      <w:r>
        <w:t>specific stakeholder</w:t>
      </w:r>
      <w:r>
        <w:rPr>
          <w:spacing w:val="1"/>
        </w:rPr>
        <w:t xml:space="preserve"> </w:t>
      </w:r>
      <w:r>
        <w:t>groups or sectors,</w:t>
      </w:r>
      <w:r>
        <w:rPr>
          <w:spacing w:val="1"/>
        </w:rPr>
        <w:t xml:space="preserve"> </w:t>
      </w:r>
      <w:r>
        <w:t>except</w:t>
      </w:r>
      <w:r>
        <w:rPr>
          <w:spacing w:val="1"/>
        </w:rPr>
        <w:t xml:space="preserve"> </w:t>
      </w:r>
      <w:r>
        <w:t>where otherwise</w:t>
      </w:r>
      <w:r>
        <w:rPr>
          <w:spacing w:val="1"/>
        </w:rPr>
        <w:t xml:space="preserve"> </w:t>
      </w:r>
      <w:r>
        <w:t>stated</w:t>
      </w:r>
      <w:r>
        <w:rPr>
          <w:spacing w:val="-3"/>
        </w:rPr>
        <w:t xml:space="preserve"> </w:t>
      </w:r>
      <w:r>
        <w:t>in</w:t>
      </w:r>
      <w:r>
        <w:rPr>
          <w:spacing w:val="-2"/>
        </w:rPr>
        <w:t xml:space="preserve"> </w:t>
      </w:r>
      <w:r>
        <w:t>their</w:t>
      </w:r>
      <w:r>
        <w:rPr>
          <w:spacing w:val="-1"/>
        </w:rPr>
        <w:t xml:space="preserve"> </w:t>
      </w:r>
      <w:r>
        <w:t>respective</w:t>
      </w:r>
      <w:r>
        <w:rPr>
          <w:spacing w:val="-1"/>
        </w:rPr>
        <w:t xml:space="preserve"> </w:t>
      </w:r>
      <w:r>
        <w:t>letters</w:t>
      </w:r>
      <w:r>
        <w:rPr>
          <w:spacing w:val="-2"/>
        </w:rPr>
        <w:t xml:space="preserve"> </w:t>
      </w:r>
      <w:r>
        <w:t>of</w:t>
      </w:r>
      <w:r>
        <w:rPr>
          <w:spacing w:val="2"/>
        </w:rPr>
        <w:t xml:space="preserve"> </w:t>
      </w:r>
      <w:r>
        <w:t>appointment.</w:t>
      </w:r>
    </w:p>
    <w:p w14:paraId="2F336EC8" w14:textId="77777777" w:rsidR="00C42619" w:rsidRDefault="00C42619">
      <w:pPr>
        <w:pStyle w:val="BodyText"/>
        <w:spacing w:before="4"/>
        <w:rPr>
          <w:sz w:val="25"/>
        </w:rPr>
      </w:pPr>
    </w:p>
    <w:p w14:paraId="632DB191" w14:textId="77777777" w:rsidR="00C42619" w:rsidRDefault="00A94613">
      <w:pPr>
        <w:pStyle w:val="Heading3"/>
        <w:numPr>
          <w:ilvl w:val="1"/>
          <w:numId w:val="22"/>
        </w:numPr>
        <w:tabs>
          <w:tab w:val="left" w:pos="1126"/>
          <w:tab w:val="left" w:pos="1127"/>
        </w:tabs>
      </w:pPr>
      <w:bookmarkStart w:id="9" w:name="_TOC_250022"/>
      <w:r>
        <w:t>Qualification</w:t>
      </w:r>
      <w:r>
        <w:rPr>
          <w:spacing w:val="-2"/>
        </w:rPr>
        <w:t xml:space="preserve"> </w:t>
      </w:r>
      <w:r>
        <w:t>of NSWG</w:t>
      </w:r>
      <w:r>
        <w:rPr>
          <w:spacing w:val="-5"/>
        </w:rPr>
        <w:t xml:space="preserve"> </w:t>
      </w:r>
      <w:bookmarkEnd w:id="9"/>
      <w:r>
        <w:t>Members</w:t>
      </w:r>
    </w:p>
    <w:p w14:paraId="6B01E961" w14:textId="77777777" w:rsidR="00C42619" w:rsidRDefault="00C42619">
      <w:pPr>
        <w:pStyle w:val="BodyText"/>
        <w:spacing w:before="6"/>
        <w:rPr>
          <w:rFonts w:ascii="Arial"/>
          <w:b/>
          <w:sz w:val="28"/>
        </w:rPr>
      </w:pPr>
    </w:p>
    <w:p w14:paraId="4363290C" w14:textId="77777777" w:rsidR="00C42619" w:rsidRDefault="00A94613">
      <w:pPr>
        <w:pStyle w:val="ListParagraph"/>
        <w:numPr>
          <w:ilvl w:val="2"/>
          <w:numId w:val="22"/>
        </w:numPr>
        <w:tabs>
          <w:tab w:val="left" w:pos="1978"/>
          <w:tab w:val="left" w:pos="1979"/>
        </w:tabs>
        <w:spacing w:line="278" w:lineRule="auto"/>
        <w:ind w:right="516"/>
      </w:pPr>
      <w:r>
        <w:t>The</w:t>
      </w:r>
      <w:r>
        <w:rPr>
          <w:spacing w:val="-4"/>
        </w:rPr>
        <w:t xml:space="preserve"> </w:t>
      </w:r>
      <w:r>
        <w:t>NSWG</w:t>
      </w:r>
      <w:r>
        <w:rPr>
          <w:spacing w:val="-6"/>
        </w:rPr>
        <w:t xml:space="preserve"> </w:t>
      </w:r>
      <w:r>
        <w:t>considers</w:t>
      </w:r>
      <w:r>
        <w:rPr>
          <w:spacing w:val="-4"/>
        </w:rPr>
        <w:t xml:space="preserve"> </w:t>
      </w:r>
      <w:r>
        <w:t>it</w:t>
      </w:r>
      <w:r>
        <w:rPr>
          <w:spacing w:val="-6"/>
        </w:rPr>
        <w:t xml:space="preserve"> </w:t>
      </w:r>
      <w:r>
        <w:t>necessary</w:t>
      </w:r>
      <w:r>
        <w:rPr>
          <w:spacing w:val="-5"/>
        </w:rPr>
        <w:t xml:space="preserve"> </w:t>
      </w:r>
      <w:r>
        <w:t>that</w:t>
      </w:r>
      <w:r>
        <w:rPr>
          <w:spacing w:val="-5"/>
        </w:rPr>
        <w:t xml:space="preserve"> </w:t>
      </w:r>
      <w:r>
        <w:t>for</w:t>
      </w:r>
      <w:r>
        <w:rPr>
          <w:spacing w:val="-1"/>
        </w:rPr>
        <w:t xml:space="preserve"> </w:t>
      </w:r>
      <w:r>
        <w:t>a</w:t>
      </w:r>
      <w:r>
        <w:rPr>
          <w:spacing w:val="-4"/>
        </w:rPr>
        <w:t xml:space="preserve"> </w:t>
      </w:r>
      <w:r>
        <w:t>person</w:t>
      </w:r>
      <w:r>
        <w:rPr>
          <w:spacing w:val="-3"/>
        </w:rPr>
        <w:t xml:space="preserve"> </w:t>
      </w:r>
      <w:r>
        <w:t>to</w:t>
      </w:r>
      <w:r>
        <w:rPr>
          <w:spacing w:val="-4"/>
        </w:rPr>
        <w:t xml:space="preserve"> </w:t>
      </w:r>
      <w:r>
        <w:t>be</w:t>
      </w:r>
      <w:r>
        <w:rPr>
          <w:spacing w:val="-3"/>
        </w:rPr>
        <w:t xml:space="preserve"> </w:t>
      </w:r>
      <w:r>
        <w:t>eligible</w:t>
      </w:r>
      <w:r>
        <w:rPr>
          <w:spacing w:val="-3"/>
        </w:rPr>
        <w:t xml:space="preserve"> </w:t>
      </w:r>
      <w:r>
        <w:t>and</w:t>
      </w:r>
      <w:r>
        <w:rPr>
          <w:spacing w:val="-6"/>
        </w:rPr>
        <w:t xml:space="preserve"> </w:t>
      </w:r>
      <w:r>
        <w:t>qualified</w:t>
      </w:r>
      <w:r>
        <w:rPr>
          <w:spacing w:val="-58"/>
        </w:rPr>
        <w:t xml:space="preserve"> </w:t>
      </w:r>
      <w:r>
        <w:t>to</w:t>
      </w:r>
      <w:r>
        <w:rPr>
          <w:spacing w:val="-1"/>
        </w:rPr>
        <w:t xml:space="preserve"> </w:t>
      </w:r>
      <w:r>
        <w:t>become an</w:t>
      </w:r>
      <w:r>
        <w:rPr>
          <w:spacing w:val="-2"/>
        </w:rPr>
        <w:t xml:space="preserve"> </w:t>
      </w:r>
      <w:r>
        <w:t>NSWG</w:t>
      </w:r>
      <w:r>
        <w:rPr>
          <w:spacing w:val="-3"/>
        </w:rPr>
        <w:t xml:space="preserve"> </w:t>
      </w:r>
      <w:r>
        <w:t>member</w:t>
      </w:r>
      <w:r>
        <w:rPr>
          <w:spacing w:val="-1"/>
        </w:rPr>
        <w:t xml:space="preserve"> </w:t>
      </w:r>
      <w:r>
        <w:t>he or</w:t>
      </w:r>
      <w:r>
        <w:rPr>
          <w:spacing w:val="2"/>
        </w:rPr>
        <w:t xml:space="preserve"> </w:t>
      </w:r>
      <w:r>
        <w:t>she</w:t>
      </w:r>
      <w:r>
        <w:rPr>
          <w:spacing w:val="-5"/>
        </w:rPr>
        <w:t xml:space="preserve"> </w:t>
      </w:r>
      <w:r>
        <w:t>must</w:t>
      </w:r>
      <w:r>
        <w:rPr>
          <w:spacing w:val="-1"/>
        </w:rPr>
        <w:t xml:space="preserve"> </w:t>
      </w:r>
      <w:r>
        <w:t>not</w:t>
      </w:r>
      <w:r>
        <w:rPr>
          <w:spacing w:val="-3"/>
        </w:rPr>
        <w:t xml:space="preserve"> </w:t>
      </w:r>
      <w:r>
        <w:t>be</w:t>
      </w:r>
    </w:p>
    <w:p w14:paraId="4E2A801C" w14:textId="4EFD7A44" w:rsidR="00C42619" w:rsidRDefault="00A94613">
      <w:pPr>
        <w:pStyle w:val="ListParagraph"/>
        <w:numPr>
          <w:ilvl w:val="0"/>
          <w:numId w:val="21"/>
        </w:numPr>
        <w:tabs>
          <w:tab w:val="left" w:pos="2719"/>
          <w:tab w:val="left" w:pos="2720"/>
        </w:tabs>
        <w:spacing w:line="249" w:lineRule="exact"/>
      </w:pPr>
      <w:r>
        <w:t>an</w:t>
      </w:r>
      <w:r>
        <w:rPr>
          <w:spacing w:val="-2"/>
        </w:rPr>
        <w:t xml:space="preserve"> </w:t>
      </w:r>
      <w:r>
        <w:t>infant</w:t>
      </w:r>
      <w:r>
        <w:rPr>
          <w:spacing w:val="-2"/>
        </w:rPr>
        <w:t xml:space="preserve"> </w:t>
      </w:r>
      <w:r>
        <w:t xml:space="preserve">(under </w:t>
      </w:r>
      <w:r w:rsidR="00F63F06">
        <w:t xml:space="preserve">the </w:t>
      </w:r>
      <w:r>
        <w:t>age</w:t>
      </w:r>
      <w:r>
        <w:rPr>
          <w:spacing w:val="-4"/>
        </w:rPr>
        <w:t xml:space="preserve"> </w:t>
      </w:r>
      <w:r>
        <w:t>of 18</w:t>
      </w:r>
      <w:r>
        <w:rPr>
          <w:spacing w:val="-2"/>
        </w:rPr>
        <w:t xml:space="preserve"> </w:t>
      </w:r>
      <w:r>
        <w:t>years)</w:t>
      </w:r>
    </w:p>
    <w:p w14:paraId="4F818857" w14:textId="77777777" w:rsidR="00C42619" w:rsidRDefault="00A94613">
      <w:pPr>
        <w:pStyle w:val="ListParagraph"/>
        <w:numPr>
          <w:ilvl w:val="0"/>
          <w:numId w:val="21"/>
        </w:numPr>
        <w:tabs>
          <w:tab w:val="left" w:pos="2719"/>
          <w:tab w:val="left" w:pos="2720"/>
        </w:tabs>
        <w:spacing w:before="37"/>
      </w:pPr>
      <w:r>
        <w:t>a</w:t>
      </w:r>
      <w:r>
        <w:rPr>
          <w:spacing w:val="-3"/>
        </w:rPr>
        <w:t xml:space="preserve"> </w:t>
      </w:r>
      <w:r>
        <w:t>lunatic</w:t>
      </w:r>
      <w:r>
        <w:rPr>
          <w:spacing w:val="-1"/>
        </w:rPr>
        <w:t xml:space="preserve"> </w:t>
      </w:r>
      <w:r>
        <w:t>or</w:t>
      </w:r>
      <w:r>
        <w:rPr>
          <w:spacing w:val="-1"/>
        </w:rPr>
        <w:t xml:space="preserve"> </w:t>
      </w:r>
      <w:r>
        <w:t>person</w:t>
      </w:r>
      <w:r>
        <w:rPr>
          <w:spacing w:val="-2"/>
        </w:rPr>
        <w:t xml:space="preserve"> </w:t>
      </w:r>
      <w:r>
        <w:t>of</w:t>
      </w:r>
      <w:r>
        <w:rPr>
          <w:spacing w:val="-1"/>
        </w:rPr>
        <w:t xml:space="preserve"> </w:t>
      </w:r>
      <w:r>
        <w:t>unsound</w:t>
      </w:r>
      <w:r>
        <w:rPr>
          <w:spacing w:val="-2"/>
        </w:rPr>
        <w:t xml:space="preserve"> </w:t>
      </w:r>
      <w:r>
        <w:t>mind</w:t>
      </w:r>
    </w:p>
    <w:p w14:paraId="37584719" w14:textId="77777777" w:rsidR="00C42619" w:rsidRDefault="00A94613">
      <w:pPr>
        <w:pStyle w:val="ListParagraph"/>
        <w:numPr>
          <w:ilvl w:val="0"/>
          <w:numId w:val="21"/>
        </w:numPr>
        <w:tabs>
          <w:tab w:val="left" w:pos="2712"/>
          <w:tab w:val="left" w:pos="2713"/>
        </w:tabs>
        <w:spacing w:before="38" w:line="276" w:lineRule="auto"/>
        <w:ind w:left="2712" w:right="519" w:hanging="735"/>
      </w:pPr>
      <w:r>
        <w:t>a</w:t>
      </w:r>
      <w:r>
        <w:rPr>
          <w:spacing w:val="-12"/>
        </w:rPr>
        <w:t xml:space="preserve"> </w:t>
      </w:r>
      <w:r>
        <w:t>person</w:t>
      </w:r>
      <w:r>
        <w:rPr>
          <w:spacing w:val="-15"/>
        </w:rPr>
        <w:t xml:space="preserve"> </w:t>
      </w:r>
      <w:r>
        <w:t>who</w:t>
      </w:r>
      <w:r>
        <w:rPr>
          <w:spacing w:val="-11"/>
        </w:rPr>
        <w:t xml:space="preserve"> </w:t>
      </w:r>
      <w:r>
        <w:t>is</w:t>
      </w:r>
      <w:r>
        <w:rPr>
          <w:spacing w:val="-12"/>
        </w:rPr>
        <w:t xml:space="preserve"> </w:t>
      </w:r>
      <w:r>
        <w:t>bankrupt</w:t>
      </w:r>
      <w:r>
        <w:rPr>
          <w:spacing w:val="-12"/>
        </w:rPr>
        <w:t xml:space="preserve"> </w:t>
      </w:r>
      <w:r>
        <w:t>or</w:t>
      </w:r>
      <w:r>
        <w:rPr>
          <w:spacing w:val="-13"/>
        </w:rPr>
        <w:t xml:space="preserve"> </w:t>
      </w:r>
      <w:r>
        <w:t>makes</w:t>
      </w:r>
      <w:r>
        <w:rPr>
          <w:spacing w:val="-13"/>
        </w:rPr>
        <w:t xml:space="preserve"> </w:t>
      </w:r>
      <w:r>
        <w:t>an</w:t>
      </w:r>
      <w:r>
        <w:rPr>
          <w:spacing w:val="-12"/>
        </w:rPr>
        <w:t xml:space="preserve"> </w:t>
      </w:r>
      <w:r>
        <w:t>arrangement</w:t>
      </w:r>
      <w:r>
        <w:rPr>
          <w:spacing w:val="-11"/>
        </w:rPr>
        <w:t xml:space="preserve"> </w:t>
      </w:r>
      <w:r>
        <w:t>or</w:t>
      </w:r>
      <w:r>
        <w:rPr>
          <w:spacing w:val="-12"/>
        </w:rPr>
        <w:t xml:space="preserve"> </w:t>
      </w:r>
      <w:r>
        <w:t>composition</w:t>
      </w:r>
      <w:r>
        <w:rPr>
          <w:spacing w:val="-12"/>
        </w:rPr>
        <w:t xml:space="preserve"> </w:t>
      </w:r>
      <w:r>
        <w:t>with</w:t>
      </w:r>
      <w:r>
        <w:rPr>
          <w:spacing w:val="-58"/>
        </w:rPr>
        <w:t xml:space="preserve"> </w:t>
      </w:r>
      <w:r>
        <w:t>his creditors</w:t>
      </w:r>
      <w:r>
        <w:rPr>
          <w:spacing w:val="1"/>
        </w:rPr>
        <w:t xml:space="preserve"> </w:t>
      </w:r>
      <w:r>
        <w:t>and</w:t>
      </w:r>
    </w:p>
    <w:p w14:paraId="50AC6D96" w14:textId="77777777" w:rsidR="00C42619" w:rsidRDefault="00A94613">
      <w:pPr>
        <w:pStyle w:val="ListParagraph"/>
        <w:numPr>
          <w:ilvl w:val="0"/>
          <w:numId w:val="21"/>
        </w:numPr>
        <w:tabs>
          <w:tab w:val="left" w:pos="2774"/>
          <w:tab w:val="left" w:pos="2776"/>
        </w:tabs>
        <w:spacing w:before="1"/>
        <w:ind w:left="2775" w:hanging="798"/>
      </w:pPr>
      <w:r>
        <w:t>a</w:t>
      </w:r>
      <w:r>
        <w:rPr>
          <w:spacing w:val="-2"/>
        </w:rPr>
        <w:t xml:space="preserve"> </w:t>
      </w:r>
      <w:r>
        <w:t>person</w:t>
      </w:r>
      <w:r>
        <w:rPr>
          <w:spacing w:val="-2"/>
        </w:rPr>
        <w:t xml:space="preserve"> </w:t>
      </w:r>
      <w:r>
        <w:t>convicted</w:t>
      </w:r>
      <w:r>
        <w:rPr>
          <w:spacing w:val="-4"/>
        </w:rPr>
        <w:t xml:space="preserve"> </w:t>
      </w:r>
      <w:r>
        <w:t>of a</w:t>
      </w:r>
      <w:r>
        <w:rPr>
          <w:spacing w:val="-3"/>
        </w:rPr>
        <w:t xml:space="preserve"> </w:t>
      </w:r>
      <w:r>
        <w:t>crime</w:t>
      </w:r>
      <w:r>
        <w:rPr>
          <w:spacing w:val="-4"/>
        </w:rPr>
        <w:t xml:space="preserve"> </w:t>
      </w:r>
      <w:r>
        <w:t>relating</w:t>
      </w:r>
      <w:r>
        <w:rPr>
          <w:spacing w:val="-2"/>
        </w:rPr>
        <w:t xml:space="preserve"> </w:t>
      </w:r>
      <w:r>
        <w:t>to</w:t>
      </w:r>
      <w:r>
        <w:rPr>
          <w:spacing w:val="-1"/>
        </w:rPr>
        <w:t xml:space="preserve"> </w:t>
      </w:r>
      <w:r>
        <w:t>dishonesty</w:t>
      </w:r>
    </w:p>
    <w:p w14:paraId="01F4F5BA" w14:textId="77777777" w:rsidR="00C42619" w:rsidRDefault="00C42619">
      <w:pPr>
        <w:pStyle w:val="BodyText"/>
        <w:spacing w:before="6"/>
        <w:rPr>
          <w:sz w:val="28"/>
        </w:rPr>
      </w:pPr>
    </w:p>
    <w:p w14:paraId="2D839911" w14:textId="77777777" w:rsidR="00C42619" w:rsidRDefault="00A94613">
      <w:pPr>
        <w:pStyle w:val="ListParagraph"/>
        <w:numPr>
          <w:ilvl w:val="2"/>
          <w:numId w:val="22"/>
        </w:numPr>
        <w:tabs>
          <w:tab w:val="left" w:pos="1978"/>
          <w:tab w:val="left" w:pos="1979"/>
        </w:tabs>
        <w:ind w:hanging="853"/>
      </w:pPr>
      <w:r>
        <w:t>NSWG</w:t>
      </w:r>
      <w:r>
        <w:rPr>
          <w:spacing w:val="-4"/>
        </w:rPr>
        <w:t xml:space="preserve"> </w:t>
      </w:r>
      <w:r>
        <w:t>Members</w:t>
      </w:r>
      <w:r>
        <w:rPr>
          <w:spacing w:val="-4"/>
        </w:rPr>
        <w:t xml:space="preserve"> </w:t>
      </w:r>
      <w:r>
        <w:t>should</w:t>
      </w:r>
      <w:r>
        <w:rPr>
          <w:spacing w:val="-5"/>
        </w:rPr>
        <w:t xml:space="preserve"> </w:t>
      </w:r>
      <w:r>
        <w:t>have:</w:t>
      </w:r>
    </w:p>
    <w:p w14:paraId="2C93F95F" w14:textId="77777777" w:rsidR="00C42619" w:rsidRDefault="00C42619">
      <w:pPr>
        <w:pStyle w:val="BodyText"/>
        <w:spacing w:before="8"/>
        <w:rPr>
          <w:sz w:val="28"/>
        </w:rPr>
      </w:pPr>
    </w:p>
    <w:p w14:paraId="43D273F9" w14:textId="77777777" w:rsidR="00C42619" w:rsidRDefault="00A94613">
      <w:pPr>
        <w:pStyle w:val="ListParagraph"/>
        <w:numPr>
          <w:ilvl w:val="3"/>
          <w:numId w:val="22"/>
        </w:numPr>
        <w:tabs>
          <w:tab w:val="left" w:pos="3252"/>
          <w:tab w:val="left" w:pos="3253"/>
        </w:tabs>
        <w:spacing w:line="276" w:lineRule="auto"/>
        <w:ind w:left="3252" w:right="517" w:hanging="1275"/>
      </w:pPr>
      <w:r>
        <w:t>proven</w:t>
      </w:r>
      <w:r>
        <w:rPr>
          <w:spacing w:val="-9"/>
        </w:rPr>
        <w:t xml:space="preserve"> </w:t>
      </w:r>
      <w:r>
        <w:t>integrity,</w:t>
      </w:r>
      <w:r>
        <w:rPr>
          <w:spacing w:val="-7"/>
        </w:rPr>
        <w:t xml:space="preserve"> </w:t>
      </w:r>
      <w:r>
        <w:t>high</w:t>
      </w:r>
      <w:r>
        <w:rPr>
          <w:spacing w:val="-11"/>
        </w:rPr>
        <w:t xml:space="preserve"> </w:t>
      </w:r>
      <w:r>
        <w:t>ethical</w:t>
      </w:r>
      <w:r>
        <w:rPr>
          <w:spacing w:val="-9"/>
        </w:rPr>
        <w:t xml:space="preserve"> </w:t>
      </w:r>
      <w:r>
        <w:t>standards</w:t>
      </w:r>
      <w:r>
        <w:rPr>
          <w:spacing w:val="-11"/>
        </w:rPr>
        <w:t xml:space="preserve"> </w:t>
      </w:r>
      <w:r>
        <w:t>and</w:t>
      </w:r>
      <w:r>
        <w:rPr>
          <w:spacing w:val="-8"/>
        </w:rPr>
        <w:t xml:space="preserve"> </w:t>
      </w:r>
      <w:r>
        <w:t>sound</w:t>
      </w:r>
      <w:r>
        <w:rPr>
          <w:spacing w:val="-11"/>
        </w:rPr>
        <w:t xml:space="preserve"> </w:t>
      </w:r>
      <w:r>
        <w:t>practical</w:t>
      </w:r>
      <w:r>
        <w:rPr>
          <w:spacing w:val="-9"/>
        </w:rPr>
        <w:t xml:space="preserve"> </w:t>
      </w:r>
      <w:r>
        <w:t>sense</w:t>
      </w:r>
      <w:r>
        <w:rPr>
          <w:spacing w:val="-59"/>
        </w:rPr>
        <w:t xml:space="preserve"> </w:t>
      </w:r>
      <w:r>
        <w:t>and</w:t>
      </w:r>
      <w:r>
        <w:rPr>
          <w:spacing w:val="-7"/>
        </w:rPr>
        <w:t xml:space="preserve"> </w:t>
      </w:r>
      <w:r>
        <w:t>the</w:t>
      </w:r>
      <w:r>
        <w:rPr>
          <w:spacing w:val="-7"/>
        </w:rPr>
        <w:t xml:space="preserve"> </w:t>
      </w:r>
      <w:r>
        <w:t>ability</w:t>
      </w:r>
      <w:r>
        <w:rPr>
          <w:spacing w:val="-9"/>
        </w:rPr>
        <w:t xml:space="preserve"> </w:t>
      </w:r>
      <w:r>
        <w:t>to</w:t>
      </w:r>
      <w:r>
        <w:rPr>
          <w:spacing w:val="-7"/>
        </w:rPr>
        <w:t xml:space="preserve"> </w:t>
      </w:r>
      <w:r>
        <w:t>demonstrate</w:t>
      </w:r>
      <w:r>
        <w:rPr>
          <w:spacing w:val="-7"/>
        </w:rPr>
        <w:t xml:space="preserve"> </w:t>
      </w:r>
      <w:r>
        <w:t>a</w:t>
      </w:r>
      <w:r>
        <w:rPr>
          <w:spacing w:val="-7"/>
        </w:rPr>
        <w:t xml:space="preserve"> </w:t>
      </w:r>
      <w:r>
        <w:t>wide,</w:t>
      </w:r>
      <w:r>
        <w:rPr>
          <w:spacing w:val="-6"/>
        </w:rPr>
        <w:t xml:space="preserve"> </w:t>
      </w:r>
      <w:r>
        <w:t>and</w:t>
      </w:r>
      <w:r>
        <w:rPr>
          <w:spacing w:val="-7"/>
        </w:rPr>
        <w:t xml:space="preserve"> </w:t>
      </w:r>
      <w:r>
        <w:t>unfettered,</w:t>
      </w:r>
      <w:r>
        <w:rPr>
          <w:spacing w:val="-6"/>
        </w:rPr>
        <w:t xml:space="preserve"> </w:t>
      </w:r>
      <w:r>
        <w:t>perspective</w:t>
      </w:r>
      <w:r>
        <w:rPr>
          <w:spacing w:val="-58"/>
        </w:rPr>
        <w:t xml:space="preserve"> </w:t>
      </w:r>
      <w:r>
        <w:t>on</w:t>
      </w:r>
      <w:r>
        <w:rPr>
          <w:spacing w:val="-1"/>
        </w:rPr>
        <w:t xml:space="preserve"> </w:t>
      </w:r>
      <w:r>
        <w:t>issues</w:t>
      </w:r>
      <w:r>
        <w:rPr>
          <w:spacing w:val="-2"/>
        </w:rPr>
        <w:t xml:space="preserve"> </w:t>
      </w:r>
      <w:r>
        <w:t>facing</w:t>
      </w:r>
      <w:r>
        <w:rPr>
          <w:spacing w:val="3"/>
        </w:rPr>
        <w:t xml:space="preserve"> </w:t>
      </w:r>
      <w:r>
        <w:t>NEITI;</w:t>
      </w:r>
    </w:p>
    <w:p w14:paraId="7BB7F5B7" w14:textId="77777777" w:rsidR="00C42619" w:rsidRDefault="00C42619">
      <w:pPr>
        <w:pStyle w:val="BodyText"/>
        <w:spacing w:before="2"/>
        <w:rPr>
          <w:sz w:val="25"/>
        </w:rPr>
      </w:pPr>
    </w:p>
    <w:p w14:paraId="5B5A5AA6" w14:textId="77777777" w:rsidR="00C42619" w:rsidRDefault="00A94613">
      <w:pPr>
        <w:pStyle w:val="ListParagraph"/>
        <w:numPr>
          <w:ilvl w:val="3"/>
          <w:numId w:val="22"/>
        </w:numPr>
        <w:tabs>
          <w:tab w:val="left" w:pos="3252"/>
          <w:tab w:val="left" w:pos="3253"/>
        </w:tabs>
        <w:spacing w:line="278" w:lineRule="auto"/>
        <w:ind w:left="3252" w:right="519" w:hanging="1275"/>
      </w:pPr>
      <w:r>
        <w:t>the</w:t>
      </w:r>
      <w:r>
        <w:rPr>
          <w:spacing w:val="1"/>
        </w:rPr>
        <w:t xml:space="preserve"> </w:t>
      </w:r>
      <w:r>
        <w:t>ability</w:t>
      </w:r>
      <w:r>
        <w:rPr>
          <w:spacing w:val="1"/>
        </w:rPr>
        <w:t xml:space="preserve"> </w:t>
      </w:r>
      <w:r>
        <w:t>to</w:t>
      </w:r>
      <w:r>
        <w:rPr>
          <w:spacing w:val="1"/>
        </w:rPr>
        <w:t xml:space="preserve"> </w:t>
      </w:r>
      <w:r>
        <w:t>make</w:t>
      </w:r>
      <w:r>
        <w:rPr>
          <w:spacing w:val="1"/>
        </w:rPr>
        <w:t xml:space="preserve"> </w:t>
      </w:r>
      <w:r>
        <w:t>sensible</w:t>
      </w:r>
      <w:r>
        <w:rPr>
          <w:spacing w:val="1"/>
        </w:rPr>
        <w:t xml:space="preserve"> </w:t>
      </w:r>
      <w:r>
        <w:t>and</w:t>
      </w:r>
      <w:r>
        <w:rPr>
          <w:spacing w:val="1"/>
        </w:rPr>
        <w:t xml:space="preserve"> </w:t>
      </w:r>
      <w:r>
        <w:t>informed</w:t>
      </w:r>
      <w:r>
        <w:rPr>
          <w:spacing w:val="1"/>
        </w:rPr>
        <w:t xml:space="preserve"> </w:t>
      </w:r>
      <w:r>
        <w:t>decisions</w:t>
      </w:r>
      <w:r>
        <w:rPr>
          <w:spacing w:val="1"/>
        </w:rPr>
        <w:t xml:space="preserve"> </w:t>
      </w:r>
      <w:r>
        <w:t>and</w:t>
      </w:r>
      <w:r>
        <w:rPr>
          <w:spacing w:val="1"/>
        </w:rPr>
        <w:t xml:space="preserve"> </w:t>
      </w:r>
      <w:r>
        <w:t>recommendations;</w:t>
      </w:r>
    </w:p>
    <w:p w14:paraId="3454852C" w14:textId="77777777" w:rsidR="00C42619" w:rsidRDefault="00C42619">
      <w:pPr>
        <w:pStyle w:val="BodyText"/>
        <w:spacing w:before="10"/>
        <w:rPr>
          <w:sz w:val="24"/>
        </w:rPr>
      </w:pPr>
    </w:p>
    <w:p w14:paraId="2985ADEC" w14:textId="77777777" w:rsidR="00C42619" w:rsidRDefault="00A94613">
      <w:pPr>
        <w:pStyle w:val="ListParagraph"/>
        <w:numPr>
          <w:ilvl w:val="3"/>
          <w:numId w:val="22"/>
        </w:numPr>
        <w:tabs>
          <w:tab w:val="left" w:pos="3252"/>
          <w:tab w:val="left" w:pos="3253"/>
        </w:tabs>
        <w:spacing w:line="276" w:lineRule="auto"/>
        <w:ind w:left="3252" w:right="517" w:hanging="1275"/>
      </w:pPr>
      <w:r>
        <w:t>the ability to contribute an independent view to matters under</w:t>
      </w:r>
      <w:r>
        <w:rPr>
          <w:spacing w:val="1"/>
        </w:rPr>
        <w:t xml:space="preserve"> </w:t>
      </w:r>
      <w:r>
        <w:t>consideration,</w:t>
      </w:r>
      <w:r>
        <w:rPr>
          <w:spacing w:val="-13"/>
        </w:rPr>
        <w:t xml:space="preserve"> </w:t>
      </w:r>
      <w:r>
        <w:t>to</w:t>
      </w:r>
      <w:r>
        <w:rPr>
          <w:spacing w:val="-15"/>
        </w:rPr>
        <w:t xml:space="preserve"> </w:t>
      </w:r>
      <w:r>
        <w:t>consider</w:t>
      </w:r>
      <w:r>
        <w:rPr>
          <w:spacing w:val="-11"/>
        </w:rPr>
        <w:t xml:space="preserve"> </w:t>
      </w:r>
      <w:r>
        <w:t>divergent</w:t>
      </w:r>
      <w:r>
        <w:rPr>
          <w:spacing w:val="-13"/>
        </w:rPr>
        <w:t xml:space="preserve"> </w:t>
      </w:r>
      <w:r>
        <w:t>views</w:t>
      </w:r>
      <w:r>
        <w:rPr>
          <w:spacing w:val="-12"/>
        </w:rPr>
        <w:t xml:space="preserve"> </w:t>
      </w:r>
      <w:r>
        <w:t>with</w:t>
      </w:r>
      <w:r>
        <w:rPr>
          <w:spacing w:val="-12"/>
        </w:rPr>
        <w:t xml:space="preserve"> </w:t>
      </w:r>
      <w:r>
        <w:t>an</w:t>
      </w:r>
      <w:r>
        <w:rPr>
          <w:spacing w:val="-15"/>
        </w:rPr>
        <w:t xml:space="preserve"> </w:t>
      </w:r>
      <w:r>
        <w:t>open</w:t>
      </w:r>
      <w:r>
        <w:rPr>
          <w:spacing w:val="-12"/>
        </w:rPr>
        <w:t xml:space="preserve"> </w:t>
      </w:r>
      <w:r>
        <w:t>mind,</w:t>
      </w:r>
      <w:r>
        <w:rPr>
          <w:spacing w:val="-11"/>
        </w:rPr>
        <w:t xml:space="preserve"> </w:t>
      </w:r>
      <w:r>
        <w:t>and</w:t>
      </w:r>
      <w:r>
        <w:rPr>
          <w:spacing w:val="-59"/>
        </w:rPr>
        <w:t xml:space="preserve"> </w:t>
      </w:r>
      <w:r>
        <w:t>generally</w:t>
      </w:r>
      <w:r>
        <w:rPr>
          <w:spacing w:val="-3"/>
        </w:rPr>
        <w:t xml:space="preserve"> </w:t>
      </w:r>
      <w:r>
        <w:t>add value</w:t>
      </w:r>
      <w:r>
        <w:rPr>
          <w:spacing w:val="-1"/>
        </w:rPr>
        <w:t xml:space="preserve"> </w:t>
      </w:r>
      <w:r>
        <w:t>to NSWG</w:t>
      </w:r>
      <w:r>
        <w:rPr>
          <w:spacing w:val="-3"/>
        </w:rPr>
        <w:t xml:space="preserve"> </w:t>
      </w:r>
      <w:r>
        <w:t>deliberations;</w:t>
      </w:r>
    </w:p>
    <w:p w14:paraId="086DEE69" w14:textId="77777777" w:rsidR="00C42619" w:rsidRDefault="00C42619">
      <w:pPr>
        <w:spacing w:line="276" w:lineRule="auto"/>
        <w:jc w:val="both"/>
        <w:sectPr w:rsidR="00C42619">
          <w:pgSz w:w="11910" w:h="16840"/>
          <w:pgMar w:top="660" w:right="920" w:bottom="280" w:left="880" w:header="720" w:footer="720" w:gutter="0"/>
          <w:cols w:space="720"/>
        </w:sectPr>
      </w:pPr>
    </w:p>
    <w:p w14:paraId="7C5FE40B" w14:textId="2A045DF3"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5088" behindDoc="1" locked="0" layoutInCell="1" allowOverlap="1" wp14:anchorId="29601083" wp14:editId="7B5D7672">
                <wp:simplePos x="0" y="0"/>
                <wp:positionH relativeFrom="page">
                  <wp:posOffset>412750</wp:posOffset>
                </wp:positionH>
                <wp:positionV relativeFrom="page">
                  <wp:posOffset>408305</wp:posOffset>
                </wp:positionV>
                <wp:extent cx="6740525" cy="9888855"/>
                <wp:effectExtent l="0" t="0" r="0" b="0"/>
                <wp:wrapNone/>
                <wp:docPr id="111"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12" name="Rectangle 114"/>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Freeform 113"/>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F061E61" id="Group 112" o:spid="_x0000_s1026" style="position:absolute;margin-left:32.5pt;margin-top:32.15pt;width:530.75pt;height:778.65pt;z-index:-17211392;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">
                <v:rect id="Rectangle 114"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" fillcolor="#dadada" stroked="f"/>
                <v:shape id="Freeform 113"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10407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5</w:t>
      </w:r>
    </w:p>
    <w:p w14:paraId="05BC7927" w14:textId="77777777" w:rsidR="00C42619" w:rsidRDefault="00C42619">
      <w:pPr>
        <w:pStyle w:val="BodyText"/>
        <w:spacing w:before="4"/>
        <w:rPr>
          <w:rFonts w:ascii="Calibri"/>
          <w:b/>
          <w:sz w:val="28"/>
        </w:rPr>
      </w:pPr>
    </w:p>
    <w:p w14:paraId="2A808A16" w14:textId="77777777" w:rsidR="00C42619" w:rsidRDefault="00A94613">
      <w:pPr>
        <w:pStyle w:val="ListParagraph"/>
        <w:numPr>
          <w:ilvl w:val="3"/>
          <w:numId w:val="22"/>
        </w:numPr>
        <w:tabs>
          <w:tab w:val="left" w:pos="3252"/>
          <w:tab w:val="left" w:pos="3253"/>
        </w:tabs>
        <w:spacing w:before="94" w:line="276" w:lineRule="auto"/>
        <w:ind w:left="3252" w:right="517" w:hanging="1275"/>
      </w:pPr>
      <w:r>
        <w:t>an unequivocal commitment to furthering the interests of NEITI in</w:t>
      </w:r>
      <w:r>
        <w:rPr>
          <w:spacing w:val="-59"/>
        </w:rPr>
        <w:t xml:space="preserve"> </w:t>
      </w:r>
      <w:r>
        <w:t>achieving its goals and, where appropriate, to bring the benefit of</w:t>
      </w:r>
      <w:r>
        <w:rPr>
          <w:spacing w:val="-59"/>
        </w:rPr>
        <w:t xml:space="preserve"> </w:t>
      </w:r>
      <w:r>
        <w:t>professional</w:t>
      </w:r>
      <w:r>
        <w:rPr>
          <w:spacing w:val="-1"/>
        </w:rPr>
        <w:t xml:space="preserve"> </w:t>
      </w:r>
      <w:r>
        <w:t>experience</w:t>
      </w:r>
      <w:r>
        <w:rPr>
          <w:spacing w:val="-2"/>
        </w:rPr>
        <w:t xml:space="preserve"> </w:t>
      </w:r>
      <w:r>
        <w:t>to the</w:t>
      </w:r>
      <w:r>
        <w:rPr>
          <w:spacing w:val="-2"/>
        </w:rPr>
        <w:t xml:space="preserve"> </w:t>
      </w:r>
      <w:r>
        <w:t>NSWG.</w:t>
      </w:r>
    </w:p>
    <w:p w14:paraId="203E3B52" w14:textId="77777777" w:rsidR="00C42619" w:rsidRDefault="00C42619">
      <w:pPr>
        <w:pStyle w:val="BodyText"/>
        <w:spacing w:before="10"/>
        <w:rPr>
          <w:sz w:val="29"/>
        </w:rPr>
      </w:pPr>
    </w:p>
    <w:p w14:paraId="0E767DA7" w14:textId="77777777" w:rsidR="00C42619" w:rsidRDefault="00A94613">
      <w:pPr>
        <w:pStyle w:val="Heading3"/>
        <w:numPr>
          <w:ilvl w:val="1"/>
          <w:numId w:val="22"/>
        </w:numPr>
        <w:tabs>
          <w:tab w:val="left" w:pos="1126"/>
          <w:tab w:val="left" w:pos="1127"/>
        </w:tabs>
      </w:pPr>
      <w:bookmarkStart w:id="10" w:name="_TOC_250021"/>
      <w:r>
        <w:t>Terms</w:t>
      </w:r>
      <w:r>
        <w:rPr>
          <w:spacing w:val="-2"/>
        </w:rPr>
        <w:t xml:space="preserve"> </w:t>
      </w:r>
      <w:r>
        <w:t>of</w:t>
      </w:r>
      <w:r>
        <w:rPr>
          <w:spacing w:val="-2"/>
        </w:rPr>
        <w:t xml:space="preserve"> </w:t>
      </w:r>
      <w:bookmarkEnd w:id="10"/>
      <w:r>
        <w:t>Office</w:t>
      </w:r>
    </w:p>
    <w:p w14:paraId="72BF205E" w14:textId="77777777" w:rsidR="00C42619" w:rsidRDefault="00C42619">
      <w:pPr>
        <w:pStyle w:val="BodyText"/>
        <w:spacing w:before="8"/>
        <w:rPr>
          <w:rFonts w:ascii="Arial"/>
          <w:b/>
          <w:sz w:val="28"/>
        </w:rPr>
      </w:pPr>
    </w:p>
    <w:p w14:paraId="2949B8E6" w14:textId="5C5795A7" w:rsidR="00C42619" w:rsidRDefault="00A94613">
      <w:pPr>
        <w:pStyle w:val="ListParagraph"/>
        <w:numPr>
          <w:ilvl w:val="2"/>
          <w:numId w:val="22"/>
        </w:numPr>
        <w:tabs>
          <w:tab w:val="left" w:pos="1979"/>
        </w:tabs>
        <w:spacing w:line="276" w:lineRule="auto"/>
        <w:ind w:right="516" w:hanging="853"/>
      </w:pPr>
      <w:r>
        <w:t xml:space="preserve">By virtue of </w:t>
      </w:r>
      <w:r w:rsidR="006F4851">
        <w:t xml:space="preserve">S </w:t>
      </w:r>
      <w:r>
        <w:t>6 (2) (b) of the Act, the Chairperson and other members of the</w:t>
      </w:r>
      <w:r>
        <w:rPr>
          <w:spacing w:val="1"/>
        </w:rPr>
        <w:t xml:space="preserve"> </w:t>
      </w:r>
      <w:r>
        <w:t>NSWG</w:t>
      </w:r>
      <w:r>
        <w:rPr>
          <w:spacing w:val="-5"/>
        </w:rPr>
        <w:t xml:space="preserve"> </w:t>
      </w:r>
      <w:r>
        <w:t>(other</w:t>
      </w:r>
      <w:r>
        <w:rPr>
          <w:spacing w:val="-2"/>
        </w:rPr>
        <w:t xml:space="preserve"> </w:t>
      </w:r>
      <w:r>
        <w:t>than</w:t>
      </w:r>
      <w:r>
        <w:rPr>
          <w:spacing w:val="-3"/>
        </w:rPr>
        <w:t xml:space="preserve"> </w:t>
      </w:r>
      <w:r>
        <w:t>the</w:t>
      </w:r>
      <w:r>
        <w:rPr>
          <w:spacing w:val="-4"/>
        </w:rPr>
        <w:t xml:space="preserve"> </w:t>
      </w:r>
      <w:r>
        <w:t>Executive</w:t>
      </w:r>
      <w:r>
        <w:rPr>
          <w:spacing w:val="-1"/>
        </w:rPr>
        <w:t xml:space="preserve"> </w:t>
      </w:r>
      <w:r>
        <w:t>Secretary) shall</w:t>
      </w:r>
      <w:r>
        <w:rPr>
          <w:spacing w:val="-1"/>
        </w:rPr>
        <w:t xml:space="preserve"> </w:t>
      </w:r>
      <w:r>
        <w:t>serve</w:t>
      </w:r>
      <w:r>
        <w:rPr>
          <w:spacing w:val="-1"/>
        </w:rPr>
        <w:t xml:space="preserve"> </w:t>
      </w:r>
      <w:r>
        <w:t>on</w:t>
      </w:r>
      <w:r>
        <w:rPr>
          <w:spacing w:val="-2"/>
        </w:rPr>
        <w:t xml:space="preserve"> </w:t>
      </w:r>
      <w:r>
        <w:t>part-time</w:t>
      </w:r>
      <w:r>
        <w:rPr>
          <w:spacing w:val="-1"/>
        </w:rPr>
        <w:t xml:space="preserve"> </w:t>
      </w:r>
      <w:r>
        <w:t>basis.</w:t>
      </w:r>
    </w:p>
    <w:p w14:paraId="0C47280C" w14:textId="77777777" w:rsidR="00C42619" w:rsidRDefault="00C42619">
      <w:pPr>
        <w:pStyle w:val="BodyText"/>
        <w:spacing w:before="2"/>
        <w:rPr>
          <w:sz w:val="25"/>
        </w:rPr>
      </w:pPr>
    </w:p>
    <w:p w14:paraId="20D81BB1" w14:textId="27150375" w:rsidR="00C42619" w:rsidRDefault="00A94613">
      <w:pPr>
        <w:pStyle w:val="ListParagraph"/>
        <w:numPr>
          <w:ilvl w:val="2"/>
          <w:numId w:val="22"/>
        </w:numPr>
        <w:tabs>
          <w:tab w:val="left" w:pos="1979"/>
        </w:tabs>
        <w:spacing w:line="276" w:lineRule="auto"/>
        <w:ind w:right="516"/>
      </w:pPr>
      <w:r>
        <w:t xml:space="preserve">Pursuant to </w:t>
      </w:r>
      <w:r w:rsidR="006F4851">
        <w:t>S</w:t>
      </w:r>
      <w:r>
        <w:t xml:space="preserve"> 6 (3) &amp; 7 of the Act, the Executive Secretary shall be appointed</w:t>
      </w:r>
      <w:r>
        <w:rPr>
          <w:spacing w:val="1"/>
        </w:rPr>
        <w:t xml:space="preserve"> </w:t>
      </w:r>
      <w:r>
        <w:t>for a maximum tenure of 5 years and no more, while other members of the</w:t>
      </w:r>
      <w:r>
        <w:rPr>
          <w:spacing w:val="1"/>
        </w:rPr>
        <w:t xml:space="preserve"> </w:t>
      </w:r>
      <w:r>
        <w:t>NSWG</w:t>
      </w:r>
      <w:r>
        <w:rPr>
          <w:spacing w:val="-4"/>
        </w:rPr>
        <w:t xml:space="preserve"> </w:t>
      </w:r>
      <w:r>
        <w:t>shall hold</w:t>
      </w:r>
      <w:r>
        <w:rPr>
          <w:spacing w:val="-1"/>
        </w:rPr>
        <w:t xml:space="preserve"> </w:t>
      </w:r>
      <w:r>
        <w:t>office</w:t>
      </w:r>
      <w:r>
        <w:rPr>
          <w:spacing w:val="-4"/>
        </w:rPr>
        <w:t xml:space="preserve"> </w:t>
      </w:r>
      <w:r>
        <w:t>for</w:t>
      </w:r>
      <w:r>
        <w:rPr>
          <w:spacing w:val="2"/>
        </w:rPr>
        <w:t xml:space="preserve"> </w:t>
      </w:r>
      <w:r>
        <w:t>a</w:t>
      </w:r>
      <w:r>
        <w:rPr>
          <w:spacing w:val="-3"/>
        </w:rPr>
        <w:t xml:space="preserve"> </w:t>
      </w:r>
      <w:r>
        <w:t>maximum</w:t>
      </w:r>
      <w:r>
        <w:rPr>
          <w:spacing w:val="-1"/>
        </w:rPr>
        <w:t xml:space="preserve"> </w:t>
      </w:r>
      <w:r>
        <w:t>of</w:t>
      </w:r>
      <w:r>
        <w:rPr>
          <w:spacing w:val="2"/>
        </w:rPr>
        <w:t xml:space="preserve"> </w:t>
      </w:r>
      <w:r>
        <w:t>4</w:t>
      </w:r>
      <w:r>
        <w:rPr>
          <w:spacing w:val="-1"/>
        </w:rPr>
        <w:t xml:space="preserve"> </w:t>
      </w:r>
      <w:r>
        <w:t>years</w:t>
      </w:r>
      <w:r>
        <w:rPr>
          <w:spacing w:val="-2"/>
        </w:rPr>
        <w:t xml:space="preserve"> </w:t>
      </w:r>
      <w:r>
        <w:t>and no</w:t>
      </w:r>
      <w:r>
        <w:rPr>
          <w:spacing w:val="-3"/>
        </w:rPr>
        <w:t xml:space="preserve"> </w:t>
      </w:r>
      <w:r>
        <w:t>more.</w:t>
      </w:r>
    </w:p>
    <w:p w14:paraId="1DAB2C25" w14:textId="77777777" w:rsidR="00C42619" w:rsidRDefault="00C42619">
      <w:pPr>
        <w:pStyle w:val="BodyText"/>
        <w:spacing w:before="4"/>
        <w:rPr>
          <w:sz w:val="25"/>
        </w:rPr>
      </w:pPr>
    </w:p>
    <w:p w14:paraId="4AC94EEC" w14:textId="77777777" w:rsidR="00C42619" w:rsidRDefault="00A94613">
      <w:pPr>
        <w:pStyle w:val="ListParagraph"/>
        <w:numPr>
          <w:ilvl w:val="2"/>
          <w:numId w:val="22"/>
        </w:numPr>
        <w:tabs>
          <w:tab w:val="left" w:pos="1979"/>
        </w:tabs>
        <w:spacing w:line="276" w:lineRule="auto"/>
        <w:ind w:right="516"/>
      </w:pPr>
      <w:r>
        <w:t>Where a casual vacancy occurs in respect of the NSWG’s composition during</w:t>
      </w:r>
      <w:r>
        <w:rPr>
          <w:spacing w:val="1"/>
        </w:rPr>
        <w:t xml:space="preserve"> </w:t>
      </w:r>
      <w:r>
        <w:t>the course of any period, the NSWG shall formally notify the President of the</w:t>
      </w:r>
      <w:r>
        <w:rPr>
          <w:spacing w:val="1"/>
        </w:rPr>
        <w:t xml:space="preserve"> </w:t>
      </w:r>
      <w:r>
        <w:t>vacancy</w:t>
      </w:r>
      <w:r>
        <w:rPr>
          <w:spacing w:val="1"/>
        </w:rPr>
        <w:t xml:space="preserve"> </w:t>
      </w:r>
      <w:r>
        <w:t>and</w:t>
      </w:r>
      <w:r>
        <w:rPr>
          <w:spacing w:val="1"/>
        </w:rPr>
        <w:t xml:space="preserve"> </w:t>
      </w:r>
      <w:r>
        <w:t>provide</w:t>
      </w:r>
      <w:r>
        <w:rPr>
          <w:spacing w:val="1"/>
        </w:rPr>
        <w:t xml:space="preserve"> </w:t>
      </w:r>
      <w:r>
        <w:t>recommendations</w:t>
      </w:r>
      <w:r>
        <w:rPr>
          <w:spacing w:val="1"/>
        </w:rPr>
        <w:t xml:space="preserve"> </w:t>
      </w:r>
      <w:r>
        <w:t>towards</w:t>
      </w:r>
      <w:r>
        <w:rPr>
          <w:spacing w:val="1"/>
        </w:rPr>
        <w:t xml:space="preserve"> </w:t>
      </w:r>
      <w:r>
        <w:t>ensuring</w:t>
      </w:r>
      <w:r>
        <w:rPr>
          <w:spacing w:val="1"/>
        </w:rPr>
        <w:t xml:space="preserve"> </w:t>
      </w:r>
      <w:r>
        <w:t>that</w:t>
      </w:r>
      <w:r>
        <w:rPr>
          <w:spacing w:val="1"/>
        </w:rPr>
        <w:t xml:space="preserve"> </w:t>
      </w:r>
      <w:r>
        <w:t>the</w:t>
      </w:r>
      <w:r>
        <w:rPr>
          <w:spacing w:val="1"/>
        </w:rPr>
        <w:t xml:space="preserve"> </w:t>
      </w:r>
      <w:r>
        <w:t>NSWG</w:t>
      </w:r>
      <w:r>
        <w:rPr>
          <w:spacing w:val="-59"/>
        </w:rPr>
        <w:t xml:space="preserve"> </w:t>
      </w:r>
      <w:r>
        <w:t>maintains</w:t>
      </w:r>
      <w:r>
        <w:rPr>
          <w:spacing w:val="1"/>
        </w:rPr>
        <w:t xml:space="preserve"> </w:t>
      </w:r>
      <w:r>
        <w:t>a</w:t>
      </w:r>
      <w:r>
        <w:rPr>
          <w:spacing w:val="1"/>
        </w:rPr>
        <w:t xml:space="preserve"> </w:t>
      </w:r>
      <w:r>
        <w:t>balance</w:t>
      </w:r>
      <w:r>
        <w:rPr>
          <w:spacing w:val="1"/>
        </w:rPr>
        <w:t xml:space="preserve"> </w:t>
      </w:r>
      <w:r>
        <w:t>of</w:t>
      </w:r>
      <w:r>
        <w:rPr>
          <w:spacing w:val="1"/>
        </w:rPr>
        <w:t xml:space="preserve"> </w:t>
      </w:r>
      <w:r>
        <w:t>skills,</w:t>
      </w:r>
      <w:r>
        <w:rPr>
          <w:spacing w:val="1"/>
        </w:rPr>
        <w:t xml:space="preserve"> </w:t>
      </w:r>
      <w:r>
        <w:t>expertise,</w:t>
      </w:r>
      <w:r>
        <w:rPr>
          <w:spacing w:val="1"/>
        </w:rPr>
        <w:t xml:space="preserve"> </w:t>
      </w:r>
      <w:r>
        <w:t>diversity</w:t>
      </w:r>
      <w:r>
        <w:rPr>
          <w:spacing w:val="1"/>
        </w:rPr>
        <w:t xml:space="preserve"> </w:t>
      </w:r>
      <w:r>
        <w:t>and</w:t>
      </w:r>
      <w:r>
        <w:rPr>
          <w:spacing w:val="1"/>
        </w:rPr>
        <w:t xml:space="preserve"> </w:t>
      </w:r>
      <w:r>
        <w:t>representation</w:t>
      </w:r>
      <w:r>
        <w:rPr>
          <w:spacing w:val="1"/>
        </w:rPr>
        <w:t xml:space="preserve"> </w:t>
      </w:r>
      <w:r>
        <w:t>of</w:t>
      </w:r>
      <w:r>
        <w:rPr>
          <w:spacing w:val="1"/>
        </w:rPr>
        <w:t xml:space="preserve"> </w:t>
      </w:r>
      <w:r>
        <w:t>stakeholder</w:t>
      </w:r>
      <w:r>
        <w:rPr>
          <w:spacing w:val="-4"/>
        </w:rPr>
        <w:t xml:space="preserve"> </w:t>
      </w:r>
      <w:r>
        <w:t>groups.</w:t>
      </w:r>
    </w:p>
    <w:p w14:paraId="27E59884" w14:textId="77777777" w:rsidR="00C42619" w:rsidRDefault="00C42619">
      <w:pPr>
        <w:pStyle w:val="BodyText"/>
        <w:spacing w:before="5"/>
        <w:rPr>
          <w:sz w:val="25"/>
        </w:rPr>
      </w:pPr>
    </w:p>
    <w:p w14:paraId="2E18BF32" w14:textId="77777777" w:rsidR="00C42619" w:rsidRDefault="00A94613">
      <w:pPr>
        <w:pStyle w:val="ListParagraph"/>
        <w:numPr>
          <w:ilvl w:val="2"/>
          <w:numId w:val="22"/>
        </w:numPr>
        <w:tabs>
          <w:tab w:val="left" w:pos="1979"/>
        </w:tabs>
        <w:spacing w:line="276" w:lineRule="auto"/>
        <w:ind w:right="514"/>
      </w:pPr>
      <w:r>
        <w:t>Any person may resign from the NSWG by giving two months (or such other</w:t>
      </w:r>
      <w:r>
        <w:rPr>
          <w:spacing w:val="1"/>
        </w:rPr>
        <w:t xml:space="preserve"> </w:t>
      </w:r>
      <w:r>
        <w:t>period as may be specified in his letter of appointment) notice in writing to the</w:t>
      </w:r>
      <w:r>
        <w:rPr>
          <w:spacing w:val="1"/>
        </w:rPr>
        <w:t xml:space="preserve"> </w:t>
      </w:r>
      <w:r>
        <w:t>NSWG</w:t>
      </w:r>
      <w:r>
        <w:rPr>
          <w:spacing w:val="-2"/>
        </w:rPr>
        <w:t xml:space="preserve"> </w:t>
      </w:r>
      <w:r>
        <w:t>Chairperson</w:t>
      </w:r>
      <w:r>
        <w:rPr>
          <w:spacing w:val="-2"/>
        </w:rPr>
        <w:t xml:space="preserve"> </w:t>
      </w:r>
      <w:r>
        <w:t>who</w:t>
      </w:r>
      <w:r>
        <w:rPr>
          <w:spacing w:val="2"/>
        </w:rPr>
        <w:t xml:space="preserve"> </w:t>
      </w:r>
      <w:r>
        <w:t>shall</w:t>
      </w:r>
      <w:r>
        <w:rPr>
          <w:spacing w:val="-3"/>
        </w:rPr>
        <w:t xml:space="preserve"> </w:t>
      </w:r>
      <w:r>
        <w:t>forward</w:t>
      </w:r>
      <w:r>
        <w:rPr>
          <w:spacing w:val="-1"/>
        </w:rPr>
        <w:t xml:space="preserve"> </w:t>
      </w:r>
      <w:r>
        <w:t>same</w:t>
      </w:r>
      <w:r>
        <w:rPr>
          <w:spacing w:val="-2"/>
        </w:rPr>
        <w:t xml:space="preserve"> </w:t>
      </w:r>
      <w:r>
        <w:t>to</w:t>
      </w:r>
      <w:r>
        <w:rPr>
          <w:spacing w:val="-3"/>
        </w:rPr>
        <w:t xml:space="preserve"> </w:t>
      </w:r>
      <w:r>
        <w:t>the President.</w:t>
      </w:r>
    </w:p>
    <w:p w14:paraId="066BA055" w14:textId="77777777" w:rsidR="00C42619" w:rsidRDefault="00C42619">
      <w:pPr>
        <w:pStyle w:val="BodyText"/>
        <w:spacing w:before="4"/>
        <w:rPr>
          <w:sz w:val="25"/>
        </w:rPr>
      </w:pPr>
    </w:p>
    <w:p w14:paraId="69F29513" w14:textId="45387AB3" w:rsidR="00C42619" w:rsidRDefault="00A94613">
      <w:pPr>
        <w:pStyle w:val="ListParagraph"/>
        <w:numPr>
          <w:ilvl w:val="2"/>
          <w:numId w:val="22"/>
        </w:numPr>
        <w:tabs>
          <w:tab w:val="left" w:pos="1979"/>
        </w:tabs>
        <w:spacing w:line="276" w:lineRule="auto"/>
        <w:ind w:left="1977" w:right="516"/>
      </w:pPr>
      <w:r>
        <w:t>The NSWG may make recommendations to the President for the removal of</w:t>
      </w:r>
      <w:r>
        <w:rPr>
          <w:spacing w:val="1"/>
        </w:rPr>
        <w:t xml:space="preserve"> </w:t>
      </w:r>
      <w:r>
        <w:rPr>
          <w:spacing w:val="-1"/>
        </w:rPr>
        <w:t>any</w:t>
      </w:r>
      <w:r>
        <w:rPr>
          <w:spacing w:val="-16"/>
        </w:rPr>
        <w:t xml:space="preserve"> </w:t>
      </w:r>
      <w:r>
        <w:rPr>
          <w:spacing w:val="-1"/>
        </w:rPr>
        <w:t>NSWG</w:t>
      </w:r>
      <w:r>
        <w:rPr>
          <w:spacing w:val="-15"/>
        </w:rPr>
        <w:t xml:space="preserve"> </w:t>
      </w:r>
      <w:r>
        <w:rPr>
          <w:spacing w:val="-1"/>
        </w:rPr>
        <w:t>Member</w:t>
      </w:r>
      <w:r>
        <w:rPr>
          <w:spacing w:val="-13"/>
        </w:rPr>
        <w:t xml:space="preserve"> </w:t>
      </w:r>
      <w:r>
        <w:rPr>
          <w:spacing w:val="-1"/>
        </w:rPr>
        <w:t>on</w:t>
      </w:r>
      <w:r>
        <w:rPr>
          <w:spacing w:val="-15"/>
        </w:rPr>
        <w:t xml:space="preserve"> </w:t>
      </w:r>
      <w:r>
        <w:rPr>
          <w:spacing w:val="-1"/>
        </w:rPr>
        <w:t>the</w:t>
      </w:r>
      <w:r>
        <w:rPr>
          <w:spacing w:val="-14"/>
        </w:rPr>
        <w:t xml:space="preserve"> </w:t>
      </w:r>
      <w:r>
        <w:rPr>
          <w:spacing w:val="-1"/>
        </w:rPr>
        <w:t>grounds</w:t>
      </w:r>
      <w:r>
        <w:rPr>
          <w:spacing w:val="-14"/>
        </w:rPr>
        <w:t xml:space="preserve"> </w:t>
      </w:r>
      <w:r>
        <w:rPr>
          <w:spacing w:val="-1"/>
        </w:rPr>
        <w:t>of:</w:t>
      </w:r>
      <w:r>
        <w:rPr>
          <w:spacing w:val="-14"/>
        </w:rPr>
        <w:t xml:space="preserve"> </w:t>
      </w:r>
      <w:r>
        <w:t>gross</w:t>
      </w:r>
      <w:r>
        <w:rPr>
          <w:spacing w:val="-13"/>
        </w:rPr>
        <w:t xml:space="preserve"> </w:t>
      </w:r>
      <w:r>
        <w:t>misconduct</w:t>
      </w:r>
      <w:r>
        <w:rPr>
          <w:spacing w:val="-12"/>
        </w:rPr>
        <w:t xml:space="preserve"> </w:t>
      </w:r>
      <w:r>
        <w:t>(following</w:t>
      </w:r>
      <w:r>
        <w:rPr>
          <w:spacing w:val="-12"/>
        </w:rPr>
        <w:t xml:space="preserve"> </w:t>
      </w:r>
      <w:r>
        <w:t>appropriate</w:t>
      </w:r>
      <w:r>
        <w:rPr>
          <w:spacing w:val="-59"/>
        </w:rPr>
        <w:t xml:space="preserve"> </w:t>
      </w:r>
      <w:r>
        <w:t>investigation</w:t>
      </w:r>
      <w:r>
        <w:rPr>
          <w:spacing w:val="-6"/>
        </w:rPr>
        <w:t xml:space="preserve"> </w:t>
      </w:r>
      <w:r>
        <w:t>by</w:t>
      </w:r>
      <w:r>
        <w:rPr>
          <w:spacing w:val="-9"/>
        </w:rPr>
        <w:t xml:space="preserve"> </w:t>
      </w:r>
      <w:r>
        <w:t>the</w:t>
      </w:r>
      <w:r>
        <w:rPr>
          <w:spacing w:val="-5"/>
        </w:rPr>
        <w:t xml:space="preserve"> </w:t>
      </w:r>
      <w:r>
        <w:t>NSWG),</w:t>
      </w:r>
      <w:r>
        <w:rPr>
          <w:spacing w:val="-3"/>
        </w:rPr>
        <w:t xml:space="preserve"> </w:t>
      </w:r>
      <w:r>
        <w:t>incompetence,</w:t>
      </w:r>
      <w:r>
        <w:rPr>
          <w:spacing w:val="-6"/>
        </w:rPr>
        <w:t xml:space="preserve"> </w:t>
      </w:r>
      <w:r>
        <w:t>non-performance,</w:t>
      </w:r>
      <w:r>
        <w:rPr>
          <w:spacing w:val="-8"/>
        </w:rPr>
        <w:t xml:space="preserve"> </w:t>
      </w:r>
      <w:r>
        <w:t>failure</w:t>
      </w:r>
      <w:r>
        <w:rPr>
          <w:spacing w:val="-7"/>
        </w:rPr>
        <w:t xml:space="preserve"> </w:t>
      </w:r>
      <w:r>
        <w:t>to</w:t>
      </w:r>
      <w:r>
        <w:rPr>
          <w:spacing w:val="-7"/>
        </w:rPr>
        <w:t xml:space="preserve"> </w:t>
      </w:r>
      <w:r>
        <w:t>attend</w:t>
      </w:r>
      <w:r>
        <w:rPr>
          <w:spacing w:val="-59"/>
        </w:rPr>
        <w:t xml:space="preserve"> </w:t>
      </w:r>
      <w:r>
        <w:t>meetings,</w:t>
      </w:r>
      <w:r>
        <w:rPr>
          <w:spacing w:val="-1"/>
        </w:rPr>
        <w:t xml:space="preserve"> </w:t>
      </w:r>
      <w:r>
        <w:t>or</w:t>
      </w:r>
      <w:r>
        <w:rPr>
          <w:spacing w:val="-3"/>
        </w:rPr>
        <w:t xml:space="preserve"> </w:t>
      </w:r>
      <w:r>
        <w:t>for</w:t>
      </w:r>
      <w:r>
        <w:rPr>
          <w:spacing w:val="-3"/>
        </w:rPr>
        <w:t xml:space="preserve"> </w:t>
      </w:r>
      <w:r>
        <w:t>breaching</w:t>
      </w:r>
      <w:r>
        <w:rPr>
          <w:spacing w:val="-2"/>
        </w:rPr>
        <w:t xml:space="preserve"> </w:t>
      </w:r>
      <w:r>
        <w:t>any</w:t>
      </w:r>
      <w:r>
        <w:rPr>
          <w:spacing w:val="-4"/>
        </w:rPr>
        <w:t xml:space="preserve"> </w:t>
      </w:r>
      <w:r>
        <w:t>provisions</w:t>
      </w:r>
      <w:r>
        <w:rPr>
          <w:spacing w:val="-1"/>
        </w:rPr>
        <w:t xml:space="preserve"> </w:t>
      </w:r>
      <w:r>
        <w:t>of the</w:t>
      </w:r>
      <w:r>
        <w:rPr>
          <w:spacing w:val="-2"/>
        </w:rPr>
        <w:t xml:space="preserve"> </w:t>
      </w:r>
      <w:r>
        <w:t>NEITI Act</w:t>
      </w:r>
      <w:r>
        <w:rPr>
          <w:spacing w:val="-2"/>
        </w:rPr>
        <w:t xml:space="preserve"> </w:t>
      </w:r>
      <w:r>
        <w:t>or</w:t>
      </w:r>
      <w:r>
        <w:rPr>
          <w:spacing w:val="-3"/>
        </w:rPr>
        <w:t xml:space="preserve"> </w:t>
      </w:r>
      <w:r>
        <w:t>Board</w:t>
      </w:r>
      <w:r>
        <w:rPr>
          <w:spacing w:val="-2"/>
        </w:rPr>
        <w:t xml:space="preserve"> </w:t>
      </w:r>
      <w:r w:rsidR="00C52AA4">
        <w:t>Manual</w:t>
      </w:r>
      <w:r>
        <w:t>.</w:t>
      </w:r>
    </w:p>
    <w:p w14:paraId="1A4DDC96" w14:textId="77777777" w:rsidR="00C42619" w:rsidRDefault="00C42619">
      <w:pPr>
        <w:pStyle w:val="BodyText"/>
        <w:spacing w:before="3"/>
        <w:rPr>
          <w:sz w:val="25"/>
        </w:rPr>
      </w:pPr>
    </w:p>
    <w:p w14:paraId="38142270" w14:textId="77777777" w:rsidR="00C42619" w:rsidRDefault="00A94613">
      <w:pPr>
        <w:pStyle w:val="ListParagraph"/>
        <w:numPr>
          <w:ilvl w:val="2"/>
          <w:numId w:val="22"/>
        </w:numPr>
        <w:tabs>
          <w:tab w:val="left" w:pos="1979"/>
        </w:tabs>
        <w:spacing w:line="276" w:lineRule="auto"/>
        <w:ind w:right="514" w:hanging="853"/>
      </w:pPr>
      <w:r>
        <w:t>Should</w:t>
      </w:r>
      <w:r>
        <w:rPr>
          <w:spacing w:val="-3"/>
        </w:rPr>
        <w:t xml:space="preserve"> </w:t>
      </w:r>
      <w:r>
        <w:t>any</w:t>
      </w:r>
      <w:r>
        <w:rPr>
          <w:spacing w:val="-4"/>
        </w:rPr>
        <w:t xml:space="preserve"> </w:t>
      </w:r>
      <w:r>
        <w:t>person</w:t>
      </w:r>
      <w:r>
        <w:rPr>
          <w:spacing w:val="-4"/>
        </w:rPr>
        <w:t xml:space="preserve"> </w:t>
      </w:r>
      <w:r>
        <w:t>become</w:t>
      </w:r>
      <w:r>
        <w:rPr>
          <w:spacing w:val="-5"/>
        </w:rPr>
        <w:t xml:space="preserve"> </w:t>
      </w:r>
      <w:r>
        <w:t>disqualified</w:t>
      </w:r>
      <w:r>
        <w:rPr>
          <w:spacing w:val="-4"/>
        </w:rPr>
        <w:t xml:space="preserve"> </w:t>
      </w:r>
      <w:r>
        <w:t>in</w:t>
      </w:r>
      <w:r>
        <w:rPr>
          <w:spacing w:val="-4"/>
        </w:rPr>
        <w:t xml:space="preserve"> </w:t>
      </w:r>
      <w:r>
        <w:t>terms</w:t>
      </w:r>
      <w:r>
        <w:rPr>
          <w:spacing w:val="-6"/>
        </w:rPr>
        <w:t xml:space="preserve"> </w:t>
      </w:r>
      <w:r>
        <w:t>of</w:t>
      </w:r>
      <w:r>
        <w:rPr>
          <w:spacing w:val="1"/>
        </w:rPr>
        <w:t xml:space="preserve"> </w:t>
      </w:r>
      <w:r>
        <w:t>any</w:t>
      </w:r>
      <w:r>
        <w:rPr>
          <w:spacing w:val="-4"/>
        </w:rPr>
        <w:t xml:space="preserve"> </w:t>
      </w:r>
      <w:r>
        <w:t>law</w:t>
      </w:r>
      <w:r>
        <w:rPr>
          <w:color w:val="7030A0"/>
        </w:rPr>
        <w:t>s</w:t>
      </w:r>
      <w:r>
        <w:rPr>
          <w:color w:val="7030A0"/>
          <w:spacing w:val="-1"/>
        </w:rPr>
        <w:t xml:space="preserve"> </w:t>
      </w:r>
      <w:r>
        <w:t>in</w:t>
      </w:r>
      <w:r>
        <w:rPr>
          <w:spacing w:val="-5"/>
        </w:rPr>
        <w:t xml:space="preserve"> </w:t>
      </w:r>
      <w:r>
        <w:t>force</w:t>
      </w:r>
      <w:r>
        <w:rPr>
          <w:spacing w:val="-4"/>
        </w:rPr>
        <w:t xml:space="preserve"> </w:t>
      </w:r>
      <w:r>
        <w:t>in</w:t>
      </w:r>
      <w:r>
        <w:rPr>
          <w:spacing w:val="-2"/>
        </w:rPr>
        <w:t xml:space="preserve"> </w:t>
      </w:r>
      <w:r>
        <w:t>Nigeria</w:t>
      </w:r>
      <w:r>
        <w:rPr>
          <w:spacing w:val="-59"/>
        </w:rPr>
        <w:t xml:space="preserve"> </w:t>
      </w:r>
      <w:r>
        <w:rPr>
          <w:spacing w:val="-1"/>
        </w:rPr>
        <w:t>from</w:t>
      </w:r>
      <w:r>
        <w:rPr>
          <w:spacing w:val="-12"/>
        </w:rPr>
        <w:t xml:space="preserve"> </w:t>
      </w:r>
      <w:r>
        <w:rPr>
          <w:spacing w:val="-1"/>
        </w:rPr>
        <w:t>acting</w:t>
      </w:r>
      <w:r>
        <w:rPr>
          <w:spacing w:val="-10"/>
        </w:rPr>
        <w:t xml:space="preserve"> </w:t>
      </w:r>
      <w:r>
        <w:t>as</w:t>
      </w:r>
      <w:r>
        <w:rPr>
          <w:spacing w:val="-12"/>
        </w:rPr>
        <w:t xml:space="preserve"> </w:t>
      </w:r>
      <w:r>
        <w:t>a</w:t>
      </w:r>
      <w:r>
        <w:rPr>
          <w:spacing w:val="-13"/>
        </w:rPr>
        <w:t xml:space="preserve"> </w:t>
      </w:r>
      <w:r>
        <w:t>director</w:t>
      </w:r>
      <w:r>
        <w:rPr>
          <w:spacing w:val="-14"/>
        </w:rPr>
        <w:t xml:space="preserve"> </w:t>
      </w:r>
      <w:r>
        <w:t>of</w:t>
      </w:r>
      <w:r>
        <w:rPr>
          <w:spacing w:val="-9"/>
        </w:rPr>
        <w:t xml:space="preserve"> </w:t>
      </w:r>
      <w:r>
        <w:t>a</w:t>
      </w:r>
      <w:r>
        <w:rPr>
          <w:spacing w:val="-13"/>
        </w:rPr>
        <w:t xml:space="preserve"> </w:t>
      </w:r>
      <w:r>
        <w:t>company</w:t>
      </w:r>
      <w:r>
        <w:rPr>
          <w:spacing w:val="-15"/>
        </w:rPr>
        <w:t xml:space="preserve"> </w:t>
      </w:r>
      <w:r>
        <w:t>at</w:t>
      </w:r>
      <w:r>
        <w:rPr>
          <w:spacing w:val="-11"/>
        </w:rPr>
        <w:t xml:space="preserve"> </w:t>
      </w:r>
      <w:r>
        <w:t>any</w:t>
      </w:r>
      <w:r>
        <w:rPr>
          <w:spacing w:val="-15"/>
        </w:rPr>
        <w:t xml:space="preserve"> </w:t>
      </w:r>
      <w:r>
        <w:t>time</w:t>
      </w:r>
      <w:r>
        <w:rPr>
          <w:spacing w:val="-15"/>
        </w:rPr>
        <w:t xml:space="preserve"> </w:t>
      </w:r>
      <w:r>
        <w:t>during</w:t>
      </w:r>
      <w:r>
        <w:rPr>
          <w:spacing w:val="-10"/>
        </w:rPr>
        <w:t xml:space="preserve"> </w:t>
      </w:r>
      <w:r>
        <w:t>his</w:t>
      </w:r>
      <w:r>
        <w:rPr>
          <w:spacing w:val="-12"/>
        </w:rPr>
        <w:t xml:space="preserve"> </w:t>
      </w:r>
      <w:r>
        <w:t>/</w:t>
      </w:r>
      <w:r>
        <w:rPr>
          <w:spacing w:val="-11"/>
        </w:rPr>
        <w:t xml:space="preserve"> </w:t>
      </w:r>
      <w:r>
        <w:t>her</w:t>
      </w:r>
      <w:r>
        <w:rPr>
          <w:spacing w:val="-12"/>
        </w:rPr>
        <w:t xml:space="preserve"> </w:t>
      </w:r>
      <w:r>
        <w:t>term</w:t>
      </w:r>
      <w:r>
        <w:rPr>
          <w:spacing w:val="-11"/>
        </w:rPr>
        <w:t xml:space="preserve"> </w:t>
      </w:r>
      <w:r>
        <w:t>of</w:t>
      </w:r>
      <w:r>
        <w:rPr>
          <w:spacing w:val="-9"/>
        </w:rPr>
        <w:t xml:space="preserve"> </w:t>
      </w:r>
      <w:r>
        <w:t>office,</w:t>
      </w:r>
      <w:r>
        <w:rPr>
          <w:spacing w:val="-59"/>
        </w:rPr>
        <w:t xml:space="preserve"> </w:t>
      </w:r>
      <w:r>
        <w:t>the</w:t>
      </w:r>
      <w:r>
        <w:rPr>
          <w:spacing w:val="-9"/>
        </w:rPr>
        <w:t xml:space="preserve"> </w:t>
      </w:r>
      <w:r>
        <w:t>membership</w:t>
      </w:r>
      <w:r>
        <w:rPr>
          <w:spacing w:val="-8"/>
        </w:rPr>
        <w:t xml:space="preserve"> </w:t>
      </w:r>
      <w:r>
        <w:t>of</w:t>
      </w:r>
      <w:r>
        <w:rPr>
          <w:spacing w:val="-6"/>
        </w:rPr>
        <w:t xml:space="preserve"> </w:t>
      </w:r>
      <w:r>
        <w:t>that</w:t>
      </w:r>
      <w:r>
        <w:rPr>
          <w:spacing w:val="-7"/>
        </w:rPr>
        <w:t xml:space="preserve"> </w:t>
      </w:r>
      <w:r>
        <w:t>person</w:t>
      </w:r>
      <w:r>
        <w:rPr>
          <w:spacing w:val="-5"/>
        </w:rPr>
        <w:t xml:space="preserve"> </w:t>
      </w:r>
      <w:r>
        <w:t>in</w:t>
      </w:r>
      <w:r>
        <w:rPr>
          <w:spacing w:val="-7"/>
        </w:rPr>
        <w:t xml:space="preserve"> </w:t>
      </w:r>
      <w:r>
        <w:t>terms</w:t>
      </w:r>
      <w:r>
        <w:rPr>
          <w:spacing w:val="-8"/>
        </w:rPr>
        <w:t xml:space="preserve"> </w:t>
      </w:r>
      <w:r>
        <w:t>of</w:t>
      </w:r>
      <w:r>
        <w:rPr>
          <w:spacing w:val="-4"/>
        </w:rPr>
        <w:t xml:space="preserve"> </w:t>
      </w:r>
      <w:r>
        <w:t>the</w:t>
      </w:r>
      <w:r>
        <w:rPr>
          <w:spacing w:val="-8"/>
        </w:rPr>
        <w:t xml:space="preserve"> </w:t>
      </w:r>
      <w:r>
        <w:t>NSWG</w:t>
      </w:r>
      <w:r>
        <w:rPr>
          <w:spacing w:val="-12"/>
        </w:rPr>
        <w:t xml:space="preserve"> </w:t>
      </w:r>
      <w:r>
        <w:t>shall</w:t>
      </w:r>
      <w:r>
        <w:rPr>
          <w:spacing w:val="-6"/>
        </w:rPr>
        <w:t xml:space="preserve"> </w:t>
      </w:r>
      <w:r>
        <w:rPr>
          <w:rFonts w:ascii="Arial"/>
          <w:i/>
        </w:rPr>
        <w:t>ipso</w:t>
      </w:r>
      <w:r>
        <w:rPr>
          <w:rFonts w:ascii="Arial"/>
          <w:i/>
          <w:spacing w:val="-8"/>
        </w:rPr>
        <w:t xml:space="preserve"> </w:t>
      </w:r>
      <w:r>
        <w:rPr>
          <w:rFonts w:ascii="Arial"/>
          <w:i/>
        </w:rPr>
        <w:t>facto</w:t>
      </w:r>
      <w:r>
        <w:rPr>
          <w:rFonts w:ascii="Arial"/>
          <w:i/>
          <w:spacing w:val="-7"/>
        </w:rPr>
        <w:t xml:space="preserve"> </w:t>
      </w:r>
      <w:r>
        <w:t>terminate</w:t>
      </w:r>
      <w:r>
        <w:rPr>
          <w:spacing w:val="-59"/>
        </w:rPr>
        <w:t xml:space="preserve"> </w:t>
      </w:r>
      <w:r>
        <w:t>by</w:t>
      </w:r>
      <w:r>
        <w:rPr>
          <w:spacing w:val="-3"/>
        </w:rPr>
        <w:t xml:space="preserve"> </w:t>
      </w:r>
      <w:r>
        <w:t>virtue of</w:t>
      </w:r>
      <w:r>
        <w:rPr>
          <w:spacing w:val="4"/>
        </w:rPr>
        <w:t xml:space="preserve"> </w:t>
      </w:r>
      <w:r>
        <w:t>such</w:t>
      </w:r>
      <w:r>
        <w:rPr>
          <w:spacing w:val="-2"/>
        </w:rPr>
        <w:t xml:space="preserve"> </w:t>
      </w:r>
      <w:r>
        <w:t>disqualification.</w:t>
      </w:r>
    </w:p>
    <w:p w14:paraId="7779E226" w14:textId="77777777" w:rsidR="00C42619" w:rsidRDefault="00C42619">
      <w:pPr>
        <w:pStyle w:val="BodyText"/>
        <w:rPr>
          <w:sz w:val="24"/>
        </w:rPr>
      </w:pPr>
    </w:p>
    <w:p w14:paraId="19E5C63D" w14:textId="77777777" w:rsidR="00C42619" w:rsidRDefault="00C42619">
      <w:pPr>
        <w:pStyle w:val="BodyText"/>
        <w:spacing w:before="6"/>
        <w:rPr>
          <w:sz w:val="26"/>
        </w:rPr>
      </w:pPr>
    </w:p>
    <w:p w14:paraId="1EF2E482" w14:textId="77777777" w:rsidR="00C42619" w:rsidRDefault="00A94613">
      <w:pPr>
        <w:pStyle w:val="Heading3"/>
        <w:numPr>
          <w:ilvl w:val="1"/>
          <w:numId w:val="22"/>
        </w:numPr>
        <w:tabs>
          <w:tab w:val="left" w:pos="1126"/>
          <w:tab w:val="left" w:pos="1127"/>
        </w:tabs>
      </w:pPr>
      <w:bookmarkStart w:id="11" w:name="_TOC_250020"/>
      <w:r>
        <w:t>NSWG’s</w:t>
      </w:r>
      <w:r>
        <w:rPr>
          <w:spacing w:val="-4"/>
        </w:rPr>
        <w:t xml:space="preserve"> </w:t>
      </w:r>
      <w:r>
        <w:t>Review</w:t>
      </w:r>
      <w:r>
        <w:rPr>
          <w:spacing w:val="2"/>
        </w:rPr>
        <w:t xml:space="preserve"> </w:t>
      </w:r>
      <w:r>
        <w:t>of</w:t>
      </w:r>
      <w:r>
        <w:rPr>
          <w:spacing w:val="-2"/>
        </w:rPr>
        <w:t xml:space="preserve"> </w:t>
      </w:r>
      <w:r>
        <w:t>its</w:t>
      </w:r>
      <w:r>
        <w:rPr>
          <w:spacing w:val="-4"/>
        </w:rPr>
        <w:t xml:space="preserve"> </w:t>
      </w:r>
      <w:bookmarkEnd w:id="11"/>
      <w:r>
        <w:t>Composition</w:t>
      </w:r>
    </w:p>
    <w:p w14:paraId="67351A9A" w14:textId="77777777" w:rsidR="00C42619" w:rsidRDefault="00C42619">
      <w:pPr>
        <w:pStyle w:val="BodyText"/>
        <w:spacing w:before="6"/>
        <w:rPr>
          <w:rFonts w:ascii="Arial"/>
          <w:b/>
          <w:sz w:val="28"/>
        </w:rPr>
      </w:pPr>
    </w:p>
    <w:p w14:paraId="7B4A7BCE" w14:textId="77777777" w:rsidR="00C42619" w:rsidRDefault="00A94613">
      <w:pPr>
        <w:pStyle w:val="ListParagraph"/>
        <w:numPr>
          <w:ilvl w:val="2"/>
          <w:numId w:val="22"/>
        </w:numPr>
        <w:tabs>
          <w:tab w:val="left" w:pos="1979"/>
        </w:tabs>
        <w:spacing w:line="276" w:lineRule="auto"/>
        <w:ind w:right="516"/>
      </w:pPr>
      <w:r>
        <w:t>The NSWG will give attention to its composition towards ensuring that the</w:t>
      </w:r>
      <w:r>
        <w:rPr>
          <w:spacing w:val="1"/>
        </w:rPr>
        <w:t xml:space="preserve"> </w:t>
      </w:r>
      <w:r>
        <w:t>NSWG</w:t>
      </w:r>
      <w:r>
        <w:rPr>
          <w:spacing w:val="-10"/>
        </w:rPr>
        <w:t xml:space="preserve"> </w:t>
      </w:r>
      <w:r>
        <w:t>collectively</w:t>
      </w:r>
      <w:r>
        <w:rPr>
          <w:spacing w:val="-8"/>
        </w:rPr>
        <w:t xml:space="preserve"> </w:t>
      </w:r>
      <w:r>
        <w:t>contains</w:t>
      </w:r>
      <w:r>
        <w:rPr>
          <w:spacing w:val="-6"/>
        </w:rPr>
        <w:t xml:space="preserve"> </w:t>
      </w:r>
      <w:r>
        <w:t>the</w:t>
      </w:r>
      <w:r>
        <w:rPr>
          <w:spacing w:val="-8"/>
        </w:rPr>
        <w:t xml:space="preserve"> </w:t>
      </w:r>
      <w:r>
        <w:t>skills,</w:t>
      </w:r>
      <w:r>
        <w:rPr>
          <w:spacing w:val="-7"/>
        </w:rPr>
        <w:t xml:space="preserve"> </w:t>
      </w:r>
      <w:r>
        <w:t>experience,</w:t>
      </w:r>
      <w:r>
        <w:rPr>
          <w:spacing w:val="-8"/>
        </w:rPr>
        <w:t xml:space="preserve"> </w:t>
      </w:r>
      <w:r>
        <w:t>diversity</w:t>
      </w:r>
      <w:r>
        <w:rPr>
          <w:spacing w:val="-7"/>
        </w:rPr>
        <w:t xml:space="preserve"> </w:t>
      </w:r>
      <w:r>
        <w:t>(including</w:t>
      </w:r>
      <w:r>
        <w:rPr>
          <w:spacing w:val="-4"/>
        </w:rPr>
        <w:t xml:space="preserve"> </w:t>
      </w:r>
      <w:r>
        <w:t>ensuring</w:t>
      </w:r>
      <w:r>
        <w:rPr>
          <w:spacing w:val="-59"/>
        </w:rPr>
        <w:t xml:space="preserve"> </w:t>
      </w:r>
      <w:r>
        <w:t>gender and geographical considerations) and mix of personalities appropriate</w:t>
      </w:r>
      <w:r>
        <w:rPr>
          <w:spacing w:val="1"/>
        </w:rPr>
        <w:t xml:space="preserve"> </w:t>
      </w:r>
      <w:r>
        <w:t>to</w:t>
      </w:r>
      <w:r>
        <w:rPr>
          <w:spacing w:val="1"/>
        </w:rPr>
        <w:t xml:space="preserve"> </w:t>
      </w:r>
      <w:r>
        <w:t>the</w:t>
      </w:r>
      <w:r>
        <w:rPr>
          <w:spacing w:val="1"/>
        </w:rPr>
        <w:t xml:space="preserve"> </w:t>
      </w:r>
      <w:r>
        <w:t>strategic</w:t>
      </w:r>
      <w:r>
        <w:rPr>
          <w:spacing w:val="1"/>
        </w:rPr>
        <w:t xml:space="preserve"> </w:t>
      </w:r>
      <w:r>
        <w:t>direction</w:t>
      </w:r>
      <w:r>
        <w:rPr>
          <w:spacing w:val="1"/>
        </w:rPr>
        <w:t xml:space="preserve"> </w:t>
      </w:r>
      <w:r>
        <w:t>of</w:t>
      </w:r>
      <w:r>
        <w:rPr>
          <w:spacing w:val="1"/>
        </w:rPr>
        <w:t xml:space="preserve"> </w:t>
      </w:r>
      <w:r>
        <w:t>NEITI</w:t>
      </w:r>
      <w:r>
        <w:rPr>
          <w:spacing w:val="1"/>
        </w:rPr>
        <w:t xml:space="preserve"> </w:t>
      </w:r>
      <w:r>
        <w:t>and</w:t>
      </w:r>
      <w:r>
        <w:rPr>
          <w:spacing w:val="1"/>
        </w:rPr>
        <w:t xml:space="preserve"> </w:t>
      </w:r>
      <w:r>
        <w:t>necessary</w:t>
      </w:r>
      <w:r>
        <w:rPr>
          <w:spacing w:val="1"/>
        </w:rPr>
        <w:t xml:space="preserve"> </w:t>
      </w:r>
      <w:r>
        <w:t>to</w:t>
      </w:r>
      <w:r>
        <w:rPr>
          <w:spacing w:val="1"/>
        </w:rPr>
        <w:t xml:space="preserve"> </w:t>
      </w:r>
      <w:r>
        <w:t>secure</w:t>
      </w:r>
      <w:r>
        <w:rPr>
          <w:spacing w:val="1"/>
        </w:rPr>
        <w:t xml:space="preserve"> </w:t>
      </w:r>
      <w:r>
        <w:t>its</w:t>
      </w:r>
      <w:r>
        <w:rPr>
          <w:spacing w:val="1"/>
        </w:rPr>
        <w:t xml:space="preserve"> </w:t>
      </w:r>
      <w:r>
        <w:t>sound</w:t>
      </w:r>
      <w:r>
        <w:rPr>
          <w:spacing w:val="1"/>
        </w:rPr>
        <w:t xml:space="preserve"> </w:t>
      </w:r>
      <w:r>
        <w:t>performance.</w:t>
      </w:r>
    </w:p>
    <w:p w14:paraId="76D866FC" w14:textId="77777777" w:rsidR="00C42619" w:rsidRDefault="00C42619">
      <w:pPr>
        <w:pStyle w:val="BodyText"/>
        <w:spacing w:before="5"/>
        <w:rPr>
          <w:sz w:val="26"/>
        </w:rPr>
      </w:pPr>
    </w:p>
    <w:p w14:paraId="66F3BCD8" w14:textId="77777777" w:rsidR="00C42619" w:rsidRDefault="00A94613">
      <w:pPr>
        <w:pStyle w:val="ListParagraph"/>
        <w:numPr>
          <w:ilvl w:val="2"/>
          <w:numId w:val="22"/>
        </w:numPr>
        <w:tabs>
          <w:tab w:val="left" w:pos="1979"/>
        </w:tabs>
        <w:spacing w:line="276" w:lineRule="auto"/>
        <w:ind w:right="515"/>
      </w:pPr>
      <w:r>
        <w:t>Where the tenures of the members of the NSWG end simultaneously, the</w:t>
      </w:r>
      <w:r>
        <w:rPr>
          <w:spacing w:val="1"/>
        </w:rPr>
        <w:t xml:space="preserve"> </w:t>
      </w:r>
      <w:r>
        <w:t>NSWG shall</w:t>
      </w:r>
      <w:r>
        <w:rPr>
          <w:spacing w:val="3"/>
        </w:rPr>
        <w:t xml:space="preserve"> </w:t>
      </w:r>
      <w:r>
        <w:t>be</w:t>
      </w:r>
      <w:r>
        <w:rPr>
          <w:spacing w:val="4"/>
        </w:rPr>
        <w:t xml:space="preserve"> </w:t>
      </w:r>
      <w:r>
        <w:t>obliged</w:t>
      </w:r>
      <w:r>
        <w:rPr>
          <w:spacing w:val="1"/>
        </w:rPr>
        <w:t xml:space="preserve"> </w:t>
      </w:r>
      <w:r>
        <w:t>to</w:t>
      </w:r>
      <w:r>
        <w:rPr>
          <w:spacing w:val="4"/>
        </w:rPr>
        <w:t xml:space="preserve"> </w:t>
      </w:r>
      <w:r>
        <w:t>advise</w:t>
      </w:r>
      <w:r>
        <w:rPr>
          <w:spacing w:val="3"/>
        </w:rPr>
        <w:t xml:space="preserve"> </w:t>
      </w:r>
      <w:r>
        <w:t>the</w:t>
      </w:r>
      <w:r>
        <w:rPr>
          <w:spacing w:val="3"/>
        </w:rPr>
        <w:t xml:space="preserve"> </w:t>
      </w:r>
      <w:r>
        <w:t>President,</w:t>
      </w:r>
      <w:r>
        <w:rPr>
          <w:spacing w:val="3"/>
        </w:rPr>
        <w:t xml:space="preserve"> </w:t>
      </w:r>
      <w:r>
        <w:t>at</w:t>
      </w:r>
      <w:r>
        <w:rPr>
          <w:spacing w:val="5"/>
        </w:rPr>
        <w:t xml:space="preserve"> </w:t>
      </w:r>
      <w:r>
        <w:t>least</w:t>
      </w:r>
      <w:r>
        <w:rPr>
          <w:spacing w:val="3"/>
        </w:rPr>
        <w:t xml:space="preserve"> </w:t>
      </w:r>
      <w:r>
        <w:t>12</w:t>
      </w:r>
      <w:r>
        <w:rPr>
          <w:spacing w:val="1"/>
        </w:rPr>
        <w:t xml:space="preserve"> </w:t>
      </w:r>
      <w:r>
        <w:t>months</w:t>
      </w:r>
      <w:r>
        <w:rPr>
          <w:spacing w:val="4"/>
        </w:rPr>
        <w:t xml:space="preserve"> </w:t>
      </w:r>
      <w:r>
        <w:t>before</w:t>
      </w:r>
      <w:r>
        <w:rPr>
          <w:spacing w:val="-1"/>
        </w:rPr>
        <w:t xml:space="preserve"> </w:t>
      </w:r>
      <w:r>
        <w:t>the</w:t>
      </w:r>
    </w:p>
    <w:p w14:paraId="2FA08881" w14:textId="77777777" w:rsidR="00C42619" w:rsidRDefault="00C42619">
      <w:pPr>
        <w:spacing w:line="276" w:lineRule="auto"/>
        <w:jc w:val="both"/>
        <w:sectPr w:rsidR="00C42619">
          <w:pgSz w:w="11910" w:h="16840"/>
          <w:pgMar w:top="660" w:right="920" w:bottom="280" w:left="880" w:header="720" w:footer="720" w:gutter="0"/>
          <w:cols w:space="720"/>
        </w:sectPr>
      </w:pPr>
    </w:p>
    <w:p w14:paraId="3CA19521" w14:textId="0900A71A"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5600" behindDoc="1" locked="0" layoutInCell="1" allowOverlap="1" wp14:anchorId="6566377F" wp14:editId="45670355">
                <wp:simplePos x="0" y="0"/>
                <wp:positionH relativeFrom="page">
                  <wp:posOffset>412750</wp:posOffset>
                </wp:positionH>
                <wp:positionV relativeFrom="page">
                  <wp:posOffset>408305</wp:posOffset>
                </wp:positionV>
                <wp:extent cx="6740525" cy="9888855"/>
                <wp:effectExtent l="0" t="0" r="0" b="0"/>
                <wp:wrapNone/>
                <wp:docPr id="107"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08" name="Rectangle 111"/>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Freeform 110"/>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Rectangle 109"/>
                        <wps:cNvSpPr>
                          <a:spLocks noChangeArrowheads="1"/>
                        </wps:cNvSpPr>
                        <wps:spPr bwMode="auto">
                          <a:xfrm>
                            <a:off x="1440" y="15076"/>
                            <a:ext cx="288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E3C6C66" id="Group 108" o:spid="_x0000_s1026" style="position:absolute;margin-left:32.5pt;margin-top:32.15pt;width:530.75pt;height:778.65pt;z-index:-17210880;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">
                <v:rect id="Rectangle 111"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" fillcolor="#dadada" stroked="f"/>
                <v:shape id="Freeform 110"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v:rect id="Rectangle 109" o:spid="_x0000_s1029" style="position:absolute;left:1440;top:15076;width:288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" fillcolor="black" stroked="f"/>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10407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6</w:t>
      </w:r>
    </w:p>
    <w:p w14:paraId="1DE2EBC8" w14:textId="77777777" w:rsidR="00C42619" w:rsidRDefault="00C42619">
      <w:pPr>
        <w:pStyle w:val="BodyText"/>
        <w:spacing w:before="4"/>
        <w:rPr>
          <w:rFonts w:ascii="Calibri"/>
          <w:b/>
          <w:sz w:val="28"/>
        </w:rPr>
      </w:pPr>
    </w:p>
    <w:p w14:paraId="257C1480" w14:textId="77777777" w:rsidR="00C42619" w:rsidRDefault="00A94613">
      <w:pPr>
        <w:pStyle w:val="BodyText"/>
        <w:spacing w:before="94" w:line="276" w:lineRule="auto"/>
        <w:ind w:left="1978" w:right="519"/>
        <w:jc w:val="both"/>
      </w:pPr>
      <w:r>
        <w:t>expiry of their tenure, of possible strategies for ensuring a seamless transition</w:t>
      </w:r>
      <w:r>
        <w:rPr>
          <w:spacing w:val="1"/>
        </w:rPr>
        <w:t xml:space="preserve"> </w:t>
      </w:r>
      <w:r>
        <w:t>and the preservation of institutional memory and maintenance of continuity on</w:t>
      </w:r>
      <w:r>
        <w:rPr>
          <w:spacing w:val="-59"/>
        </w:rPr>
        <w:t xml:space="preserve"> </w:t>
      </w:r>
      <w:r>
        <w:t>the NSWG. Such strategies may include but shall not be limited to, induction</w:t>
      </w:r>
      <w:r>
        <w:rPr>
          <w:spacing w:val="1"/>
        </w:rPr>
        <w:t xml:space="preserve"> </w:t>
      </w:r>
      <w:proofErr w:type="spellStart"/>
      <w:r>
        <w:t>programmes</w:t>
      </w:r>
      <w:proofErr w:type="spellEnd"/>
      <w:r>
        <w:rPr>
          <w:spacing w:val="-5"/>
        </w:rPr>
        <w:t xml:space="preserve"> </w:t>
      </w:r>
      <w:r>
        <w:t>for</w:t>
      </w:r>
      <w:r>
        <w:rPr>
          <w:spacing w:val="-1"/>
        </w:rPr>
        <w:t xml:space="preserve"> </w:t>
      </w:r>
      <w:r>
        <w:t>incoming NSWG</w:t>
      </w:r>
      <w:r>
        <w:rPr>
          <w:spacing w:val="-3"/>
        </w:rPr>
        <w:t xml:space="preserve"> </w:t>
      </w:r>
      <w:r>
        <w:t>members.</w:t>
      </w:r>
    </w:p>
    <w:p w14:paraId="242B38DC" w14:textId="77777777" w:rsidR="00C42619" w:rsidRDefault="00C42619">
      <w:pPr>
        <w:pStyle w:val="BodyText"/>
        <w:rPr>
          <w:sz w:val="24"/>
        </w:rPr>
      </w:pPr>
    </w:p>
    <w:p w14:paraId="293118E7" w14:textId="77777777" w:rsidR="00C42619" w:rsidRDefault="00A94613">
      <w:pPr>
        <w:pStyle w:val="Heading3"/>
        <w:numPr>
          <w:ilvl w:val="0"/>
          <w:numId w:val="22"/>
        </w:numPr>
        <w:tabs>
          <w:tab w:val="left" w:pos="1013"/>
          <w:tab w:val="left" w:pos="1014"/>
        </w:tabs>
        <w:spacing w:before="185"/>
      </w:pPr>
      <w:bookmarkStart w:id="12" w:name="_TOC_250019"/>
      <w:r>
        <w:t>THE</w:t>
      </w:r>
      <w:r>
        <w:rPr>
          <w:spacing w:val="-3"/>
        </w:rPr>
        <w:t xml:space="preserve"> </w:t>
      </w:r>
      <w:bookmarkEnd w:id="12"/>
      <w:r>
        <w:t>CHAIRPERSON</w:t>
      </w:r>
    </w:p>
    <w:p w14:paraId="04DD3C96" w14:textId="77777777" w:rsidR="00C42619" w:rsidRDefault="00C42619">
      <w:pPr>
        <w:pStyle w:val="BodyText"/>
        <w:spacing w:before="4"/>
        <w:rPr>
          <w:rFonts w:ascii="Arial"/>
          <w:b/>
          <w:sz w:val="27"/>
        </w:rPr>
      </w:pPr>
    </w:p>
    <w:p w14:paraId="3669E6CA" w14:textId="77777777" w:rsidR="00C42619" w:rsidRDefault="00A94613">
      <w:pPr>
        <w:pStyle w:val="Heading3"/>
        <w:numPr>
          <w:ilvl w:val="1"/>
          <w:numId w:val="22"/>
        </w:numPr>
        <w:tabs>
          <w:tab w:val="left" w:pos="1126"/>
          <w:tab w:val="left" w:pos="1127"/>
        </w:tabs>
        <w:spacing w:before="1"/>
      </w:pPr>
      <w:bookmarkStart w:id="13" w:name="_TOC_250018"/>
      <w:r>
        <w:t>Appointment</w:t>
      </w:r>
      <w:r>
        <w:rPr>
          <w:spacing w:val="-1"/>
        </w:rPr>
        <w:t xml:space="preserve"> </w:t>
      </w:r>
      <w:r>
        <w:t>and</w:t>
      </w:r>
      <w:r>
        <w:rPr>
          <w:spacing w:val="-5"/>
        </w:rPr>
        <w:t xml:space="preserve"> </w:t>
      </w:r>
      <w:bookmarkEnd w:id="13"/>
      <w:r>
        <w:t>Rationale</w:t>
      </w:r>
    </w:p>
    <w:p w14:paraId="17C791E0" w14:textId="77777777" w:rsidR="00C42619" w:rsidRDefault="00C42619">
      <w:pPr>
        <w:pStyle w:val="BodyText"/>
        <w:spacing w:before="5"/>
        <w:rPr>
          <w:rFonts w:ascii="Arial"/>
          <w:b/>
          <w:sz w:val="28"/>
        </w:rPr>
      </w:pPr>
    </w:p>
    <w:p w14:paraId="5E340495" w14:textId="77777777" w:rsidR="00C42619" w:rsidRDefault="00A94613">
      <w:pPr>
        <w:pStyle w:val="ListParagraph"/>
        <w:numPr>
          <w:ilvl w:val="2"/>
          <w:numId w:val="22"/>
        </w:numPr>
        <w:tabs>
          <w:tab w:val="left" w:pos="1979"/>
        </w:tabs>
        <w:spacing w:before="1" w:line="276" w:lineRule="auto"/>
        <w:ind w:right="515"/>
      </w:pPr>
      <w:r>
        <w:t>There should be a clear division of responsibilities between the executive</w:t>
      </w:r>
      <w:r>
        <w:rPr>
          <w:spacing w:val="1"/>
        </w:rPr>
        <w:t xml:space="preserve"> </w:t>
      </w:r>
      <w:r>
        <w:t>responsibility</w:t>
      </w:r>
      <w:r>
        <w:rPr>
          <w:spacing w:val="1"/>
        </w:rPr>
        <w:t xml:space="preserve"> </w:t>
      </w:r>
      <w:r>
        <w:t>for</w:t>
      </w:r>
      <w:r>
        <w:rPr>
          <w:spacing w:val="1"/>
        </w:rPr>
        <w:t xml:space="preserve"> </w:t>
      </w:r>
      <w:r>
        <w:t>the</w:t>
      </w:r>
      <w:r>
        <w:rPr>
          <w:spacing w:val="1"/>
        </w:rPr>
        <w:t xml:space="preserve"> </w:t>
      </w:r>
      <w:r>
        <w:t>running</w:t>
      </w:r>
      <w:r>
        <w:rPr>
          <w:spacing w:val="1"/>
        </w:rPr>
        <w:t xml:space="preserve"> </w:t>
      </w:r>
      <w:r>
        <w:t>of</w:t>
      </w:r>
      <w:r>
        <w:rPr>
          <w:spacing w:val="1"/>
        </w:rPr>
        <w:t xml:space="preserve"> </w:t>
      </w:r>
      <w:r>
        <w:t>NEITI’s</w:t>
      </w:r>
      <w:r>
        <w:rPr>
          <w:spacing w:val="1"/>
        </w:rPr>
        <w:t xml:space="preserve"> </w:t>
      </w:r>
      <w:r>
        <w:t>day-to-day</w:t>
      </w:r>
      <w:r>
        <w:rPr>
          <w:spacing w:val="1"/>
        </w:rPr>
        <w:t xml:space="preserve"> </w:t>
      </w:r>
      <w:r>
        <w:t>operations</w:t>
      </w:r>
      <w:r>
        <w:rPr>
          <w:spacing w:val="1"/>
        </w:rPr>
        <w:t xml:space="preserve"> </w:t>
      </w:r>
      <w:r>
        <w:t>and</w:t>
      </w:r>
      <w:r>
        <w:rPr>
          <w:spacing w:val="1"/>
        </w:rPr>
        <w:t xml:space="preserve"> </w:t>
      </w:r>
      <w:r>
        <w:t>the</w:t>
      </w:r>
      <w:r>
        <w:rPr>
          <w:spacing w:val="1"/>
        </w:rPr>
        <w:t xml:space="preserve"> </w:t>
      </w:r>
      <w:r>
        <w:t>leadership of the NSWG, such that no one individual has unfettered powers of</w:t>
      </w:r>
      <w:r>
        <w:rPr>
          <w:spacing w:val="-59"/>
        </w:rPr>
        <w:t xml:space="preserve"> </w:t>
      </w:r>
      <w:r>
        <w:t>decision-making.</w:t>
      </w:r>
    </w:p>
    <w:p w14:paraId="0CA0A98A" w14:textId="77777777" w:rsidR="00C42619" w:rsidRDefault="00C42619">
      <w:pPr>
        <w:pStyle w:val="BodyText"/>
        <w:spacing w:before="5"/>
        <w:rPr>
          <w:sz w:val="25"/>
        </w:rPr>
      </w:pPr>
    </w:p>
    <w:p w14:paraId="0A94CBB5" w14:textId="77777777" w:rsidR="00C42619" w:rsidRDefault="00A94613">
      <w:pPr>
        <w:pStyle w:val="ListParagraph"/>
        <w:numPr>
          <w:ilvl w:val="2"/>
          <w:numId w:val="22"/>
        </w:numPr>
        <w:tabs>
          <w:tab w:val="left" w:pos="1979"/>
        </w:tabs>
        <w:spacing w:line="276" w:lineRule="auto"/>
        <w:ind w:right="511"/>
      </w:pPr>
      <w:r>
        <w:t>The NSWG shall be led by a Chairperson, whose job is to manage the NSWG</w:t>
      </w:r>
      <w:r>
        <w:rPr>
          <w:spacing w:val="-59"/>
        </w:rPr>
        <w:t xml:space="preserve"> </w:t>
      </w:r>
      <w:r>
        <w:t>to</w:t>
      </w:r>
      <w:r>
        <w:rPr>
          <w:spacing w:val="-1"/>
        </w:rPr>
        <w:t xml:space="preserve"> </w:t>
      </w:r>
      <w:r>
        <w:t>ensure</w:t>
      </w:r>
      <w:r>
        <w:rPr>
          <w:spacing w:val="-3"/>
        </w:rPr>
        <w:t xml:space="preserve"> </w:t>
      </w:r>
      <w:r>
        <w:t>that</w:t>
      </w:r>
      <w:r>
        <w:rPr>
          <w:spacing w:val="-2"/>
        </w:rPr>
        <w:t xml:space="preserve"> </w:t>
      </w:r>
      <w:r>
        <w:t>it</w:t>
      </w:r>
      <w:r>
        <w:rPr>
          <w:spacing w:val="-2"/>
        </w:rPr>
        <w:t xml:space="preserve"> </w:t>
      </w:r>
      <w:r>
        <w:t>effectively</w:t>
      </w:r>
      <w:r>
        <w:rPr>
          <w:spacing w:val="-3"/>
        </w:rPr>
        <w:t xml:space="preserve"> </w:t>
      </w:r>
      <w:r>
        <w:t>carries</w:t>
      </w:r>
      <w:r>
        <w:rPr>
          <w:spacing w:val="1"/>
        </w:rPr>
        <w:t xml:space="preserve"> </w:t>
      </w:r>
      <w:r>
        <w:t>out</w:t>
      </w:r>
      <w:r>
        <w:rPr>
          <w:spacing w:val="1"/>
        </w:rPr>
        <w:t xml:space="preserve"> </w:t>
      </w:r>
      <w:r>
        <w:t>its</w:t>
      </w:r>
      <w:r>
        <w:rPr>
          <w:spacing w:val="-3"/>
        </w:rPr>
        <w:t xml:space="preserve"> </w:t>
      </w:r>
      <w:r>
        <w:t>major</w:t>
      </w:r>
      <w:r>
        <w:rPr>
          <w:spacing w:val="-2"/>
        </w:rPr>
        <w:t xml:space="preserve"> </w:t>
      </w:r>
      <w:r>
        <w:t>responsibilities.</w:t>
      </w:r>
    </w:p>
    <w:p w14:paraId="0957978E" w14:textId="77777777" w:rsidR="00C42619" w:rsidRDefault="00C42619">
      <w:pPr>
        <w:pStyle w:val="BodyText"/>
        <w:spacing w:before="2"/>
        <w:rPr>
          <w:sz w:val="25"/>
        </w:rPr>
      </w:pPr>
    </w:p>
    <w:p w14:paraId="005DC9ED" w14:textId="6C326689" w:rsidR="00C42619" w:rsidRDefault="00A94613">
      <w:pPr>
        <w:pStyle w:val="ListParagraph"/>
        <w:numPr>
          <w:ilvl w:val="2"/>
          <w:numId w:val="22"/>
        </w:numPr>
        <w:tabs>
          <w:tab w:val="left" w:pos="1979"/>
        </w:tabs>
        <w:spacing w:line="276" w:lineRule="auto"/>
        <w:ind w:right="512" w:hanging="853"/>
      </w:pPr>
      <w:r>
        <w:rPr>
          <w:spacing w:val="-1"/>
        </w:rPr>
        <w:t>Pursuant</w:t>
      </w:r>
      <w:r>
        <w:rPr>
          <w:spacing w:val="-15"/>
        </w:rPr>
        <w:t xml:space="preserve"> </w:t>
      </w:r>
      <w:r>
        <w:rPr>
          <w:spacing w:val="-1"/>
        </w:rPr>
        <w:t>to</w:t>
      </w:r>
      <w:r>
        <w:rPr>
          <w:spacing w:val="-16"/>
        </w:rPr>
        <w:t xml:space="preserve"> </w:t>
      </w:r>
      <w:r w:rsidR="006F4851">
        <w:rPr>
          <w:spacing w:val="-1"/>
        </w:rPr>
        <w:t>S</w:t>
      </w:r>
      <w:r>
        <w:rPr>
          <w:spacing w:val="-16"/>
        </w:rPr>
        <w:t xml:space="preserve"> </w:t>
      </w:r>
      <w:r>
        <w:rPr>
          <w:spacing w:val="-1"/>
        </w:rPr>
        <w:t>6</w:t>
      </w:r>
      <w:r>
        <w:rPr>
          <w:spacing w:val="-14"/>
        </w:rPr>
        <w:t xml:space="preserve"> </w:t>
      </w:r>
      <w:r>
        <w:rPr>
          <w:spacing w:val="-1"/>
        </w:rPr>
        <w:t>of</w:t>
      </w:r>
      <w:r>
        <w:rPr>
          <w:spacing w:val="-14"/>
        </w:rPr>
        <w:t xml:space="preserve"> </w:t>
      </w:r>
      <w:r>
        <w:rPr>
          <w:spacing w:val="-1"/>
        </w:rPr>
        <w:t>the</w:t>
      </w:r>
      <w:r>
        <w:rPr>
          <w:spacing w:val="-16"/>
        </w:rPr>
        <w:t xml:space="preserve"> </w:t>
      </w:r>
      <w:r>
        <w:rPr>
          <w:spacing w:val="-1"/>
        </w:rPr>
        <w:t>Act,</w:t>
      </w:r>
      <w:r>
        <w:rPr>
          <w:spacing w:val="-15"/>
        </w:rPr>
        <w:t xml:space="preserve"> </w:t>
      </w:r>
      <w:r>
        <w:t>the</w:t>
      </w:r>
      <w:r>
        <w:rPr>
          <w:spacing w:val="-16"/>
        </w:rPr>
        <w:t xml:space="preserve"> </w:t>
      </w:r>
      <w:r>
        <w:t>President</w:t>
      </w:r>
      <w:r>
        <w:rPr>
          <w:spacing w:val="-11"/>
        </w:rPr>
        <w:t xml:space="preserve"> </w:t>
      </w:r>
      <w:r>
        <w:t>is</w:t>
      </w:r>
      <w:r>
        <w:rPr>
          <w:spacing w:val="-16"/>
        </w:rPr>
        <w:t xml:space="preserve"> </w:t>
      </w:r>
      <w:r>
        <w:t>responsible</w:t>
      </w:r>
      <w:r>
        <w:rPr>
          <w:spacing w:val="-16"/>
        </w:rPr>
        <w:t xml:space="preserve"> </w:t>
      </w:r>
      <w:r>
        <w:t>for</w:t>
      </w:r>
      <w:r>
        <w:rPr>
          <w:spacing w:val="-15"/>
        </w:rPr>
        <w:t xml:space="preserve"> </w:t>
      </w:r>
      <w:r>
        <w:t>appointing</w:t>
      </w:r>
      <w:r>
        <w:rPr>
          <w:spacing w:val="-13"/>
        </w:rPr>
        <w:t xml:space="preserve"> </w:t>
      </w:r>
      <w:r>
        <w:t>the</w:t>
      </w:r>
      <w:r>
        <w:rPr>
          <w:spacing w:val="-16"/>
        </w:rPr>
        <w:t xml:space="preserve"> </w:t>
      </w:r>
      <w:r>
        <w:t>NSWG</w:t>
      </w:r>
      <w:r>
        <w:rPr>
          <w:spacing w:val="-59"/>
        </w:rPr>
        <w:t xml:space="preserve"> </w:t>
      </w:r>
      <w:r>
        <w:t>Chairperson.</w:t>
      </w:r>
    </w:p>
    <w:p w14:paraId="29184A70" w14:textId="77777777" w:rsidR="00C42619" w:rsidRDefault="00C42619">
      <w:pPr>
        <w:pStyle w:val="BodyText"/>
        <w:rPr>
          <w:sz w:val="24"/>
        </w:rPr>
      </w:pPr>
    </w:p>
    <w:p w14:paraId="23EC6D27" w14:textId="77777777" w:rsidR="00C42619" w:rsidRDefault="00A94613">
      <w:pPr>
        <w:pStyle w:val="Heading3"/>
        <w:numPr>
          <w:ilvl w:val="1"/>
          <w:numId w:val="22"/>
        </w:numPr>
        <w:tabs>
          <w:tab w:val="left" w:pos="1126"/>
          <w:tab w:val="left" w:pos="1127"/>
        </w:tabs>
        <w:spacing w:before="215"/>
      </w:pPr>
      <w:bookmarkStart w:id="14" w:name="_TOC_250017"/>
      <w:r>
        <w:t>Role</w:t>
      </w:r>
      <w:r>
        <w:rPr>
          <w:spacing w:val="-2"/>
        </w:rPr>
        <w:t xml:space="preserve"> </w:t>
      </w:r>
      <w:r>
        <w:t>and</w:t>
      </w:r>
      <w:r>
        <w:rPr>
          <w:spacing w:val="-2"/>
        </w:rPr>
        <w:t xml:space="preserve"> </w:t>
      </w:r>
      <w:bookmarkEnd w:id="14"/>
      <w:r>
        <w:t>Functions</w:t>
      </w:r>
    </w:p>
    <w:p w14:paraId="40243773" w14:textId="77777777" w:rsidR="00C42619" w:rsidRDefault="00C42619">
      <w:pPr>
        <w:pStyle w:val="BodyText"/>
        <w:spacing w:before="8"/>
        <w:rPr>
          <w:rFonts w:ascii="Arial"/>
          <w:b/>
          <w:sz w:val="28"/>
        </w:rPr>
      </w:pPr>
    </w:p>
    <w:p w14:paraId="48701F27" w14:textId="77777777" w:rsidR="00C42619" w:rsidRDefault="00A94613">
      <w:pPr>
        <w:pStyle w:val="ListParagraph"/>
        <w:numPr>
          <w:ilvl w:val="2"/>
          <w:numId w:val="22"/>
        </w:numPr>
        <w:tabs>
          <w:tab w:val="left" w:pos="1979"/>
        </w:tabs>
        <w:spacing w:line="276" w:lineRule="auto"/>
        <w:ind w:right="515" w:hanging="853"/>
      </w:pPr>
      <w:r>
        <w:t>The Chairperson will preside over, and act as facilitator at meetings of the</w:t>
      </w:r>
      <w:r>
        <w:rPr>
          <w:spacing w:val="1"/>
        </w:rPr>
        <w:t xml:space="preserve"> </w:t>
      </w:r>
      <w:r>
        <w:t>NSWG</w:t>
      </w:r>
      <w:r>
        <w:rPr>
          <w:spacing w:val="-3"/>
        </w:rPr>
        <w:t xml:space="preserve"> </w:t>
      </w:r>
      <w:r>
        <w:t>to ensure</w:t>
      </w:r>
      <w:r>
        <w:rPr>
          <w:spacing w:val="-2"/>
        </w:rPr>
        <w:t xml:space="preserve"> </w:t>
      </w:r>
      <w:r>
        <w:t>that:</w:t>
      </w:r>
    </w:p>
    <w:p w14:paraId="1067F5FC" w14:textId="77777777" w:rsidR="00C42619" w:rsidRDefault="00C42619">
      <w:pPr>
        <w:pStyle w:val="BodyText"/>
        <w:spacing w:before="2"/>
        <w:rPr>
          <w:sz w:val="25"/>
        </w:rPr>
      </w:pPr>
    </w:p>
    <w:p w14:paraId="7F547DB7" w14:textId="77777777" w:rsidR="00C42619" w:rsidRDefault="00A94613">
      <w:pPr>
        <w:pStyle w:val="ListParagraph"/>
        <w:numPr>
          <w:ilvl w:val="3"/>
          <w:numId w:val="22"/>
        </w:numPr>
        <w:tabs>
          <w:tab w:val="left" w:pos="3111"/>
          <w:tab w:val="left" w:pos="3112"/>
        </w:tabs>
        <w:ind w:left="3111" w:hanging="1134"/>
      </w:pPr>
      <w:r>
        <w:t>no</w:t>
      </w:r>
      <w:r>
        <w:rPr>
          <w:spacing w:val="-4"/>
        </w:rPr>
        <w:t xml:space="preserve"> </w:t>
      </w:r>
      <w:r>
        <w:t>member</w:t>
      </w:r>
      <w:r>
        <w:rPr>
          <w:spacing w:val="-4"/>
        </w:rPr>
        <w:t xml:space="preserve"> </w:t>
      </w:r>
      <w:r>
        <w:t>or</w:t>
      </w:r>
      <w:r>
        <w:rPr>
          <w:spacing w:val="-4"/>
        </w:rPr>
        <w:t xml:space="preserve"> </w:t>
      </w:r>
      <w:r>
        <w:t>participant</w:t>
      </w:r>
      <w:r>
        <w:rPr>
          <w:spacing w:val="-3"/>
        </w:rPr>
        <w:t xml:space="preserve"> </w:t>
      </w:r>
      <w:r>
        <w:t>dominates</w:t>
      </w:r>
      <w:r>
        <w:rPr>
          <w:spacing w:val="-2"/>
        </w:rPr>
        <w:t xml:space="preserve"> </w:t>
      </w:r>
      <w:r>
        <w:t>discussions;</w:t>
      </w:r>
    </w:p>
    <w:p w14:paraId="6767C605" w14:textId="77777777" w:rsidR="00C42619" w:rsidRDefault="00C42619">
      <w:pPr>
        <w:pStyle w:val="BodyText"/>
        <w:spacing w:before="8"/>
        <w:rPr>
          <w:sz w:val="28"/>
        </w:rPr>
      </w:pPr>
    </w:p>
    <w:p w14:paraId="1324A76E" w14:textId="77777777" w:rsidR="00C42619" w:rsidRDefault="00A94613">
      <w:pPr>
        <w:pStyle w:val="ListParagraph"/>
        <w:numPr>
          <w:ilvl w:val="3"/>
          <w:numId w:val="22"/>
        </w:numPr>
        <w:tabs>
          <w:tab w:val="left" w:pos="3111"/>
          <w:tab w:val="left" w:pos="3112"/>
        </w:tabs>
        <w:ind w:left="3111" w:hanging="1134"/>
      </w:pPr>
      <w:r>
        <w:t>appropriate</w:t>
      </w:r>
      <w:r>
        <w:rPr>
          <w:spacing w:val="-5"/>
        </w:rPr>
        <w:t xml:space="preserve"> </w:t>
      </w:r>
      <w:r>
        <w:t>discussions</w:t>
      </w:r>
      <w:r>
        <w:rPr>
          <w:spacing w:val="-5"/>
        </w:rPr>
        <w:t xml:space="preserve"> </w:t>
      </w:r>
      <w:r>
        <w:t>take</w:t>
      </w:r>
      <w:r>
        <w:rPr>
          <w:spacing w:val="-3"/>
        </w:rPr>
        <w:t xml:space="preserve"> </w:t>
      </w:r>
      <w:r>
        <w:t>place;</w:t>
      </w:r>
    </w:p>
    <w:p w14:paraId="0037D2E0" w14:textId="77777777" w:rsidR="00C42619" w:rsidRDefault="00C42619">
      <w:pPr>
        <w:pStyle w:val="BodyText"/>
        <w:spacing w:before="6"/>
        <w:rPr>
          <w:sz w:val="28"/>
        </w:rPr>
      </w:pPr>
    </w:p>
    <w:p w14:paraId="78A1796B" w14:textId="77777777" w:rsidR="00C42619" w:rsidRDefault="00A94613">
      <w:pPr>
        <w:pStyle w:val="ListParagraph"/>
        <w:numPr>
          <w:ilvl w:val="3"/>
          <w:numId w:val="22"/>
        </w:numPr>
        <w:tabs>
          <w:tab w:val="left" w:pos="3111"/>
          <w:tab w:val="left" w:pos="3112"/>
        </w:tabs>
        <w:ind w:left="3111" w:hanging="1134"/>
      </w:pPr>
      <w:r>
        <w:t>relevant</w:t>
      </w:r>
      <w:r>
        <w:rPr>
          <w:spacing w:val="-2"/>
        </w:rPr>
        <w:t xml:space="preserve"> </w:t>
      </w:r>
      <w:r>
        <w:t>opinion</w:t>
      </w:r>
      <w:r>
        <w:rPr>
          <w:spacing w:val="-3"/>
        </w:rPr>
        <w:t xml:space="preserve"> </w:t>
      </w:r>
      <w:r>
        <w:t>among</w:t>
      </w:r>
      <w:r>
        <w:rPr>
          <w:spacing w:val="-3"/>
        </w:rPr>
        <w:t xml:space="preserve"> </w:t>
      </w:r>
      <w:r>
        <w:t>members</w:t>
      </w:r>
      <w:r>
        <w:rPr>
          <w:spacing w:val="-2"/>
        </w:rPr>
        <w:t xml:space="preserve"> </w:t>
      </w:r>
      <w:r>
        <w:t>is</w:t>
      </w:r>
      <w:r>
        <w:rPr>
          <w:spacing w:val="-6"/>
        </w:rPr>
        <w:t xml:space="preserve"> </w:t>
      </w:r>
      <w:r>
        <w:t>forthcoming;</w:t>
      </w:r>
      <w:r>
        <w:rPr>
          <w:spacing w:val="-3"/>
        </w:rPr>
        <w:t xml:space="preserve"> </w:t>
      </w:r>
      <w:r>
        <w:t>and</w:t>
      </w:r>
    </w:p>
    <w:p w14:paraId="65BBF7DB" w14:textId="77777777" w:rsidR="00C42619" w:rsidRDefault="00C42619">
      <w:pPr>
        <w:pStyle w:val="BodyText"/>
        <w:spacing w:before="8"/>
        <w:rPr>
          <w:sz w:val="28"/>
        </w:rPr>
      </w:pPr>
    </w:p>
    <w:p w14:paraId="772069B1" w14:textId="77777777" w:rsidR="00C42619" w:rsidRDefault="00A94613">
      <w:pPr>
        <w:pStyle w:val="ListParagraph"/>
        <w:numPr>
          <w:ilvl w:val="3"/>
          <w:numId w:val="22"/>
        </w:numPr>
        <w:tabs>
          <w:tab w:val="left" w:pos="3111"/>
          <w:tab w:val="left" w:pos="3112"/>
        </w:tabs>
        <w:ind w:left="3111" w:hanging="1134"/>
      </w:pPr>
      <w:r>
        <w:t>discussions</w:t>
      </w:r>
      <w:r>
        <w:rPr>
          <w:spacing w:val="-3"/>
        </w:rPr>
        <w:t xml:space="preserve"> </w:t>
      </w:r>
      <w:r>
        <w:t>result</w:t>
      </w:r>
      <w:r>
        <w:rPr>
          <w:spacing w:val="-1"/>
        </w:rPr>
        <w:t xml:space="preserve"> </w:t>
      </w:r>
      <w:r>
        <w:t>in</w:t>
      </w:r>
      <w:r>
        <w:rPr>
          <w:spacing w:val="-4"/>
        </w:rPr>
        <w:t xml:space="preserve"> </w:t>
      </w:r>
      <w:r>
        <w:t>logical</w:t>
      </w:r>
      <w:r>
        <w:rPr>
          <w:spacing w:val="-3"/>
        </w:rPr>
        <w:t xml:space="preserve"> </w:t>
      </w:r>
      <w:r>
        <w:t>and</w:t>
      </w:r>
      <w:r>
        <w:rPr>
          <w:spacing w:val="-4"/>
        </w:rPr>
        <w:t xml:space="preserve"> </w:t>
      </w:r>
      <w:r>
        <w:t>understandable</w:t>
      </w:r>
      <w:r>
        <w:rPr>
          <w:spacing w:val="-5"/>
        </w:rPr>
        <w:t xml:space="preserve"> </w:t>
      </w:r>
      <w:r>
        <w:t>outcomes.</w:t>
      </w:r>
    </w:p>
    <w:p w14:paraId="3183A30A" w14:textId="77777777" w:rsidR="00C42619" w:rsidRDefault="00C42619">
      <w:pPr>
        <w:pStyle w:val="BodyText"/>
        <w:spacing w:before="6"/>
        <w:rPr>
          <w:sz w:val="28"/>
        </w:rPr>
      </w:pPr>
    </w:p>
    <w:p w14:paraId="2212744D" w14:textId="77777777" w:rsidR="00C42619" w:rsidRDefault="00A94613">
      <w:pPr>
        <w:pStyle w:val="ListParagraph"/>
        <w:numPr>
          <w:ilvl w:val="2"/>
          <w:numId w:val="22"/>
        </w:numPr>
        <w:tabs>
          <w:tab w:val="left" w:pos="1979"/>
        </w:tabs>
        <w:spacing w:line="276" w:lineRule="auto"/>
        <w:ind w:right="519"/>
      </w:pPr>
      <w:r>
        <w:t>The Chairperson is responsible for representing the NSWG to the President</w:t>
      </w:r>
      <w:r>
        <w:rPr>
          <w:spacing w:val="1"/>
        </w:rPr>
        <w:t xml:space="preserve"> </w:t>
      </w:r>
      <w:r>
        <w:t>and</w:t>
      </w:r>
      <w:r>
        <w:rPr>
          <w:spacing w:val="-2"/>
        </w:rPr>
        <w:t xml:space="preserve"> </w:t>
      </w:r>
      <w:r>
        <w:t>National</w:t>
      </w:r>
      <w:r>
        <w:rPr>
          <w:spacing w:val="-1"/>
        </w:rPr>
        <w:t xml:space="preserve"> </w:t>
      </w:r>
      <w:r>
        <w:t>Assembly,</w:t>
      </w:r>
      <w:r>
        <w:rPr>
          <w:spacing w:val="1"/>
        </w:rPr>
        <w:t xml:space="preserve"> </w:t>
      </w:r>
      <w:r>
        <w:t>and</w:t>
      </w:r>
      <w:r>
        <w:rPr>
          <w:spacing w:val="-2"/>
        </w:rPr>
        <w:t xml:space="preserve"> </w:t>
      </w:r>
      <w:r>
        <w:t>indirectly</w:t>
      </w:r>
      <w:r>
        <w:rPr>
          <w:spacing w:val="-3"/>
        </w:rPr>
        <w:t xml:space="preserve"> </w:t>
      </w:r>
      <w:r>
        <w:t>to</w:t>
      </w:r>
      <w:r>
        <w:rPr>
          <w:spacing w:val="-3"/>
        </w:rPr>
        <w:t xml:space="preserve"> </w:t>
      </w:r>
      <w:r>
        <w:t>the</w:t>
      </w:r>
      <w:r>
        <w:rPr>
          <w:spacing w:val="-5"/>
        </w:rPr>
        <w:t xml:space="preserve"> </w:t>
      </w:r>
      <w:r>
        <w:t>general</w:t>
      </w:r>
      <w:r>
        <w:rPr>
          <w:spacing w:val="-2"/>
        </w:rPr>
        <w:t xml:space="preserve"> </w:t>
      </w:r>
      <w:r>
        <w:t>public</w:t>
      </w:r>
      <w:r>
        <w:rPr>
          <w:spacing w:val="-3"/>
        </w:rPr>
        <w:t xml:space="preserve"> </w:t>
      </w:r>
      <w:r>
        <w:t>for</w:t>
      </w:r>
      <w:r>
        <w:rPr>
          <w:spacing w:val="1"/>
        </w:rPr>
        <w:t xml:space="preserve"> </w:t>
      </w:r>
      <w:r>
        <w:t>performance.</w:t>
      </w:r>
      <w:hyperlink w:anchor="_bookmark0" w:history="1">
        <w:r>
          <w:rPr>
            <w:vertAlign w:val="superscript"/>
          </w:rPr>
          <w:t>1</w:t>
        </w:r>
      </w:hyperlink>
    </w:p>
    <w:p w14:paraId="39047442" w14:textId="77777777" w:rsidR="00C42619" w:rsidRDefault="00C42619">
      <w:pPr>
        <w:pStyle w:val="BodyText"/>
        <w:spacing w:before="4"/>
        <w:rPr>
          <w:sz w:val="25"/>
        </w:rPr>
      </w:pPr>
    </w:p>
    <w:p w14:paraId="7AECC9FC" w14:textId="77777777" w:rsidR="00C42619" w:rsidRDefault="00A94613">
      <w:pPr>
        <w:pStyle w:val="ListParagraph"/>
        <w:numPr>
          <w:ilvl w:val="2"/>
          <w:numId w:val="22"/>
        </w:numPr>
        <w:tabs>
          <w:tab w:val="left" w:pos="1979"/>
        </w:tabs>
        <w:spacing w:before="1" w:line="276" w:lineRule="auto"/>
        <w:ind w:right="520"/>
      </w:pPr>
      <w:r>
        <w:t>The Chairperson is responsible for ensuring the integrity and effectiveness of</w:t>
      </w:r>
      <w:r>
        <w:rPr>
          <w:spacing w:val="1"/>
        </w:rPr>
        <w:t xml:space="preserve"> </w:t>
      </w:r>
      <w:r>
        <w:t>the</w:t>
      </w:r>
      <w:r>
        <w:rPr>
          <w:spacing w:val="-3"/>
        </w:rPr>
        <w:t xml:space="preserve"> </w:t>
      </w:r>
      <w:r>
        <w:t>governance</w:t>
      </w:r>
      <w:r>
        <w:rPr>
          <w:spacing w:val="-2"/>
        </w:rPr>
        <w:t xml:space="preserve"> </w:t>
      </w:r>
      <w:r>
        <w:t>process</w:t>
      </w:r>
      <w:r>
        <w:rPr>
          <w:spacing w:val="-2"/>
        </w:rPr>
        <w:t xml:space="preserve"> </w:t>
      </w:r>
      <w:r>
        <w:t>of</w:t>
      </w:r>
      <w:r>
        <w:rPr>
          <w:spacing w:val="5"/>
        </w:rPr>
        <w:t xml:space="preserve"> </w:t>
      </w:r>
      <w:r>
        <w:t>NEITI</w:t>
      </w:r>
      <w:r>
        <w:rPr>
          <w:spacing w:val="1"/>
        </w:rPr>
        <w:t xml:space="preserve"> </w:t>
      </w:r>
      <w:r>
        <w:t>and</w:t>
      </w:r>
      <w:r>
        <w:rPr>
          <w:spacing w:val="-2"/>
        </w:rPr>
        <w:t xml:space="preserve"> </w:t>
      </w:r>
      <w:r>
        <w:t>the</w:t>
      </w:r>
      <w:r>
        <w:rPr>
          <w:spacing w:val="-2"/>
        </w:rPr>
        <w:t xml:space="preserve"> </w:t>
      </w:r>
      <w:r>
        <w:t>NSWG.</w:t>
      </w:r>
    </w:p>
    <w:p w14:paraId="690DC9B9" w14:textId="77777777" w:rsidR="00C42619" w:rsidRDefault="00C42619">
      <w:pPr>
        <w:pStyle w:val="BodyText"/>
        <w:spacing w:before="1"/>
        <w:rPr>
          <w:sz w:val="25"/>
        </w:rPr>
      </w:pPr>
    </w:p>
    <w:p w14:paraId="51009DBD" w14:textId="77777777" w:rsidR="00C42619" w:rsidRDefault="00A94613">
      <w:pPr>
        <w:pStyle w:val="ListParagraph"/>
        <w:numPr>
          <w:ilvl w:val="2"/>
          <w:numId w:val="22"/>
        </w:numPr>
        <w:tabs>
          <w:tab w:val="left" w:pos="1979"/>
        </w:tabs>
        <w:spacing w:line="276" w:lineRule="auto"/>
        <w:ind w:right="517"/>
      </w:pPr>
      <w:r>
        <w:rPr>
          <w:spacing w:val="-1"/>
        </w:rPr>
        <w:t>The</w:t>
      </w:r>
      <w:r>
        <w:rPr>
          <w:spacing w:val="-14"/>
        </w:rPr>
        <w:t xml:space="preserve"> </w:t>
      </w:r>
      <w:r>
        <w:t>Chairperson</w:t>
      </w:r>
      <w:r>
        <w:rPr>
          <w:spacing w:val="-15"/>
        </w:rPr>
        <w:t xml:space="preserve"> </w:t>
      </w:r>
      <w:r>
        <w:t>must</w:t>
      </w:r>
      <w:r>
        <w:rPr>
          <w:spacing w:val="-11"/>
        </w:rPr>
        <w:t xml:space="preserve"> </w:t>
      </w:r>
      <w:r>
        <w:t>also</w:t>
      </w:r>
      <w:r>
        <w:rPr>
          <w:spacing w:val="-13"/>
        </w:rPr>
        <w:t xml:space="preserve"> </w:t>
      </w:r>
      <w:r>
        <w:t>ensure</w:t>
      </w:r>
      <w:r>
        <w:rPr>
          <w:spacing w:val="-15"/>
        </w:rPr>
        <w:t xml:space="preserve"> </w:t>
      </w:r>
      <w:r>
        <w:t>that</w:t>
      </w:r>
      <w:r>
        <w:rPr>
          <w:spacing w:val="-15"/>
        </w:rPr>
        <w:t xml:space="preserve"> </w:t>
      </w:r>
      <w:r>
        <w:t>the</w:t>
      </w:r>
      <w:r>
        <w:rPr>
          <w:spacing w:val="-15"/>
        </w:rPr>
        <w:t xml:space="preserve"> </w:t>
      </w:r>
      <w:r>
        <w:t>members</w:t>
      </w:r>
      <w:r>
        <w:rPr>
          <w:spacing w:val="-12"/>
        </w:rPr>
        <w:t xml:space="preserve"> </w:t>
      </w:r>
      <w:r>
        <w:t>of</w:t>
      </w:r>
      <w:r>
        <w:rPr>
          <w:spacing w:val="-11"/>
        </w:rPr>
        <w:t xml:space="preserve"> </w:t>
      </w:r>
      <w:r>
        <w:t>the</w:t>
      </w:r>
      <w:r>
        <w:rPr>
          <w:spacing w:val="-14"/>
        </w:rPr>
        <w:t xml:space="preserve"> </w:t>
      </w:r>
      <w:r>
        <w:t>NSWG</w:t>
      </w:r>
      <w:r>
        <w:rPr>
          <w:spacing w:val="-14"/>
        </w:rPr>
        <w:t xml:space="preserve"> </w:t>
      </w:r>
      <w:r>
        <w:t>are</w:t>
      </w:r>
      <w:r>
        <w:rPr>
          <w:spacing w:val="-13"/>
        </w:rPr>
        <w:t xml:space="preserve"> </w:t>
      </w:r>
      <w:r>
        <w:t>properly</w:t>
      </w:r>
      <w:r>
        <w:rPr>
          <w:spacing w:val="-59"/>
        </w:rPr>
        <w:t xml:space="preserve"> </w:t>
      </w:r>
      <w:r>
        <w:t>briefed on issues arising at NSWG meetings and that all available information</w:t>
      </w:r>
      <w:r>
        <w:rPr>
          <w:spacing w:val="1"/>
        </w:rPr>
        <w:t xml:space="preserve"> </w:t>
      </w:r>
      <w:r>
        <w:t>on</w:t>
      </w:r>
      <w:r>
        <w:rPr>
          <w:spacing w:val="-1"/>
        </w:rPr>
        <w:t xml:space="preserve"> </w:t>
      </w:r>
      <w:r>
        <w:t>an issue</w:t>
      </w:r>
      <w:r>
        <w:rPr>
          <w:spacing w:val="-2"/>
        </w:rPr>
        <w:t xml:space="preserve"> </w:t>
      </w:r>
      <w:r>
        <w:t>is</w:t>
      </w:r>
      <w:r>
        <w:rPr>
          <w:spacing w:val="1"/>
        </w:rPr>
        <w:t xml:space="preserve"> </w:t>
      </w:r>
      <w:r>
        <w:t>before</w:t>
      </w:r>
      <w:r>
        <w:rPr>
          <w:spacing w:val="-2"/>
        </w:rPr>
        <w:t xml:space="preserve"> </w:t>
      </w:r>
      <w:r>
        <w:t>them.</w:t>
      </w:r>
    </w:p>
    <w:p w14:paraId="1FB04C34" w14:textId="77777777" w:rsidR="00C42619" w:rsidRDefault="00C42619">
      <w:pPr>
        <w:pStyle w:val="BodyText"/>
        <w:rPr>
          <w:sz w:val="20"/>
        </w:rPr>
      </w:pPr>
    </w:p>
    <w:p w14:paraId="496839FC" w14:textId="77777777" w:rsidR="00C42619" w:rsidRDefault="00C42619">
      <w:pPr>
        <w:pStyle w:val="BodyText"/>
        <w:rPr>
          <w:sz w:val="20"/>
        </w:rPr>
      </w:pPr>
    </w:p>
    <w:p w14:paraId="3E85633F" w14:textId="77777777" w:rsidR="00C42619" w:rsidRDefault="00C42619">
      <w:pPr>
        <w:pStyle w:val="BodyText"/>
        <w:spacing w:before="7"/>
        <w:rPr>
          <w:sz w:val="25"/>
        </w:rPr>
      </w:pPr>
    </w:p>
    <w:p w14:paraId="1E3D348A" w14:textId="77777777" w:rsidR="00C42619" w:rsidRDefault="00A94613">
      <w:pPr>
        <w:spacing w:before="97"/>
        <w:ind w:left="560"/>
        <w:rPr>
          <w:sz w:val="18"/>
        </w:rPr>
      </w:pPr>
      <w:bookmarkStart w:id="15" w:name="_bookmark0"/>
      <w:bookmarkEnd w:id="15"/>
      <w:r>
        <w:rPr>
          <w:position w:val="6"/>
          <w:sz w:val="12"/>
        </w:rPr>
        <w:t>1</w:t>
      </w:r>
      <w:r>
        <w:rPr>
          <w:spacing w:val="14"/>
          <w:position w:val="6"/>
          <w:sz w:val="12"/>
        </w:rPr>
        <w:t xml:space="preserve"> </w:t>
      </w:r>
      <w:r>
        <w:rPr>
          <w:sz w:val="18"/>
        </w:rPr>
        <w:t>See</w:t>
      </w:r>
      <w:r>
        <w:rPr>
          <w:spacing w:val="-2"/>
          <w:sz w:val="18"/>
        </w:rPr>
        <w:t xml:space="preserve"> </w:t>
      </w:r>
      <w:r>
        <w:rPr>
          <w:sz w:val="18"/>
        </w:rPr>
        <w:t>clause</w:t>
      </w:r>
      <w:r>
        <w:rPr>
          <w:spacing w:val="-1"/>
          <w:sz w:val="18"/>
        </w:rPr>
        <w:t xml:space="preserve"> </w:t>
      </w:r>
      <w:hyperlink w:anchor="_bookmark1" w:history="1">
        <w:r>
          <w:rPr>
            <w:sz w:val="18"/>
          </w:rPr>
          <w:t>4.2.1</w:t>
        </w:r>
        <w:r>
          <w:rPr>
            <w:spacing w:val="-5"/>
            <w:sz w:val="18"/>
          </w:rPr>
          <w:t xml:space="preserve"> </w:t>
        </w:r>
      </w:hyperlink>
      <w:r>
        <w:rPr>
          <w:sz w:val="18"/>
        </w:rPr>
        <w:t>below</w:t>
      </w:r>
      <w:r>
        <w:rPr>
          <w:spacing w:val="-5"/>
          <w:sz w:val="18"/>
        </w:rPr>
        <w:t xml:space="preserve"> </w:t>
      </w:r>
      <w:r>
        <w:rPr>
          <w:sz w:val="18"/>
        </w:rPr>
        <w:t>regarding</w:t>
      </w:r>
      <w:r>
        <w:rPr>
          <w:spacing w:val="-5"/>
          <w:sz w:val="18"/>
        </w:rPr>
        <w:t xml:space="preserve"> </w:t>
      </w:r>
      <w:r>
        <w:rPr>
          <w:sz w:val="18"/>
        </w:rPr>
        <w:t>the</w:t>
      </w:r>
      <w:r>
        <w:rPr>
          <w:spacing w:val="-2"/>
          <w:sz w:val="18"/>
        </w:rPr>
        <w:t xml:space="preserve"> </w:t>
      </w:r>
      <w:r>
        <w:rPr>
          <w:sz w:val="18"/>
        </w:rPr>
        <w:t>role</w:t>
      </w:r>
      <w:r>
        <w:rPr>
          <w:spacing w:val="-4"/>
          <w:sz w:val="18"/>
        </w:rPr>
        <w:t xml:space="preserve"> </w:t>
      </w:r>
      <w:r>
        <w:rPr>
          <w:sz w:val="18"/>
        </w:rPr>
        <w:t>of</w:t>
      </w:r>
      <w:r>
        <w:rPr>
          <w:spacing w:val="-3"/>
          <w:sz w:val="18"/>
        </w:rPr>
        <w:t xml:space="preserve"> </w:t>
      </w:r>
      <w:r>
        <w:rPr>
          <w:sz w:val="18"/>
        </w:rPr>
        <w:t>the</w:t>
      </w:r>
      <w:r>
        <w:rPr>
          <w:spacing w:val="-2"/>
          <w:sz w:val="18"/>
        </w:rPr>
        <w:t xml:space="preserve"> </w:t>
      </w:r>
      <w:r>
        <w:rPr>
          <w:sz w:val="18"/>
        </w:rPr>
        <w:t>Executive</w:t>
      </w:r>
      <w:r>
        <w:rPr>
          <w:spacing w:val="-4"/>
          <w:sz w:val="18"/>
        </w:rPr>
        <w:t xml:space="preserve"> </w:t>
      </w:r>
      <w:r>
        <w:rPr>
          <w:sz w:val="18"/>
        </w:rPr>
        <w:t>Secretary</w:t>
      </w:r>
      <w:r>
        <w:rPr>
          <w:spacing w:val="-4"/>
          <w:sz w:val="18"/>
        </w:rPr>
        <w:t xml:space="preserve"> </w:t>
      </w:r>
      <w:r>
        <w:rPr>
          <w:sz w:val="18"/>
        </w:rPr>
        <w:t>as</w:t>
      </w:r>
      <w:r>
        <w:rPr>
          <w:spacing w:val="-1"/>
          <w:sz w:val="18"/>
        </w:rPr>
        <w:t xml:space="preserve"> </w:t>
      </w:r>
      <w:r>
        <w:rPr>
          <w:sz w:val="18"/>
        </w:rPr>
        <w:t>the</w:t>
      </w:r>
      <w:r>
        <w:rPr>
          <w:spacing w:val="-2"/>
          <w:sz w:val="18"/>
        </w:rPr>
        <w:t xml:space="preserve"> </w:t>
      </w:r>
      <w:r>
        <w:rPr>
          <w:sz w:val="18"/>
        </w:rPr>
        <w:t>legal</w:t>
      </w:r>
      <w:r>
        <w:rPr>
          <w:spacing w:val="-2"/>
          <w:sz w:val="18"/>
        </w:rPr>
        <w:t xml:space="preserve"> </w:t>
      </w:r>
      <w:r>
        <w:rPr>
          <w:sz w:val="18"/>
        </w:rPr>
        <w:t>representative</w:t>
      </w:r>
      <w:r>
        <w:rPr>
          <w:spacing w:val="-2"/>
          <w:sz w:val="18"/>
        </w:rPr>
        <w:t xml:space="preserve"> </w:t>
      </w:r>
      <w:r>
        <w:rPr>
          <w:sz w:val="18"/>
        </w:rPr>
        <w:t>of</w:t>
      </w:r>
      <w:r>
        <w:rPr>
          <w:spacing w:val="-2"/>
          <w:sz w:val="18"/>
        </w:rPr>
        <w:t xml:space="preserve"> </w:t>
      </w:r>
      <w:r>
        <w:rPr>
          <w:sz w:val="18"/>
        </w:rPr>
        <w:t>NEITI.</w:t>
      </w:r>
    </w:p>
    <w:p w14:paraId="2D156501" w14:textId="77777777" w:rsidR="00C42619" w:rsidRDefault="00C42619">
      <w:pPr>
        <w:rPr>
          <w:sz w:val="18"/>
        </w:rPr>
        <w:sectPr w:rsidR="00C42619">
          <w:pgSz w:w="11910" w:h="16840"/>
          <w:pgMar w:top="660" w:right="920" w:bottom="280" w:left="880" w:header="720" w:footer="720" w:gutter="0"/>
          <w:cols w:space="720"/>
        </w:sectPr>
      </w:pPr>
    </w:p>
    <w:p w14:paraId="28D0AD28" w14:textId="495C44A4"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6112" behindDoc="1" locked="0" layoutInCell="1" allowOverlap="1" wp14:anchorId="1D6BEF09" wp14:editId="664986CA">
                <wp:simplePos x="0" y="0"/>
                <wp:positionH relativeFrom="page">
                  <wp:posOffset>412750</wp:posOffset>
                </wp:positionH>
                <wp:positionV relativeFrom="page">
                  <wp:posOffset>408305</wp:posOffset>
                </wp:positionV>
                <wp:extent cx="6740525" cy="9888855"/>
                <wp:effectExtent l="0" t="0" r="0" b="0"/>
                <wp:wrapNone/>
                <wp:docPr id="104"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05" name="Rectangle 107"/>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Freeform 106"/>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C6CC3BB" id="Group 105" o:spid="_x0000_s1026" style="position:absolute;margin-left:32.5pt;margin-top:32.15pt;width:530.75pt;height:778.65pt;z-index:-17210368;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">
                <v:rect id="Rectangle 107"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" fillcolor="#dadada" stroked="f"/>
                <v:shape id="Freeform 106"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10407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7</w:t>
      </w:r>
    </w:p>
    <w:p w14:paraId="688FB08B" w14:textId="77777777" w:rsidR="00C42619" w:rsidRDefault="00C42619">
      <w:pPr>
        <w:pStyle w:val="BodyText"/>
        <w:spacing w:before="4"/>
        <w:rPr>
          <w:rFonts w:ascii="Calibri"/>
          <w:b/>
          <w:sz w:val="28"/>
        </w:rPr>
      </w:pPr>
    </w:p>
    <w:p w14:paraId="6B74BC9B" w14:textId="77777777" w:rsidR="00C42619" w:rsidRDefault="00A94613">
      <w:pPr>
        <w:pStyle w:val="ListParagraph"/>
        <w:numPr>
          <w:ilvl w:val="2"/>
          <w:numId w:val="22"/>
        </w:numPr>
        <w:tabs>
          <w:tab w:val="left" w:pos="1979"/>
        </w:tabs>
        <w:spacing w:before="94" w:line="276" w:lineRule="auto"/>
        <w:ind w:right="515"/>
      </w:pPr>
      <w:r>
        <w:t>The</w:t>
      </w:r>
      <w:r>
        <w:rPr>
          <w:spacing w:val="1"/>
        </w:rPr>
        <w:t xml:space="preserve"> </w:t>
      </w:r>
      <w:r>
        <w:t>Chairperson</w:t>
      </w:r>
      <w:r>
        <w:rPr>
          <w:spacing w:val="1"/>
        </w:rPr>
        <w:t xml:space="preserve"> </w:t>
      </w:r>
      <w:r>
        <w:t>is</w:t>
      </w:r>
      <w:r>
        <w:rPr>
          <w:spacing w:val="1"/>
        </w:rPr>
        <w:t xml:space="preserve"> </w:t>
      </w:r>
      <w:r>
        <w:t>responsible</w:t>
      </w:r>
      <w:r>
        <w:rPr>
          <w:spacing w:val="1"/>
        </w:rPr>
        <w:t xml:space="preserve"> </w:t>
      </w:r>
      <w:r>
        <w:t>for</w:t>
      </w:r>
      <w:r>
        <w:rPr>
          <w:spacing w:val="1"/>
        </w:rPr>
        <w:t xml:space="preserve"> </w:t>
      </w:r>
      <w:r>
        <w:t>maintaining</w:t>
      </w:r>
      <w:r>
        <w:rPr>
          <w:spacing w:val="1"/>
        </w:rPr>
        <w:t xml:space="preserve"> </w:t>
      </w:r>
      <w:r>
        <w:t>regular</w:t>
      </w:r>
      <w:r>
        <w:rPr>
          <w:spacing w:val="1"/>
        </w:rPr>
        <w:t xml:space="preserve"> </w:t>
      </w:r>
      <w:r>
        <w:t>dialogue</w:t>
      </w:r>
      <w:r>
        <w:rPr>
          <w:spacing w:val="1"/>
        </w:rPr>
        <w:t xml:space="preserve"> </w:t>
      </w:r>
      <w:r>
        <w:t>with</w:t>
      </w:r>
      <w:r>
        <w:rPr>
          <w:spacing w:val="1"/>
        </w:rPr>
        <w:t xml:space="preserve"> </w:t>
      </w:r>
      <w:r>
        <w:t>the</w:t>
      </w:r>
      <w:r>
        <w:rPr>
          <w:spacing w:val="-59"/>
        </w:rPr>
        <w:t xml:space="preserve"> </w:t>
      </w:r>
      <w:r>
        <w:t>Executive Secretary over all operational, financial and administrative matters,</w:t>
      </w:r>
      <w:r>
        <w:rPr>
          <w:spacing w:val="1"/>
        </w:rPr>
        <w:t xml:space="preserve"> </w:t>
      </w:r>
      <w:r>
        <w:t>for which the Executive Secretary shall be accountable to the NSWG, and will</w:t>
      </w:r>
      <w:r>
        <w:rPr>
          <w:spacing w:val="1"/>
        </w:rPr>
        <w:t xml:space="preserve"> </w:t>
      </w:r>
      <w:r>
        <w:t>consult with the remainder of the NSWG promptly over any matter that gives</w:t>
      </w:r>
      <w:r>
        <w:rPr>
          <w:spacing w:val="1"/>
        </w:rPr>
        <w:t xml:space="preserve"> </w:t>
      </w:r>
      <w:r>
        <w:t>him/her</w:t>
      </w:r>
      <w:r>
        <w:rPr>
          <w:spacing w:val="-2"/>
        </w:rPr>
        <w:t xml:space="preserve"> </w:t>
      </w:r>
      <w:r>
        <w:t>cause</w:t>
      </w:r>
      <w:r>
        <w:rPr>
          <w:spacing w:val="-4"/>
        </w:rPr>
        <w:t xml:space="preserve"> </w:t>
      </w:r>
      <w:r>
        <w:t>for</w:t>
      </w:r>
      <w:r>
        <w:rPr>
          <w:spacing w:val="-1"/>
        </w:rPr>
        <w:t xml:space="preserve"> </w:t>
      </w:r>
      <w:r>
        <w:t>major</w:t>
      </w:r>
      <w:r>
        <w:rPr>
          <w:spacing w:val="-3"/>
        </w:rPr>
        <w:t xml:space="preserve"> </w:t>
      </w:r>
      <w:r>
        <w:t>concern.</w:t>
      </w:r>
    </w:p>
    <w:p w14:paraId="787466AA" w14:textId="77777777" w:rsidR="00C42619" w:rsidRDefault="00C42619">
      <w:pPr>
        <w:pStyle w:val="BodyText"/>
        <w:spacing w:before="2"/>
        <w:rPr>
          <w:sz w:val="25"/>
        </w:rPr>
      </w:pPr>
    </w:p>
    <w:p w14:paraId="24937861" w14:textId="77777777" w:rsidR="00C42619" w:rsidRDefault="00A94613">
      <w:pPr>
        <w:pStyle w:val="ListParagraph"/>
        <w:numPr>
          <w:ilvl w:val="2"/>
          <w:numId w:val="22"/>
        </w:numPr>
        <w:tabs>
          <w:tab w:val="left" w:pos="1978"/>
          <w:tab w:val="left" w:pos="1979"/>
        </w:tabs>
        <w:ind w:hanging="853"/>
      </w:pPr>
      <w:r>
        <w:t>Between</w:t>
      </w:r>
      <w:r>
        <w:rPr>
          <w:spacing w:val="-3"/>
        </w:rPr>
        <w:t xml:space="preserve"> </w:t>
      </w:r>
      <w:r>
        <w:t>NSWG</w:t>
      </w:r>
      <w:r>
        <w:rPr>
          <w:spacing w:val="-5"/>
        </w:rPr>
        <w:t xml:space="preserve"> </w:t>
      </w:r>
      <w:r>
        <w:t>meetings</w:t>
      </w:r>
      <w:r>
        <w:rPr>
          <w:spacing w:val="-1"/>
        </w:rPr>
        <w:t xml:space="preserve"> </w:t>
      </w:r>
      <w:r>
        <w:t>the</w:t>
      </w:r>
      <w:r>
        <w:rPr>
          <w:spacing w:val="-4"/>
        </w:rPr>
        <w:t xml:space="preserve"> </w:t>
      </w:r>
      <w:r>
        <w:t>Chairperson</w:t>
      </w:r>
      <w:r>
        <w:rPr>
          <w:spacing w:val="-4"/>
        </w:rPr>
        <w:t xml:space="preserve"> </w:t>
      </w:r>
      <w:r>
        <w:t>shall:</w:t>
      </w:r>
    </w:p>
    <w:p w14:paraId="487DD503" w14:textId="77777777" w:rsidR="00C42619" w:rsidRDefault="00C42619">
      <w:pPr>
        <w:pStyle w:val="BodyText"/>
        <w:spacing w:before="8"/>
        <w:rPr>
          <w:sz w:val="28"/>
        </w:rPr>
      </w:pPr>
    </w:p>
    <w:p w14:paraId="1E61C1A3" w14:textId="77777777" w:rsidR="00C42619" w:rsidRDefault="00A94613">
      <w:pPr>
        <w:pStyle w:val="ListParagraph"/>
        <w:numPr>
          <w:ilvl w:val="3"/>
          <w:numId w:val="22"/>
        </w:numPr>
        <w:tabs>
          <w:tab w:val="left" w:pos="3112"/>
        </w:tabs>
        <w:spacing w:before="1" w:line="276" w:lineRule="auto"/>
        <w:ind w:left="3111" w:right="516" w:hanging="1133"/>
      </w:pPr>
      <w:r>
        <w:t>maintain</w:t>
      </w:r>
      <w:r>
        <w:rPr>
          <w:spacing w:val="-7"/>
        </w:rPr>
        <w:t xml:space="preserve"> </w:t>
      </w:r>
      <w:r>
        <w:t>a</w:t>
      </w:r>
      <w:r>
        <w:rPr>
          <w:spacing w:val="-9"/>
        </w:rPr>
        <w:t xml:space="preserve"> </w:t>
      </w:r>
      <w:r>
        <w:t>link</w:t>
      </w:r>
      <w:r>
        <w:rPr>
          <w:spacing w:val="-6"/>
        </w:rPr>
        <w:t xml:space="preserve"> </w:t>
      </w:r>
      <w:r>
        <w:t>between</w:t>
      </w:r>
      <w:r>
        <w:rPr>
          <w:spacing w:val="-7"/>
        </w:rPr>
        <w:t xml:space="preserve"> </w:t>
      </w:r>
      <w:r>
        <w:t>the</w:t>
      </w:r>
      <w:r>
        <w:rPr>
          <w:spacing w:val="-6"/>
        </w:rPr>
        <w:t xml:space="preserve"> </w:t>
      </w:r>
      <w:r>
        <w:t>NSWG</w:t>
      </w:r>
      <w:r>
        <w:rPr>
          <w:spacing w:val="-10"/>
        </w:rPr>
        <w:t xml:space="preserve"> </w:t>
      </w:r>
      <w:r>
        <w:t>and</w:t>
      </w:r>
      <w:r>
        <w:rPr>
          <w:spacing w:val="-10"/>
        </w:rPr>
        <w:t xml:space="preserve"> </w:t>
      </w:r>
      <w:r>
        <w:t>the</w:t>
      </w:r>
      <w:r>
        <w:rPr>
          <w:spacing w:val="-9"/>
        </w:rPr>
        <w:t xml:space="preserve"> </w:t>
      </w:r>
      <w:r>
        <w:t>Executive</w:t>
      </w:r>
      <w:r>
        <w:rPr>
          <w:spacing w:val="-6"/>
        </w:rPr>
        <w:t xml:space="preserve"> </w:t>
      </w:r>
      <w:r>
        <w:t>Secretary.</w:t>
      </w:r>
      <w:r>
        <w:rPr>
          <w:spacing w:val="-7"/>
        </w:rPr>
        <w:t xml:space="preserve"> </w:t>
      </w:r>
      <w:r>
        <w:t>In</w:t>
      </w:r>
      <w:r>
        <w:rPr>
          <w:spacing w:val="-59"/>
        </w:rPr>
        <w:t xml:space="preserve"> </w:t>
      </w:r>
      <w:r>
        <w:t>this</w:t>
      </w:r>
      <w:r>
        <w:rPr>
          <w:spacing w:val="1"/>
        </w:rPr>
        <w:t xml:space="preserve"> </w:t>
      </w:r>
      <w:r>
        <w:t>regard,</w:t>
      </w:r>
      <w:r>
        <w:rPr>
          <w:spacing w:val="1"/>
        </w:rPr>
        <w:t xml:space="preserve"> </w:t>
      </w:r>
      <w:r>
        <w:t>the</w:t>
      </w:r>
      <w:r>
        <w:rPr>
          <w:spacing w:val="1"/>
        </w:rPr>
        <w:t xml:space="preserve"> </w:t>
      </w:r>
      <w:r>
        <w:t>Chairperson</w:t>
      </w:r>
      <w:r>
        <w:rPr>
          <w:spacing w:val="1"/>
        </w:rPr>
        <w:t xml:space="preserve"> </w:t>
      </w:r>
      <w:r>
        <w:t>should</w:t>
      </w:r>
      <w:r>
        <w:rPr>
          <w:spacing w:val="1"/>
        </w:rPr>
        <w:t xml:space="preserve"> </w:t>
      </w:r>
      <w:r>
        <w:t>be</w:t>
      </w:r>
      <w:r>
        <w:rPr>
          <w:spacing w:val="1"/>
        </w:rPr>
        <w:t xml:space="preserve"> </w:t>
      </w:r>
      <w:r>
        <w:t>kept</w:t>
      </w:r>
      <w:r>
        <w:rPr>
          <w:spacing w:val="1"/>
        </w:rPr>
        <w:t xml:space="preserve"> </w:t>
      </w:r>
      <w:r>
        <w:t>informed</w:t>
      </w:r>
      <w:r>
        <w:rPr>
          <w:spacing w:val="1"/>
        </w:rPr>
        <w:t xml:space="preserve"> </w:t>
      </w:r>
      <w:r>
        <w:t>by</w:t>
      </w:r>
      <w:r>
        <w:rPr>
          <w:spacing w:val="1"/>
        </w:rPr>
        <w:t xml:space="preserve"> </w:t>
      </w:r>
      <w:r>
        <w:t>the</w:t>
      </w:r>
      <w:r>
        <w:rPr>
          <w:spacing w:val="1"/>
        </w:rPr>
        <w:t xml:space="preserve"> </w:t>
      </w:r>
      <w:r>
        <w:t>Executive</w:t>
      </w:r>
      <w:r>
        <w:rPr>
          <w:spacing w:val="-10"/>
        </w:rPr>
        <w:t xml:space="preserve"> </w:t>
      </w:r>
      <w:r>
        <w:t>Secretary</w:t>
      </w:r>
      <w:r>
        <w:rPr>
          <w:spacing w:val="-12"/>
        </w:rPr>
        <w:t xml:space="preserve"> </w:t>
      </w:r>
      <w:r>
        <w:t>of</w:t>
      </w:r>
      <w:r>
        <w:rPr>
          <w:spacing w:val="-8"/>
        </w:rPr>
        <w:t xml:space="preserve"> </w:t>
      </w:r>
      <w:r>
        <w:t>the</w:t>
      </w:r>
      <w:r>
        <w:rPr>
          <w:spacing w:val="-10"/>
        </w:rPr>
        <w:t xml:space="preserve"> </w:t>
      </w:r>
      <w:r>
        <w:t>Secretariat</w:t>
      </w:r>
      <w:r>
        <w:rPr>
          <w:spacing w:val="-11"/>
        </w:rPr>
        <w:t xml:space="preserve"> </w:t>
      </w:r>
      <w:r>
        <w:t>on</w:t>
      </w:r>
      <w:r>
        <w:rPr>
          <w:spacing w:val="-12"/>
        </w:rPr>
        <w:t xml:space="preserve"> </w:t>
      </w:r>
      <w:r>
        <w:t>all</w:t>
      </w:r>
      <w:r>
        <w:rPr>
          <w:spacing w:val="-10"/>
        </w:rPr>
        <w:t xml:space="preserve"> </w:t>
      </w:r>
      <w:r>
        <w:t>important</w:t>
      </w:r>
      <w:r>
        <w:rPr>
          <w:spacing w:val="-11"/>
        </w:rPr>
        <w:t xml:space="preserve"> </w:t>
      </w:r>
      <w:r>
        <w:t>matters,</w:t>
      </w:r>
      <w:r>
        <w:rPr>
          <w:spacing w:val="-8"/>
        </w:rPr>
        <w:t xml:space="preserve"> </w:t>
      </w:r>
      <w:r>
        <w:t>and</w:t>
      </w:r>
      <w:r>
        <w:rPr>
          <w:spacing w:val="-58"/>
        </w:rPr>
        <w:t xml:space="preserve"> </w:t>
      </w:r>
      <w:r>
        <w:t>the Chairperson shall be available to the Executive Secretary to</w:t>
      </w:r>
      <w:r>
        <w:rPr>
          <w:spacing w:val="1"/>
        </w:rPr>
        <w:t xml:space="preserve"> </w:t>
      </w:r>
      <w:r>
        <w:t>provide</w:t>
      </w:r>
      <w:r>
        <w:rPr>
          <w:spacing w:val="-1"/>
        </w:rPr>
        <w:t xml:space="preserve"> </w:t>
      </w:r>
      <w:r>
        <w:t>counsel</w:t>
      </w:r>
      <w:r>
        <w:rPr>
          <w:spacing w:val="-1"/>
        </w:rPr>
        <w:t xml:space="preserve"> </w:t>
      </w:r>
      <w:r>
        <w:t>and</w:t>
      </w:r>
      <w:r>
        <w:rPr>
          <w:spacing w:val="-1"/>
        </w:rPr>
        <w:t xml:space="preserve"> </w:t>
      </w:r>
      <w:r>
        <w:t>advice</w:t>
      </w:r>
      <w:r>
        <w:rPr>
          <w:spacing w:val="-1"/>
        </w:rPr>
        <w:t xml:space="preserve"> </w:t>
      </w:r>
      <w:r>
        <w:t>where</w:t>
      </w:r>
      <w:r>
        <w:rPr>
          <w:spacing w:val="-1"/>
        </w:rPr>
        <w:t xml:space="preserve"> </w:t>
      </w:r>
      <w:r>
        <w:t>appropriate;</w:t>
      </w:r>
      <w:r>
        <w:rPr>
          <w:spacing w:val="-1"/>
        </w:rPr>
        <w:t xml:space="preserve"> </w:t>
      </w:r>
      <w:r>
        <w:t>and</w:t>
      </w:r>
    </w:p>
    <w:p w14:paraId="274E531F" w14:textId="77777777" w:rsidR="00C42619" w:rsidRDefault="00C42619">
      <w:pPr>
        <w:pStyle w:val="BodyText"/>
        <w:spacing w:before="2"/>
        <w:rPr>
          <w:sz w:val="25"/>
        </w:rPr>
      </w:pPr>
    </w:p>
    <w:p w14:paraId="02D79BFD" w14:textId="64947719" w:rsidR="00C42619" w:rsidRDefault="00A94613">
      <w:pPr>
        <w:pStyle w:val="ListParagraph"/>
        <w:numPr>
          <w:ilvl w:val="3"/>
          <w:numId w:val="22"/>
        </w:numPr>
        <w:tabs>
          <w:tab w:val="left" w:pos="3112"/>
        </w:tabs>
        <w:spacing w:line="276" w:lineRule="auto"/>
        <w:ind w:left="3111" w:right="516" w:hanging="1133"/>
      </w:pPr>
      <w:r>
        <w:t>subject</w:t>
      </w:r>
      <w:r>
        <w:rPr>
          <w:spacing w:val="1"/>
        </w:rPr>
        <w:t xml:space="preserve"> </w:t>
      </w:r>
      <w:r>
        <w:t>to</w:t>
      </w:r>
      <w:r>
        <w:rPr>
          <w:spacing w:val="1"/>
        </w:rPr>
        <w:t xml:space="preserve"> </w:t>
      </w:r>
      <w:r>
        <w:t>NEITI’s</w:t>
      </w:r>
      <w:r>
        <w:rPr>
          <w:spacing w:val="1"/>
        </w:rPr>
        <w:t xml:space="preserve"> </w:t>
      </w:r>
      <w:r>
        <w:t>delegation</w:t>
      </w:r>
      <w:r>
        <w:rPr>
          <w:spacing w:val="1"/>
        </w:rPr>
        <w:t xml:space="preserve"> </w:t>
      </w:r>
      <w:r>
        <w:t>of</w:t>
      </w:r>
      <w:r>
        <w:rPr>
          <w:spacing w:val="1"/>
        </w:rPr>
        <w:t xml:space="preserve"> </w:t>
      </w:r>
      <w:r>
        <w:t>authority</w:t>
      </w:r>
      <w:r>
        <w:rPr>
          <w:spacing w:val="1"/>
        </w:rPr>
        <w:t xml:space="preserve"> </w:t>
      </w:r>
      <w:r>
        <w:t>framework,</w:t>
      </w:r>
      <w:r>
        <w:rPr>
          <w:spacing w:val="1"/>
        </w:rPr>
        <w:t xml:space="preserve"> </w:t>
      </w:r>
      <w:r>
        <w:t>provide</w:t>
      </w:r>
      <w:r>
        <w:rPr>
          <w:spacing w:val="1"/>
        </w:rPr>
        <w:t xml:space="preserve"> </w:t>
      </w:r>
      <w:r>
        <w:t>anticipatory approvals for urgent matters that should have been</w:t>
      </w:r>
      <w:r>
        <w:rPr>
          <w:spacing w:val="1"/>
        </w:rPr>
        <w:t xml:space="preserve"> </w:t>
      </w:r>
      <w:r>
        <w:t>determined</w:t>
      </w:r>
      <w:r>
        <w:rPr>
          <w:spacing w:val="1"/>
        </w:rPr>
        <w:t xml:space="preserve"> </w:t>
      </w:r>
      <w:r>
        <w:t>by</w:t>
      </w:r>
      <w:r>
        <w:rPr>
          <w:spacing w:val="1"/>
        </w:rPr>
        <w:t xml:space="preserve"> </w:t>
      </w:r>
      <w:r>
        <w:t>the</w:t>
      </w:r>
      <w:r>
        <w:rPr>
          <w:spacing w:val="1"/>
        </w:rPr>
        <w:t xml:space="preserve"> </w:t>
      </w:r>
      <w:r>
        <w:t>NSWG.</w:t>
      </w:r>
      <w:r>
        <w:rPr>
          <w:spacing w:val="1"/>
        </w:rPr>
        <w:t xml:space="preserve"> </w:t>
      </w:r>
      <w:r>
        <w:t>Such</w:t>
      </w:r>
      <w:r>
        <w:rPr>
          <w:spacing w:val="1"/>
        </w:rPr>
        <w:t xml:space="preserve"> </w:t>
      </w:r>
      <w:r>
        <w:t>approvals</w:t>
      </w:r>
      <w:r>
        <w:rPr>
          <w:spacing w:val="1"/>
        </w:rPr>
        <w:t xml:space="preserve"> </w:t>
      </w:r>
      <w:r>
        <w:t>however,</w:t>
      </w:r>
      <w:r>
        <w:rPr>
          <w:spacing w:val="1"/>
        </w:rPr>
        <w:t xml:space="preserve"> </w:t>
      </w:r>
      <w:r>
        <w:t>shall</w:t>
      </w:r>
      <w:r>
        <w:rPr>
          <w:spacing w:val="1"/>
        </w:rPr>
        <w:t xml:space="preserve"> </w:t>
      </w:r>
      <w:r>
        <w:t>be</w:t>
      </w:r>
      <w:r>
        <w:rPr>
          <w:spacing w:val="1"/>
        </w:rPr>
        <w:t xml:space="preserve"> </w:t>
      </w:r>
      <w:r>
        <w:t>brought to the attention of the NSWG for ratification at the next</w:t>
      </w:r>
      <w:r>
        <w:rPr>
          <w:spacing w:val="1"/>
        </w:rPr>
        <w:t xml:space="preserve"> </w:t>
      </w:r>
      <w:r>
        <w:t>NSWG meeting. Where a contract is required to be made under</w:t>
      </w:r>
      <w:r>
        <w:rPr>
          <w:spacing w:val="1"/>
        </w:rPr>
        <w:t xml:space="preserve"> </w:t>
      </w:r>
      <w:r>
        <w:t xml:space="preserve">seal, the fixing of the NEITI seal shall pursuant to </w:t>
      </w:r>
      <w:r w:rsidR="009A2015">
        <w:t>S</w:t>
      </w:r>
      <w:r>
        <w:t xml:space="preserve"> 4 (1) to (3) of</w:t>
      </w:r>
      <w:r>
        <w:rPr>
          <w:spacing w:val="1"/>
        </w:rPr>
        <w:t xml:space="preserve"> </w:t>
      </w:r>
      <w:r>
        <w:t>the Schedule, be authenticated by the signatures of the Chairman</w:t>
      </w:r>
      <w:r>
        <w:rPr>
          <w:spacing w:val="1"/>
        </w:rPr>
        <w:t xml:space="preserve"> </w:t>
      </w:r>
      <w:r>
        <w:t>and</w:t>
      </w:r>
      <w:r>
        <w:rPr>
          <w:spacing w:val="-1"/>
        </w:rPr>
        <w:t xml:space="preserve"> </w:t>
      </w:r>
      <w:r>
        <w:t>the</w:t>
      </w:r>
      <w:r>
        <w:rPr>
          <w:spacing w:val="-2"/>
        </w:rPr>
        <w:t xml:space="preserve"> </w:t>
      </w:r>
      <w:r>
        <w:t>Executive Secretary.</w:t>
      </w:r>
    </w:p>
    <w:p w14:paraId="2487F694" w14:textId="77777777" w:rsidR="00C42619" w:rsidRDefault="00C42619">
      <w:pPr>
        <w:pStyle w:val="BodyText"/>
        <w:rPr>
          <w:sz w:val="24"/>
        </w:rPr>
      </w:pPr>
    </w:p>
    <w:p w14:paraId="0F0B520E" w14:textId="77777777" w:rsidR="00C42619" w:rsidRDefault="00C42619">
      <w:pPr>
        <w:pStyle w:val="BodyText"/>
        <w:spacing w:before="3"/>
        <w:rPr>
          <w:sz w:val="20"/>
        </w:rPr>
      </w:pPr>
    </w:p>
    <w:p w14:paraId="405795BD" w14:textId="77777777" w:rsidR="00C42619" w:rsidRDefault="00A94613">
      <w:pPr>
        <w:pStyle w:val="Heading3"/>
        <w:numPr>
          <w:ilvl w:val="1"/>
          <w:numId w:val="22"/>
        </w:numPr>
        <w:tabs>
          <w:tab w:val="left" w:pos="1126"/>
          <w:tab w:val="left" w:pos="1127"/>
        </w:tabs>
        <w:spacing w:before="1"/>
      </w:pPr>
      <w:bookmarkStart w:id="16" w:name="_TOC_250016"/>
      <w:r>
        <w:t>Relationship</w:t>
      </w:r>
      <w:r>
        <w:rPr>
          <w:spacing w:val="-6"/>
        </w:rPr>
        <w:t xml:space="preserve"> </w:t>
      </w:r>
      <w:r>
        <w:t>with</w:t>
      </w:r>
      <w:r>
        <w:rPr>
          <w:spacing w:val="-3"/>
        </w:rPr>
        <w:t xml:space="preserve"> </w:t>
      </w:r>
      <w:r>
        <w:t>the</w:t>
      </w:r>
      <w:r>
        <w:rPr>
          <w:spacing w:val="-3"/>
        </w:rPr>
        <w:t xml:space="preserve"> </w:t>
      </w:r>
      <w:r>
        <w:t>NEITI</w:t>
      </w:r>
      <w:r>
        <w:rPr>
          <w:spacing w:val="1"/>
        </w:rPr>
        <w:t xml:space="preserve"> </w:t>
      </w:r>
      <w:bookmarkEnd w:id="16"/>
      <w:r>
        <w:t>Secretariat</w:t>
      </w:r>
    </w:p>
    <w:p w14:paraId="7B184567" w14:textId="77777777" w:rsidR="00C42619" w:rsidRDefault="00C42619">
      <w:pPr>
        <w:pStyle w:val="BodyText"/>
        <w:spacing w:before="5"/>
        <w:rPr>
          <w:rFonts w:ascii="Arial"/>
          <w:b/>
          <w:sz w:val="28"/>
        </w:rPr>
      </w:pPr>
    </w:p>
    <w:p w14:paraId="6D2B8723" w14:textId="77777777" w:rsidR="00C42619" w:rsidRDefault="00A94613">
      <w:pPr>
        <w:pStyle w:val="ListParagraph"/>
        <w:numPr>
          <w:ilvl w:val="2"/>
          <w:numId w:val="22"/>
        </w:numPr>
        <w:tabs>
          <w:tab w:val="left" w:pos="1979"/>
        </w:tabs>
        <w:spacing w:before="1" w:line="278" w:lineRule="auto"/>
        <w:ind w:right="516"/>
      </w:pPr>
      <w:r>
        <w:t>The</w:t>
      </w:r>
      <w:r>
        <w:rPr>
          <w:spacing w:val="1"/>
        </w:rPr>
        <w:t xml:space="preserve"> </w:t>
      </w:r>
      <w:r>
        <w:t>Chairperson</w:t>
      </w:r>
      <w:r>
        <w:rPr>
          <w:spacing w:val="1"/>
        </w:rPr>
        <w:t xml:space="preserve"> </w:t>
      </w:r>
      <w:r>
        <w:t>has</w:t>
      </w:r>
      <w:r>
        <w:rPr>
          <w:spacing w:val="1"/>
        </w:rPr>
        <w:t xml:space="preserve"> </w:t>
      </w:r>
      <w:r>
        <w:t>no</w:t>
      </w:r>
      <w:r>
        <w:rPr>
          <w:spacing w:val="1"/>
        </w:rPr>
        <w:t xml:space="preserve"> </w:t>
      </w:r>
      <w:r>
        <w:t>executive</w:t>
      </w:r>
      <w:r>
        <w:rPr>
          <w:spacing w:val="1"/>
        </w:rPr>
        <w:t xml:space="preserve"> </w:t>
      </w:r>
      <w:r>
        <w:t>functions</w:t>
      </w:r>
      <w:r>
        <w:rPr>
          <w:spacing w:val="1"/>
        </w:rPr>
        <w:t xml:space="preserve"> </w:t>
      </w:r>
      <w:r>
        <w:t>in</w:t>
      </w:r>
      <w:r>
        <w:rPr>
          <w:spacing w:val="1"/>
        </w:rPr>
        <w:t xml:space="preserve"> </w:t>
      </w:r>
      <w:r>
        <w:t>terms</w:t>
      </w:r>
      <w:r>
        <w:rPr>
          <w:spacing w:val="1"/>
        </w:rPr>
        <w:t xml:space="preserve"> </w:t>
      </w:r>
      <w:r>
        <w:t>of</w:t>
      </w:r>
      <w:r>
        <w:rPr>
          <w:spacing w:val="1"/>
        </w:rPr>
        <w:t xml:space="preserve"> </w:t>
      </w:r>
      <w:r>
        <w:t>the</w:t>
      </w:r>
      <w:r>
        <w:rPr>
          <w:spacing w:val="1"/>
        </w:rPr>
        <w:t xml:space="preserve"> </w:t>
      </w:r>
      <w:r>
        <w:t>day-to-day</w:t>
      </w:r>
      <w:r>
        <w:rPr>
          <w:spacing w:val="1"/>
        </w:rPr>
        <w:t xml:space="preserve"> </w:t>
      </w:r>
      <w:r>
        <w:t>operations of</w:t>
      </w:r>
      <w:r>
        <w:rPr>
          <w:spacing w:val="-1"/>
        </w:rPr>
        <w:t xml:space="preserve"> </w:t>
      </w:r>
      <w:r>
        <w:t>the</w:t>
      </w:r>
      <w:r>
        <w:rPr>
          <w:spacing w:val="-2"/>
        </w:rPr>
        <w:t xml:space="preserve"> </w:t>
      </w:r>
      <w:r>
        <w:t>NEITI</w:t>
      </w:r>
      <w:r>
        <w:rPr>
          <w:spacing w:val="-3"/>
        </w:rPr>
        <w:t xml:space="preserve"> </w:t>
      </w:r>
      <w:r>
        <w:t>Secretariat.</w:t>
      </w:r>
    </w:p>
    <w:p w14:paraId="39EC3A55" w14:textId="77777777" w:rsidR="00C42619" w:rsidRDefault="00C42619">
      <w:pPr>
        <w:pStyle w:val="BodyText"/>
        <w:spacing w:before="10"/>
        <w:rPr>
          <w:sz w:val="24"/>
        </w:rPr>
      </w:pPr>
    </w:p>
    <w:p w14:paraId="3686A905" w14:textId="77777777" w:rsidR="00C42619" w:rsidRDefault="00A94613">
      <w:pPr>
        <w:pStyle w:val="ListParagraph"/>
        <w:numPr>
          <w:ilvl w:val="2"/>
          <w:numId w:val="22"/>
        </w:numPr>
        <w:tabs>
          <w:tab w:val="left" w:pos="1979"/>
        </w:tabs>
        <w:spacing w:line="276" w:lineRule="auto"/>
        <w:ind w:right="517"/>
      </w:pPr>
      <w:r>
        <w:t>The Chairperson’s contact with the NEITI Secretariat shall as far as possible,</w:t>
      </w:r>
      <w:r>
        <w:rPr>
          <w:spacing w:val="1"/>
        </w:rPr>
        <w:t xml:space="preserve"> </w:t>
      </w:r>
      <w:r>
        <w:t>be</w:t>
      </w:r>
      <w:r>
        <w:rPr>
          <w:spacing w:val="1"/>
        </w:rPr>
        <w:t xml:space="preserve"> </w:t>
      </w:r>
      <w:r>
        <w:t>directed</w:t>
      </w:r>
      <w:r>
        <w:rPr>
          <w:spacing w:val="1"/>
        </w:rPr>
        <w:t xml:space="preserve"> </w:t>
      </w:r>
      <w:r>
        <w:t>through</w:t>
      </w:r>
      <w:r>
        <w:rPr>
          <w:spacing w:val="1"/>
        </w:rPr>
        <w:t xml:space="preserve"> </w:t>
      </w:r>
      <w:r>
        <w:t>the</w:t>
      </w:r>
      <w:r>
        <w:rPr>
          <w:spacing w:val="1"/>
        </w:rPr>
        <w:t xml:space="preserve"> </w:t>
      </w:r>
      <w:r>
        <w:t>Executive</w:t>
      </w:r>
      <w:r>
        <w:rPr>
          <w:spacing w:val="1"/>
        </w:rPr>
        <w:t xml:space="preserve"> </w:t>
      </w:r>
      <w:r>
        <w:t>Secretary,</w:t>
      </w:r>
      <w:r>
        <w:rPr>
          <w:spacing w:val="1"/>
        </w:rPr>
        <w:t xml:space="preserve"> </w:t>
      </w:r>
      <w:r>
        <w:t>who</w:t>
      </w:r>
      <w:r>
        <w:rPr>
          <w:spacing w:val="1"/>
        </w:rPr>
        <w:t xml:space="preserve"> </w:t>
      </w:r>
      <w:r>
        <w:t>is</w:t>
      </w:r>
      <w:r>
        <w:rPr>
          <w:spacing w:val="1"/>
        </w:rPr>
        <w:t xml:space="preserve"> </w:t>
      </w:r>
      <w:r>
        <w:t>accountable</w:t>
      </w:r>
      <w:r>
        <w:rPr>
          <w:spacing w:val="1"/>
        </w:rPr>
        <w:t xml:space="preserve"> </w:t>
      </w:r>
      <w:r>
        <w:t>for</w:t>
      </w:r>
      <w:r>
        <w:rPr>
          <w:spacing w:val="1"/>
        </w:rPr>
        <w:t xml:space="preserve"> </w:t>
      </w:r>
      <w:r>
        <w:t>the</w:t>
      </w:r>
      <w:r>
        <w:rPr>
          <w:spacing w:val="-59"/>
        </w:rPr>
        <w:t xml:space="preserve"> </w:t>
      </w:r>
      <w:r>
        <w:t>Secretariat’s operations</w:t>
      </w:r>
      <w:r>
        <w:rPr>
          <w:spacing w:val="-2"/>
        </w:rPr>
        <w:t xml:space="preserve"> </w:t>
      </w:r>
      <w:r>
        <w:t>and performance.</w:t>
      </w:r>
    </w:p>
    <w:p w14:paraId="670EEBFF" w14:textId="77777777" w:rsidR="00C42619" w:rsidRDefault="00C42619">
      <w:pPr>
        <w:pStyle w:val="BodyText"/>
        <w:spacing w:before="4"/>
        <w:rPr>
          <w:sz w:val="25"/>
        </w:rPr>
      </w:pPr>
    </w:p>
    <w:p w14:paraId="428084E8" w14:textId="77777777" w:rsidR="00C42619" w:rsidRDefault="00A94613">
      <w:pPr>
        <w:pStyle w:val="ListParagraph"/>
        <w:numPr>
          <w:ilvl w:val="2"/>
          <w:numId w:val="22"/>
        </w:numPr>
        <w:tabs>
          <w:tab w:val="left" w:pos="1979"/>
        </w:tabs>
        <w:spacing w:line="276" w:lineRule="auto"/>
        <w:ind w:right="515"/>
      </w:pPr>
      <w:r>
        <w:t>The</w:t>
      </w:r>
      <w:r>
        <w:rPr>
          <w:spacing w:val="1"/>
        </w:rPr>
        <w:t xml:space="preserve"> </w:t>
      </w:r>
      <w:r>
        <w:t>Chairperson</w:t>
      </w:r>
      <w:r>
        <w:rPr>
          <w:spacing w:val="1"/>
        </w:rPr>
        <w:t xml:space="preserve"> </w:t>
      </w:r>
      <w:r>
        <w:t>is</w:t>
      </w:r>
      <w:r>
        <w:rPr>
          <w:spacing w:val="1"/>
        </w:rPr>
        <w:t xml:space="preserve"> </w:t>
      </w:r>
      <w:r>
        <w:t>responsible</w:t>
      </w:r>
      <w:r>
        <w:rPr>
          <w:spacing w:val="1"/>
        </w:rPr>
        <w:t xml:space="preserve"> </w:t>
      </w:r>
      <w:r>
        <w:t>for</w:t>
      </w:r>
      <w:r>
        <w:rPr>
          <w:spacing w:val="1"/>
        </w:rPr>
        <w:t xml:space="preserve"> </w:t>
      </w:r>
      <w:r>
        <w:t>maintaining</w:t>
      </w:r>
      <w:r>
        <w:rPr>
          <w:spacing w:val="1"/>
        </w:rPr>
        <w:t xml:space="preserve"> </w:t>
      </w:r>
      <w:r>
        <w:t>regular</w:t>
      </w:r>
      <w:r>
        <w:rPr>
          <w:spacing w:val="1"/>
        </w:rPr>
        <w:t xml:space="preserve"> </w:t>
      </w:r>
      <w:r>
        <w:t>dialogue</w:t>
      </w:r>
      <w:r>
        <w:rPr>
          <w:spacing w:val="1"/>
        </w:rPr>
        <w:t xml:space="preserve"> </w:t>
      </w:r>
      <w:r>
        <w:t>with</w:t>
      </w:r>
      <w:r>
        <w:rPr>
          <w:spacing w:val="1"/>
        </w:rPr>
        <w:t xml:space="preserve"> </w:t>
      </w:r>
      <w:r>
        <w:t>the</w:t>
      </w:r>
      <w:r>
        <w:rPr>
          <w:spacing w:val="-59"/>
        </w:rPr>
        <w:t xml:space="preserve"> </w:t>
      </w:r>
      <w:r>
        <w:t>Executive</w:t>
      </w:r>
      <w:r>
        <w:rPr>
          <w:spacing w:val="-14"/>
        </w:rPr>
        <w:t xml:space="preserve"> </w:t>
      </w:r>
      <w:r>
        <w:t>Secretary</w:t>
      </w:r>
      <w:r>
        <w:rPr>
          <w:spacing w:val="-15"/>
        </w:rPr>
        <w:t xml:space="preserve"> </w:t>
      </w:r>
      <w:r>
        <w:t>over</w:t>
      </w:r>
      <w:r>
        <w:rPr>
          <w:spacing w:val="-12"/>
        </w:rPr>
        <w:t xml:space="preserve"> </w:t>
      </w:r>
      <w:r>
        <w:t>all</w:t>
      </w:r>
      <w:r>
        <w:rPr>
          <w:spacing w:val="-14"/>
        </w:rPr>
        <w:t xml:space="preserve"> </w:t>
      </w:r>
      <w:r>
        <w:t>operational,</w:t>
      </w:r>
      <w:r>
        <w:rPr>
          <w:spacing w:val="-14"/>
        </w:rPr>
        <w:t xml:space="preserve"> </w:t>
      </w:r>
      <w:r>
        <w:t>financial</w:t>
      </w:r>
      <w:r>
        <w:rPr>
          <w:spacing w:val="-15"/>
        </w:rPr>
        <w:t xml:space="preserve"> </w:t>
      </w:r>
      <w:r>
        <w:t>and</w:t>
      </w:r>
      <w:r>
        <w:rPr>
          <w:spacing w:val="-13"/>
        </w:rPr>
        <w:t xml:space="preserve"> </w:t>
      </w:r>
      <w:r>
        <w:t>administrative</w:t>
      </w:r>
      <w:r>
        <w:rPr>
          <w:spacing w:val="-13"/>
        </w:rPr>
        <w:t xml:space="preserve"> </w:t>
      </w:r>
      <w:r>
        <w:t>matters</w:t>
      </w:r>
      <w:r>
        <w:rPr>
          <w:spacing w:val="-13"/>
        </w:rPr>
        <w:t xml:space="preserve"> </w:t>
      </w:r>
      <w:r>
        <w:t>of</w:t>
      </w:r>
      <w:r>
        <w:rPr>
          <w:spacing w:val="-59"/>
        </w:rPr>
        <w:t xml:space="preserve"> </w:t>
      </w:r>
      <w:r>
        <w:t>the</w:t>
      </w:r>
      <w:r>
        <w:rPr>
          <w:spacing w:val="-1"/>
        </w:rPr>
        <w:t xml:space="preserve"> </w:t>
      </w:r>
      <w:r>
        <w:t>Secretariat.</w:t>
      </w:r>
    </w:p>
    <w:p w14:paraId="57778801" w14:textId="77777777" w:rsidR="00C42619" w:rsidRDefault="00C42619">
      <w:pPr>
        <w:pStyle w:val="BodyText"/>
        <w:spacing w:before="4"/>
        <w:rPr>
          <w:sz w:val="25"/>
        </w:rPr>
      </w:pPr>
    </w:p>
    <w:p w14:paraId="1FA97265" w14:textId="77777777" w:rsidR="00C42619" w:rsidRDefault="00A94613">
      <w:pPr>
        <w:pStyle w:val="ListParagraph"/>
        <w:numPr>
          <w:ilvl w:val="2"/>
          <w:numId w:val="22"/>
        </w:numPr>
        <w:tabs>
          <w:tab w:val="left" w:pos="1979"/>
        </w:tabs>
        <w:spacing w:line="276" w:lineRule="auto"/>
        <w:ind w:right="516"/>
      </w:pPr>
      <w:r>
        <w:t>The Chairperson will expect to be briefed by the Executive Secretary on all</w:t>
      </w:r>
      <w:r>
        <w:rPr>
          <w:spacing w:val="1"/>
        </w:rPr>
        <w:t xml:space="preserve"> </w:t>
      </w:r>
      <w:r>
        <w:t>important matters in order to remain appropriately informed and to guide the</w:t>
      </w:r>
      <w:r>
        <w:rPr>
          <w:spacing w:val="1"/>
        </w:rPr>
        <w:t xml:space="preserve"> </w:t>
      </w:r>
      <w:r>
        <w:t>Executive</w:t>
      </w:r>
      <w:r>
        <w:rPr>
          <w:spacing w:val="1"/>
        </w:rPr>
        <w:t xml:space="preserve"> </w:t>
      </w:r>
      <w:r>
        <w:t>Secretary</w:t>
      </w:r>
      <w:r>
        <w:rPr>
          <w:spacing w:val="1"/>
        </w:rPr>
        <w:t xml:space="preserve"> </w:t>
      </w:r>
      <w:r>
        <w:t>accordingly.</w:t>
      </w:r>
      <w:r>
        <w:rPr>
          <w:spacing w:val="1"/>
        </w:rPr>
        <w:t xml:space="preserve"> </w:t>
      </w:r>
      <w:r>
        <w:t>However,</w:t>
      </w:r>
      <w:r>
        <w:rPr>
          <w:spacing w:val="1"/>
        </w:rPr>
        <w:t xml:space="preserve"> </w:t>
      </w:r>
      <w:r>
        <w:t>all</w:t>
      </w:r>
      <w:r>
        <w:rPr>
          <w:spacing w:val="1"/>
        </w:rPr>
        <w:t xml:space="preserve"> </w:t>
      </w:r>
      <w:r>
        <w:t>operating</w:t>
      </w:r>
      <w:r>
        <w:rPr>
          <w:spacing w:val="1"/>
        </w:rPr>
        <w:t xml:space="preserve"> </w:t>
      </w:r>
      <w:r>
        <w:t>decisions</w:t>
      </w:r>
      <w:r>
        <w:rPr>
          <w:spacing w:val="1"/>
        </w:rPr>
        <w:t xml:space="preserve"> </w:t>
      </w:r>
      <w:r>
        <w:t>of</w:t>
      </w:r>
      <w:r>
        <w:rPr>
          <w:spacing w:val="1"/>
        </w:rPr>
        <w:t xml:space="preserve"> </w:t>
      </w:r>
      <w:r>
        <w:t>the</w:t>
      </w:r>
      <w:r>
        <w:rPr>
          <w:spacing w:val="1"/>
        </w:rPr>
        <w:t xml:space="preserve"> </w:t>
      </w:r>
      <w:r>
        <w:t>Secretariat</w:t>
      </w:r>
      <w:r>
        <w:rPr>
          <w:spacing w:val="-3"/>
        </w:rPr>
        <w:t xml:space="preserve"> </w:t>
      </w:r>
      <w:r>
        <w:t>shall</w:t>
      </w:r>
      <w:r>
        <w:rPr>
          <w:spacing w:val="-6"/>
        </w:rPr>
        <w:t xml:space="preserve"> </w:t>
      </w:r>
      <w:r>
        <w:t>fall</w:t>
      </w:r>
      <w:r>
        <w:rPr>
          <w:spacing w:val="-2"/>
        </w:rPr>
        <w:t xml:space="preserve"> </w:t>
      </w:r>
      <w:r>
        <w:t>within</w:t>
      </w:r>
      <w:r>
        <w:rPr>
          <w:spacing w:val="-3"/>
        </w:rPr>
        <w:t xml:space="preserve"> </w:t>
      </w:r>
      <w:r>
        <w:t>the</w:t>
      </w:r>
      <w:r>
        <w:rPr>
          <w:spacing w:val="-5"/>
        </w:rPr>
        <w:t xml:space="preserve"> </w:t>
      </w:r>
      <w:r>
        <w:t>purview</w:t>
      </w:r>
      <w:r>
        <w:rPr>
          <w:spacing w:val="-5"/>
        </w:rPr>
        <w:t xml:space="preserve"> </w:t>
      </w:r>
      <w:r>
        <w:t>of</w:t>
      </w:r>
      <w:r>
        <w:rPr>
          <w:spacing w:val="-1"/>
        </w:rPr>
        <w:t xml:space="preserve"> </w:t>
      </w:r>
      <w:r>
        <w:t>the</w:t>
      </w:r>
      <w:r>
        <w:rPr>
          <w:spacing w:val="-5"/>
        </w:rPr>
        <w:t xml:space="preserve"> </w:t>
      </w:r>
      <w:r>
        <w:t>Executive</w:t>
      </w:r>
      <w:r>
        <w:rPr>
          <w:spacing w:val="-2"/>
        </w:rPr>
        <w:t xml:space="preserve"> </w:t>
      </w:r>
      <w:r>
        <w:t>Secretary</w:t>
      </w:r>
      <w:r>
        <w:rPr>
          <w:spacing w:val="-5"/>
        </w:rPr>
        <w:t xml:space="preserve"> </w:t>
      </w:r>
      <w:r>
        <w:t>where</w:t>
      </w:r>
      <w:r>
        <w:rPr>
          <w:spacing w:val="-5"/>
        </w:rPr>
        <w:t xml:space="preserve"> </w:t>
      </w:r>
      <w:r>
        <w:t>these</w:t>
      </w:r>
      <w:r>
        <w:rPr>
          <w:spacing w:val="-58"/>
        </w:rPr>
        <w:t xml:space="preserve"> </w:t>
      </w:r>
      <w:r>
        <w:t>are</w:t>
      </w:r>
      <w:r>
        <w:rPr>
          <w:spacing w:val="-1"/>
        </w:rPr>
        <w:t xml:space="preserve"> </w:t>
      </w:r>
      <w:r>
        <w:t>not</w:t>
      </w:r>
      <w:r>
        <w:rPr>
          <w:spacing w:val="2"/>
        </w:rPr>
        <w:t xml:space="preserve"> </w:t>
      </w:r>
      <w:r>
        <w:t>expressly</w:t>
      </w:r>
      <w:r>
        <w:rPr>
          <w:spacing w:val="-3"/>
        </w:rPr>
        <w:t xml:space="preserve"> </w:t>
      </w:r>
      <w:r>
        <w:t>reserved in writing</w:t>
      </w:r>
      <w:r>
        <w:rPr>
          <w:spacing w:val="-1"/>
        </w:rPr>
        <w:t xml:space="preserve"> </w:t>
      </w:r>
      <w:r>
        <w:t>for</w:t>
      </w:r>
      <w:r>
        <w:rPr>
          <w:spacing w:val="-1"/>
        </w:rPr>
        <w:t xml:space="preserve"> </w:t>
      </w:r>
      <w:r>
        <w:t>the</w:t>
      </w:r>
      <w:r>
        <w:rPr>
          <w:spacing w:val="-3"/>
        </w:rPr>
        <w:t xml:space="preserve"> </w:t>
      </w:r>
      <w:r>
        <w:t>NSWG.</w:t>
      </w:r>
    </w:p>
    <w:p w14:paraId="429652F9" w14:textId="77777777" w:rsidR="00C42619" w:rsidRDefault="00C42619">
      <w:pPr>
        <w:pStyle w:val="BodyText"/>
        <w:rPr>
          <w:sz w:val="24"/>
        </w:rPr>
      </w:pPr>
    </w:p>
    <w:p w14:paraId="2881B756" w14:textId="77777777" w:rsidR="00C42619" w:rsidRDefault="00C42619">
      <w:pPr>
        <w:pStyle w:val="BodyText"/>
        <w:spacing w:before="9"/>
        <w:rPr>
          <w:sz w:val="25"/>
        </w:rPr>
      </w:pPr>
    </w:p>
    <w:p w14:paraId="1363286D" w14:textId="77777777" w:rsidR="00C42619" w:rsidRDefault="00A94613">
      <w:pPr>
        <w:pStyle w:val="Heading3"/>
        <w:numPr>
          <w:ilvl w:val="1"/>
          <w:numId w:val="22"/>
        </w:numPr>
        <w:tabs>
          <w:tab w:val="left" w:pos="1126"/>
          <w:tab w:val="left" w:pos="1127"/>
        </w:tabs>
        <w:spacing w:before="1"/>
      </w:pPr>
      <w:bookmarkStart w:id="17" w:name="_TOC_250015"/>
      <w:r>
        <w:t>Relationship</w:t>
      </w:r>
      <w:r>
        <w:rPr>
          <w:spacing w:val="-5"/>
        </w:rPr>
        <w:t xml:space="preserve"> </w:t>
      </w:r>
      <w:r>
        <w:t>with</w:t>
      </w:r>
      <w:r>
        <w:rPr>
          <w:spacing w:val="-3"/>
        </w:rPr>
        <w:t xml:space="preserve"> </w:t>
      </w:r>
      <w:r>
        <w:t>the</w:t>
      </w:r>
      <w:r>
        <w:rPr>
          <w:spacing w:val="-2"/>
        </w:rPr>
        <w:t xml:space="preserve"> </w:t>
      </w:r>
      <w:r>
        <w:t>NSWG</w:t>
      </w:r>
      <w:r>
        <w:rPr>
          <w:spacing w:val="-2"/>
        </w:rPr>
        <w:t xml:space="preserve"> </w:t>
      </w:r>
      <w:bookmarkEnd w:id="17"/>
      <w:r>
        <w:t>Secretary</w:t>
      </w:r>
    </w:p>
    <w:p w14:paraId="5E128A54" w14:textId="77777777" w:rsidR="00C42619" w:rsidRDefault="00C42619">
      <w:pPr>
        <w:sectPr w:rsidR="00C42619">
          <w:pgSz w:w="11910" w:h="16840"/>
          <w:pgMar w:top="660" w:right="920" w:bottom="280" w:left="880" w:header="720" w:footer="720" w:gutter="0"/>
          <w:cols w:space="720"/>
        </w:sectPr>
      </w:pPr>
    </w:p>
    <w:p w14:paraId="0851A338" w14:textId="72FEE2D7"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6624" behindDoc="1" locked="0" layoutInCell="1" allowOverlap="1" wp14:anchorId="50BDF553" wp14:editId="36DBAB01">
                <wp:simplePos x="0" y="0"/>
                <wp:positionH relativeFrom="page">
                  <wp:posOffset>412750</wp:posOffset>
                </wp:positionH>
                <wp:positionV relativeFrom="page">
                  <wp:posOffset>408305</wp:posOffset>
                </wp:positionV>
                <wp:extent cx="6740525" cy="9888855"/>
                <wp:effectExtent l="0" t="0" r="0" b="0"/>
                <wp:wrapNone/>
                <wp:docPr id="101"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102" name="Rectangle 104"/>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Freeform 103"/>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5341941" id="Group 102" o:spid="_x0000_s1026" style="position:absolute;margin-left:32.5pt;margin-top:32.15pt;width:530.75pt;height:778.65pt;z-index:-17209856;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">
                <v:rect id="Rectangle 104"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" fillcolor="#dadada" stroked="f"/>
                <v:shape id="Freeform 103"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10407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8</w:t>
      </w:r>
    </w:p>
    <w:p w14:paraId="3EEF41A2" w14:textId="77777777" w:rsidR="00C42619" w:rsidRDefault="00C42619">
      <w:pPr>
        <w:pStyle w:val="BodyText"/>
        <w:spacing w:before="4"/>
        <w:rPr>
          <w:rFonts w:ascii="Calibri"/>
          <w:b/>
          <w:sz w:val="28"/>
        </w:rPr>
      </w:pPr>
    </w:p>
    <w:p w14:paraId="7BB5B6B8" w14:textId="63F3ED4C" w:rsidR="00C42619" w:rsidRDefault="00A94613">
      <w:pPr>
        <w:pStyle w:val="ListParagraph"/>
        <w:numPr>
          <w:ilvl w:val="2"/>
          <w:numId w:val="22"/>
        </w:numPr>
        <w:tabs>
          <w:tab w:val="left" w:pos="1979"/>
        </w:tabs>
        <w:spacing w:before="94" w:line="276" w:lineRule="auto"/>
        <w:ind w:right="516"/>
      </w:pPr>
      <w:r>
        <w:t xml:space="preserve">By virtue of </w:t>
      </w:r>
      <w:r w:rsidR="009A2015">
        <w:t>S</w:t>
      </w:r>
      <w:r>
        <w:t xml:space="preserve"> 12 (2) (c) of the Act, the Executive Secretary shall serve as the</w:t>
      </w:r>
      <w:r>
        <w:rPr>
          <w:spacing w:val="1"/>
        </w:rPr>
        <w:t xml:space="preserve"> </w:t>
      </w:r>
      <w:r>
        <w:t>NSWG Secretary. For administrative purposes, the Executive Secretary may</w:t>
      </w:r>
      <w:r>
        <w:rPr>
          <w:spacing w:val="1"/>
        </w:rPr>
        <w:t xml:space="preserve"> </w:t>
      </w:r>
      <w:r>
        <w:t>delegate</w:t>
      </w:r>
      <w:r>
        <w:rPr>
          <w:spacing w:val="-3"/>
        </w:rPr>
        <w:t xml:space="preserve"> </w:t>
      </w:r>
      <w:r>
        <w:t>this</w:t>
      </w:r>
      <w:r>
        <w:rPr>
          <w:spacing w:val="-4"/>
        </w:rPr>
        <w:t xml:space="preserve"> </w:t>
      </w:r>
      <w:r>
        <w:t>function</w:t>
      </w:r>
      <w:r>
        <w:rPr>
          <w:spacing w:val="-2"/>
        </w:rPr>
        <w:t xml:space="preserve"> </w:t>
      </w:r>
      <w:r>
        <w:t>to</w:t>
      </w:r>
      <w:r>
        <w:rPr>
          <w:spacing w:val="-2"/>
        </w:rPr>
        <w:t xml:space="preserve"> </w:t>
      </w:r>
      <w:r>
        <w:t>the General Counsel</w:t>
      </w:r>
      <w:r w:rsidR="009A2015">
        <w:t>/</w:t>
      </w:r>
      <w:r w:rsidR="00F62BBF">
        <w:t>Legal Adviser</w:t>
      </w:r>
      <w:r>
        <w:t>.</w:t>
      </w:r>
    </w:p>
    <w:p w14:paraId="052FAD01" w14:textId="77777777" w:rsidR="00C42619" w:rsidRDefault="00C42619">
      <w:pPr>
        <w:pStyle w:val="BodyText"/>
        <w:spacing w:before="3"/>
        <w:rPr>
          <w:sz w:val="25"/>
        </w:rPr>
      </w:pPr>
    </w:p>
    <w:p w14:paraId="110CB218" w14:textId="77777777" w:rsidR="00C42619" w:rsidRDefault="00A94613">
      <w:pPr>
        <w:pStyle w:val="ListParagraph"/>
        <w:numPr>
          <w:ilvl w:val="2"/>
          <w:numId w:val="22"/>
        </w:numPr>
        <w:tabs>
          <w:tab w:val="left" w:pos="1979"/>
        </w:tabs>
        <w:spacing w:line="276" w:lineRule="auto"/>
        <w:ind w:right="516"/>
      </w:pPr>
      <w:r>
        <w:t>The Chairperson must ensure that the NSWG Secretary complies with the</w:t>
      </w:r>
      <w:r>
        <w:rPr>
          <w:spacing w:val="1"/>
        </w:rPr>
        <w:t xml:space="preserve"> </w:t>
      </w:r>
      <w:r>
        <w:t>standards established by the NSWG for the preparation and circulation of</w:t>
      </w:r>
      <w:r>
        <w:rPr>
          <w:spacing w:val="1"/>
        </w:rPr>
        <w:t xml:space="preserve"> </w:t>
      </w:r>
      <w:r>
        <w:t>papers and</w:t>
      </w:r>
      <w:r>
        <w:rPr>
          <w:spacing w:val="-2"/>
        </w:rPr>
        <w:t xml:space="preserve"> </w:t>
      </w:r>
      <w:r>
        <w:t>reports</w:t>
      </w:r>
      <w:r>
        <w:rPr>
          <w:spacing w:val="-4"/>
        </w:rPr>
        <w:t xml:space="preserve"> </w:t>
      </w:r>
      <w:r>
        <w:t>to</w:t>
      </w:r>
      <w:r>
        <w:rPr>
          <w:spacing w:val="-2"/>
        </w:rPr>
        <w:t xml:space="preserve"> </w:t>
      </w:r>
      <w:r>
        <w:t>them.</w:t>
      </w:r>
    </w:p>
    <w:p w14:paraId="2F18F512" w14:textId="77777777" w:rsidR="00C42619" w:rsidRDefault="00C42619">
      <w:pPr>
        <w:pStyle w:val="BodyText"/>
        <w:spacing w:before="4"/>
        <w:rPr>
          <w:sz w:val="25"/>
        </w:rPr>
      </w:pPr>
    </w:p>
    <w:p w14:paraId="6B7E8FC6" w14:textId="77777777" w:rsidR="00C42619" w:rsidRDefault="00A94613">
      <w:pPr>
        <w:pStyle w:val="ListParagraph"/>
        <w:numPr>
          <w:ilvl w:val="2"/>
          <w:numId w:val="22"/>
        </w:numPr>
        <w:tabs>
          <w:tab w:val="left" w:pos="1978"/>
          <w:tab w:val="left" w:pos="1979"/>
        </w:tabs>
        <w:ind w:hanging="853"/>
      </w:pPr>
      <w:r>
        <w:t>The</w:t>
      </w:r>
      <w:r>
        <w:rPr>
          <w:spacing w:val="-4"/>
        </w:rPr>
        <w:t xml:space="preserve"> </w:t>
      </w:r>
      <w:r>
        <w:t>Chairperson</w:t>
      </w:r>
      <w:r>
        <w:rPr>
          <w:spacing w:val="-4"/>
        </w:rPr>
        <w:t xml:space="preserve"> </w:t>
      </w:r>
      <w:r>
        <w:t>shall</w:t>
      </w:r>
      <w:r>
        <w:rPr>
          <w:spacing w:val="-2"/>
        </w:rPr>
        <w:t xml:space="preserve"> </w:t>
      </w:r>
      <w:r>
        <w:t>provide</w:t>
      </w:r>
      <w:r>
        <w:rPr>
          <w:spacing w:val="-2"/>
        </w:rPr>
        <w:t xml:space="preserve"> </w:t>
      </w:r>
      <w:r>
        <w:t>guidance</w:t>
      </w:r>
      <w:r>
        <w:rPr>
          <w:spacing w:val="-2"/>
        </w:rPr>
        <w:t xml:space="preserve"> </w:t>
      </w:r>
      <w:r>
        <w:t>to</w:t>
      </w:r>
      <w:r>
        <w:rPr>
          <w:spacing w:val="-3"/>
        </w:rPr>
        <w:t xml:space="preserve"> </w:t>
      </w:r>
      <w:r>
        <w:t>the</w:t>
      </w:r>
      <w:r>
        <w:rPr>
          <w:spacing w:val="57"/>
        </w:rPr>
        <w:t xml:space="preserve"> </w:t>
      </w:r>
      <w:r>
        <w:t>NSWG</w:t>
      </w:r>
      <w:r>
        <w:rPr>
          <w:spacing w:val="-3"/>
        </w:rPr>
        <w:t xml:space="preserve"> </w:t>
      </w:r>
      <w:r>
        <w:t>Secretary:</w:t>
      </w:r>
    </w:p>
    <w:p w14:paraId="715E8FC5" w14:textId="77777777" w:rsidR="00C42619" w:rsidRDefault="00C42619">
      <w:pPr>
        <w:pStyle w:val="BodyText"/>
        <w:spacing w:before="6"/>
        <w:rPr>
          <w:sz w:val="28"/>
        </w:rPr>
      </w:pPr>
    </w:p>
    <w:p w14:paraId="53BE67AF" w14:textId="77777777" w:rsidR="00C42619" w:rsidRDefault="00A94613">
      <w:pPr>
        <w:pStyle w:val="ListParagraph"/>
        <w:numPr>
          <w:ilvl w:val="3"/>
          <w:numId w:val="22"/>
        </w:numPr>
        <w:tabs>
          <w:tab w:val="left" w:pos="3112"/>
        </w:tabs>
        <w:spacing w:line="276" w:lineRule="auto"/>
        <w:ind w:left="3111" w:right="520" w:hanging="1133"/>
      </w:pPr>
      <w:r>
        <w:t>regarding</w:t>
      </w:r>
      <w:r>
        <w:rPr>
          <w:spacing w:val="-5"/>
        </w:rPr>
        <w:t xml:space="preserve"> </w:t>
      </w:r>
      <w:r>
        <w:t>the</w:t>
      </w:r>
      <w:r>
        <w:rPr>
          <w:spacing w:val="-5"/>
        </w:rPr>
        <w:t xml:space="preserve"> </w:t>
      </w:r>
      <w:r>
        <w:t>preparation</w:t>
      </w:r>
      <w:r>
        <w:rPr>
          <w:spacing w:val="-5"/>
        </w:rPr>
        <w:t xml:space="preserve"> </w:t>
      </w:r>
      <w:r>
        <w:t>of</w:t>
      </w:r>
      <w:r>
        <w:rPr>
          <w:spacing w:val="-4"/>
        </w:rPr>
        <w:t xml:space="preserve"> </w:t>
      </w:r>
      <w:r>
        <w:t>the</w:t>
      </w:r>
      <w:r>
        <w:rPr>
          <w:spacing w:val="-7"/>
        </w:rPr>
        <w:t xml:space="preserve"> </w:t>
      </w:r>
      <w:r>
        <w:t>record</w:t>
      </w:r>
      <w:r>
        <w:rPr>
          <w:spacing w:val="-5"/>
        </w:rPr>
        <w:t xml:space="preserve"> </w:t>
      </w:r>
      <w:r>
        <w:t>of</w:t>
      </w:r>
      <w:r>
        <w:rPr>
          <w:spacing w:val="-4"/>
        </w:rPr>
        <w:t xml:space="preserve"> </w:t>
      </w:r>
      <w:r>
        <w:t>proceedings</w:t>
      </w:r>
      <w:r>
        <w:rPr>
          <w:spacing w:val="-6"/>
        </w:rPr>
        <w:t xml:space="preserve"> </w:t>
      </w:r>
      <w:r>
        <w:t>(minutes)</w:t>
      </w:r>
      <w:r>
        <w:rPr>
          <w:spacing w:val="-6"/>
        </w:rPr>
        <w:t xml:space="preserve"> </w:t>
      </w:r>
      <w:r>
        <w:t>of</w:t>
      </w:r>
      <w:r>
        <w:rPr>
          <w:spacing w:val="-59"/>
        </w:rPr>
        <w:t xml:space="preserve"> </w:t>
      </w:r>
      <w:r>
        <w:t>the</w:t>
      </w:r>
      <w:r>
        <w:rPr>
          <w:spacing w:val="-1"/>
        </w:rPr>
        <w:t xml:space="preserve"> </w:t>
      </w:r>
      <w:r>
        <w:t>NSWG</w:t>
      </w:r>
      <w:r>
        <w:rPr>
          <w:spacing w:val="-3"/>
        </w:rPr>
        <w:t xml:space="preserve"> </w:t>
      </w:r>
      <w:r>
        <w:t>meetings; and</w:t>
      </w:r>
    </w:p>
    <w:p w14:paraId="4A9C8CCD" w14:textId="77777777" w:rsidR="00C42619" w:rsidRDefault="00C42619">
      <w:pPr>
        <w:pStyle w:val="BodyText"/>
        <w:spacing w:before="4"/>
        <w:rPr>
          <w:sz w:val="25"/>
        </w:rPr>
      </w:pPr>
    </w:p>
    <w:p w14:paraId="72D26159" w14:textId="77777777" w:rsidR="00C42619" w:rsidRDefault="00A94613">
      <w:pPr>
        <w:pStyle w:val="ListParagraph"/>
        <w:numPr>
          <w:ilvl w:val="3"/>
          <w:numId w:val="22"/>
        </w:numPr>
        <w:tabs>
          <w:tab w:val="left" w:pos="3112"/>
        </w:tabs>
        <w:spacing w:line="276" w:lineRule="auto"/>
        <w:ind w:left="3111" w:right="516" w:hanging="1133"/>
      </w:pPr>
      <w:r>
        <w:t>to ensure that draft minutes of NSWG meetings are circulated</w:t>
      </w:r>
      <w:r>
        <w:rPr>
          <w:spacing w:val="1"/>
        </w:rPr>
        <w:t xml:space="preserve"> </w:t>
      </w:r>
      <w:r>
        <w:rPr>
          <w:spacing w:val="-1"/>
        </w:rPr>
        <w:t>timeously</w:t>
      </w:r>
      <w:r>
        <w:rPr>
          <w:spacing w:val="-13"/>
        </w:rPr>
        <w:t xml:space="preserve"> </w:t>
      </w:r>
      <w:r>
        <w:t>to</w:t>
      </w:r>
      <w:r>
        <w:rPr>
          <w:spacing w:val="-10"/>
        </w:rPr>
        <w:t xml:space="preserve"> </w:t>
      </w:r>
      <w:r>
        <w:t>all</w:t>
      </w:r>
      <w:r>
        <w:rPr>
          <w:spacing w:val="-11"/>
        </w:rPr>
        <w:t xml:space="preserve"> </w:t>
      </w:r>
      <w:r>
        <w:t>members</w:t>
      </w:r>
      <w:r>
        <w:rPr>
          <w:spacing w:val="-15"/>
        </w:rPr>
        <w:t xml:space="preserve"> </w:t>
      </w:r>
      <w:r>
        <w:t>for</w:t>
      </w:r>
      <w:r>
        <w:rPr>
          <w:spacing w:val="-11"/>
        </w:rPr>
        <w:t xml:space="preserve"> </w:t>
      </w:r>
      <w:r>
        <w:t>their</w:t>
      </w:r>
      <w:r>
        <w:rPr>
          <w:spacing w:val="-11"/>
        </w:rPr>
        <w:t xml:space="preserve"> </w:t>
      </w:r>
      <w:r>
        <w:t>consideration</w:t>
      </w:r>
      <w:r>
        <w:rPr>
          <w:spacing w:val="-11"/>
        </w:rPr>
        <w:t xml:space="preserve"> </w:t>
      </w:r>
      <w:r>
        <w:t>and</w:t>
      </w:r>
      <w:r>
        <w:rPr>
          <w:spacing w:val="-10"/>
        </w:rPr>
        <w:t xml:space="preserve"> </w:t>
      </w:r>
      <w:r>
        <w:t>approval,</w:t>
      </w:r>
      <w:r>
        <w:rPr>
          <w:spacing w:val="-9"/>
        </w:rPr>
        <w:t xml:space="preserve"> </w:t>
      </w:r>
      <w:r>
        <w:t>upon</w:t>
      </w:r>
      <w:r>
        <w:rPr>
          <w:spacing w:val="-59"/>
        </w:rPr>
        <w:t xml:space="preserve"> </w:t>
      </w:r>
      <w:r>
        <w:t>conclusion</w:t>
      </w:r>
      <w:r>
        <w:rPr>
          <w:spacing w:val="-1"/>
        </w:rPr>
        <w:t xml:space="preserve"> </w:t>
      </w:r>
      <w:r>
        <w:t>of</w:t>
      </w:r>
      <w:r>
        <w:rPr>
          <w:spacing w:val="4"/>
        </w:rPr>
        <w:t xml:space="preserve"> </w:t>
      </w:r>
      <w:r>
        <w:t>each</w:t>
      </w:r>
      <w:r>
        <w:rPr>
          <w:spacing w:val="-1"/>
        </w:rPr>
        <w:t xml:space="preserve"> </w:t>
      </w:r>
      <w:r>
        <w:t>particular</w:t>
      </w:r>
      <w:r>
        <w:rPr>
          <w:spacing w:val="2"/>
        </w:rPr>
        <w:t xml:space="preserve"> </w:t>
      </w:r>
      <w:r>
        <w:t>meeting.</w:t>
      </w:r>
    </w:p>
    <w:p w14:paraId="0BED7B1C" w14:textId="77777777" w:rsidR="00C42619" w:rsidRDefault="00C42619">
      <w:pPr>
        <w:pStyle w:val="BodyText"/>
        <w:spacing w:before="4"/>
        <w:rPr>
          <w:sz w:val="25"/>
        </w:rPr>
      </w:pPr>
    </w:p>
    <w:p w14:paraId="3098AAAE" w14:textId="77777777" w:rsidR="00C42619" w:rsidRDefault="00A94613">
      <w:pPr>
        <w:pStyle w:val="ListParagraph"/>
        <w:numPr>
          <w:ilvl w:val="2"/>
          <w:numId w:val="22"/>
        </w:numPr>
        <w:tabs>
          <w:tab w:val="left" w:pos="1979"/>
        </w:tabs>
        <w:spacing w:line="276" w:lineRule="auto"/>
        <w:ind w:right="513"/>
      </w:pPr>
      <w:r>
        <w:t>The Chairperson must ensure that an agenda is prepared prior to NSWG</w:t>
      </w:r>
      <w:r>
        <w:rPr>
          <w:spacing w:val="1"/>
        </w:rPr>
        <w:t xml:space="preserve"> </w:t>
      </w:r>
      <w:r>
        <w:t>meetings, raising issues that require attention, ensuring that proceedings are</w:t>
      </w:r>
      <w:r>
        <w:rPr>
          <w:spacing w:val="1"/>
        </w:rPr>
        <w:t xml:space="preserve"> </w:t>
      </w:r>
      <w:r>
        <w:t>conducted efficiently and all appropriate matters addressed.</w:t>
      </w:r>
      <w:r>
        <w:rPr>
          <w:spacing w:val="1"/>
        </w:rPr>
        <w:t xml:space="preserve"> </w:t>
      </w:r>
      <w:r>
        <w:t>The</w:t>
      </w:r>
      <w:r>
        <w:rPr>
          <w:spacing w:val="1"/>
        </w:rPr>
        <w:t xml:space="preserve"> </w:t>
      </w:r>
      <w:r>
        <w:t>NSWG</w:t>
      </w:r>
      <w:r>
        <w:rPr>
          <w:spacing w:val="1"/>
        </w:rPr>
        <w:t xml:space="preserve"> </w:t>
      </w:r>
      <w:r>
        <w:t>Secretary</w:t>
      </w:r>
      <w:r>
        <w:rPr>
          <w:spacing w:val="-3"/>
        </w:rPr>
        <w:t xml:space="preserve"> </w:t>
      </w:r>
      <w:r>
        <w:t>must</w:t>
      </w:r>
      <w:r>
        <w:rPr>
          <w:spacing w:val="1"/>
        </w:rPr>
        <w:t xml:space="preserve"> </w:t>
      </w:r>
      <w:r>
        <w:t>work</w:t>
      </w:r>
      <w:r>
        <w:rPr>
          <w:spacing w:val="2"/>
        </w:rPr>
        <w:t xml:space="preserve"> </w:t>
      </w:r>
      <w:r>
        <w:t>with</w:t>
      </w:r>
      <w:r>
        <w:rPr>
          <w:spacing w:val="-1"/>
        </w:rPr>
        <w:t xml:space="preserve"> </w:t>
      </w:r>
      <w:r>
        <w:t>the</w:t>
      </w:r>
      <w:r>
        <w:rPr>
          <w:spacing w:val="-3"/>
        </w:rPr>
        <w:t xml:space="preserve"> </w:t>
      </w:r>
      <w:r>
        <w:t>Chairperson</w:t>
      </w:r>
      <w:r>
        <w:rPr>
          <w:spacing w:val="-3"/>
        </w:rPr>
        <w:t xml:space="preserve"> </w:t>
      </w:r>
      <w:r>
        <w:t>in</w:t>
      </w:r>
      <w:r>
        <w:rPr>
          <w:spacing w:val="-1"/>
        </w:rPr>
        <w:t xml:space="preserve"> </w:t>
      </w:r>
      <w:r>
        <w:t>preparing</w:t>
      </w:r>
      <w:r>
        <w:rPr>
          <w:spacing w:val="-1"/>
        </w:rPr>
        <w:t xml:space="preserve"> </w:t>
      </w:r>
      <w:r>
        <w:t>the</w:t>
      </w:r>
      <w:r>
        <w:rPr>
          <w:spacing w:val="-3"/>
        </w:rPr>
        <w:t xml:space="preserve"> </w:t>
      </w:r>
      <w:r>
        <w:t>agenda.</w:t>
      </w:r>
    </w:p>
    <w:p w14:paraId="6BD88FF4" w14:textId="77777777" w:rsidR="00C42619" w:rsidRDefault="00C42619">
      <w:pPr>
        <w:pStyle w:val="BodyText"/>
        <w:spacing w:before="3"/>
        <w:rPr>
          <w:sz w:val="25"/>
        </w:rPr>
      </w:pPr>
    </w:p>
    <w:p w14:paraId="6E176D10" w14:textId="77777777" w:rsidR="00C42619" w:rsidRDefault="00A94613">
      <w:pPr>
        <w:pStyle w:val="ListParagraph"/>
        <w:numPr>
          <w:ilvl w:val="2"/>
          <w:numId w:val="22"/>
        </w:numPr>
        <w:tabs>
          <w:tab w:val="left" w:pos="1979"/>
        </w:tabs>
        <w:spacing w:line="276" w:lineRule="auto"/>
        <w:ind w:right="516"/>
      </w:pPr>
      <w:r>
        <w:t>The Chairperson must ensure that the NSWG Secretary timeously circulates</w:t>
      </w:r>
      <w:r>
        <w:rPr>
          <w:spacing w:val="1"/>
        </w:rPr>
        <w:t xml:space="preserve"> </w:t>
      </w:r>
      <w:r>
        <w:t>meeting</w:t>
      </w:r>
      <w:r>
        <w:rPr>
          <w:spacing w:val="1"/>
        </w:rPr>
        <w:t xml:space="preserve"> </w:t>
      </w:r>
      <w:r>
        <w:t>agendas</w:t>
      </w:r>
      <w:r>
        <w:rPr>
          <w:spacing w:val="-1"/>
        </w:rPr>
        <w:t xml:space="preserve"> </w:t>
      </w:r>
      <w:r>
        <w:t>and</w:t>
      </w:r>
      <w:r>
        <w:rPr>
          <w:spacing w:val="-3"/>
        </w:rPr>
        <w:t xml:space="preserve"> </w:t>
      </w:r>
      <w:r>
        <w:t>other</w:t>
      </w:r>
      <w:r>
        <w:rPr>
          <w:spacing w:val="-3"/>
        </w:rPr>
        <w:t xml:space="preserve"> </w:t>
      </w:r>
      <w:r>
        <w:t>relevant</w:t>
      </w:r>
      <w:r>
        <w:rPr>
          <w:spacing w:val="1"/>
        </w:rPr>
        <w:t xml:space="preserve"> </w:t>
      </w:r>
      <w:r>
        <w:t>papers</w:t>
      </w:r>
      <w:r>
        <w:rPr>
          <w:spacing w:val="-4"/>
        </w:rPr>
        <w:t xml:space="preserve"> </w:t>
      </w:r>
      <w:r>
        <w:t>directly</w:t>
      </w:r>
      <w:r>
        <w:rPr>
          <w:spacing w:val="-3"/>
        </w:rPr>
        <w:t xml:space="preserve"> </w:t>
      </w:r>
      <w:r>
        <w:t>to</w:t>
      </w:r>
      <w:r>
        <w:rPr>
          <w:spacing w:val="-1"/>
        </w:rPr>
        <w:t xml:space="preserve"> </w:t>
      </w:r>
      <w:r>
        <w:t>NSWG</w:t>
      </w:r>
      <w:r>
        <w:rPr>
          <w:spacing w:val="-5"/>
        </w:rPr>
        <w:t xml:space="preserve"> </w:t>
      </w:r>
      <w:r>
        <w:t>members.</w:t>
      </w:r>
    </w:p>
    <w:p w14:paraId="13BFEE89" w14:textId="77777777" w:rsidR="00C42619" w:rsidRDefault="00C42619">
      <w:pPr>
        <w:pStyle w:val="BodyText"/>
        <w:rPr>
          <w:sz w:val="24"/>
        </w:rPr>
      </w:pPr>
    </w:p>
    <w:p w14:paraId="452EAAA7" w14:textId="77777777" w:rsidR="00C42619" w:rsidRDefault="00A94613">
      <w:pPr>
        <w:pStyle w:val="Heading3"/>
        <w:numPr>
          <w:ilvl w:val="1"/>
          <w:numId w:val="22"/>
        </w:numPr>
        <w:tabs>
          <w:tab w:val="left" w:pos="1126"/>
          <w:tab w:val="left" w:pos="1127"/>
        </w:tabs>
        <w:spacing w:before="215"/>
      </w:pPr>
      <w:r>
        <w:t>Member</w:t>
      </w:r>
      <w:r>
        <w:rPr>
          <w:spacing w:val="-3"/>
        </w:rPr>
        <w:t xml:space="preserve"> </w:t>
      </w:r>
      <w:r>
        <w:t>presiding</w:t>
      </w:r>
      <w:r>
        <w:rPr>
          <w:spacing w:val="-3"/>
        </w:rPr>
        <w:t xml:space="preserve"> </w:t>
      </w:r>
      <w:r>
        <w:t>in</w:t>
      </w:r>
      <w:r>
        <w:rPr>
          <w:spacing w:val="-3"/>
        </w:rPr>
        <w:t xml:space="preserve"> </w:t>
      </w:r>
      <w:r>
        <w:t>the</w:t>
      </w:r>
      <w:r>
        <w:rPr>
          <w:spacing w:val="-1"/>
        </w:rPr>
        <w:t xml:space="preserve"> </w:t>
      </w:r>
      <w:r>
        <w:t>absence</w:t>
      </w:r>
      <w:r>
        <w:rPr>
          <w:spacing w:val="-1"/>
        </w:rPr>
        <w:t xml:space="preserve"> </w:t>
      </w:r>
      <w:r>
        <w:t>of</w:t>
      </w:r>
      <w:r>
        <w:rPr>
          <w:spacing w:val="-2"/>
        </w:rPr>
        <w:t xml:space="preserve"> </w:t>
      </w:r>
      <w:r>
        <w:t>the</w:t>
      </w:r>
      <w:r>
        <w:rPr>
          <w:spacing w:val="58"/>
        </w:rPr>
        <w:t xml:space="preserve"> </w:t>
      </w:r>
      <w:r>
        <w:t>Chairman</w:t>
      </w:r>
    </w:p>
    <w:p w14:paraId="2A559AF1" w14:textId="77777777" w:rsidR="00C42619" w:rsidRDefault="00C42619">
      <w:pPr>
        <w:pStyle w:val="BodyText"/>
        <w:spacing w:before="6"/>
        <w:rPr>
          <w:rFonts w:ascii="Arial"/>
          <w:b/>
          <w:sz w:val="28"/>
        </w:rPr>
      </w:pPr>
    </w:p>
    <w:p w14:paraId="3125D3F6" w14:textId="49AE974C" w:rsidR="00C42619" w:rsidRDefault="009A2015">
      <w:pPr>
        <w:pStyle w:val="ListParagraph"/>
        <w:numPr>
          <w:ilvl w:val="2"/>
          <w:numId w:val="22"/>
        </w:numPr>
        <w:tabs>
          <w:tab w:val="left" w:pos="1979"/>
        </w:tabs>
        <w:spacing w:line="276" w:lineRule="auto"/>
        <w:ind w:right="515"/>
      </w:pPr>
      <w:r>
        <w:t>S</w:t>
      </w:r>
      <w:r>
        <w:rPr>
          <w:spacing w:val="-9"/>
        </w:rPr>
        <w:t xml:space="preserve"> </w:t>
      </w:r>
      <w:r>
        <w:t>9</w:t>
      </w:r>
      <w:r>
        <w:rPr>
          <w:spacing w:val="-9"/>
        </w:rPr>
        <w:t xml:space="preserve"> </w:t>
      </w:r>
      <w:r>
        <w:t>(2)</w:t>
      </w:r>
      <w:r>
        <w:rPr>
          <w:spacing w:val="-8"/>
        </w:rPr>
        <w:t xml:space="preserve"> </w:t>
      </w:r>
      <w:r>
        <w:t>of</w:t>
      </w:r>
      <w:r>
        <w:rPr>
          <w:spacing w:val="-6"/>
        </w:rPr>
        <w:t xml:space="preserve"> </w:t>
      </w:r>
      <w:r>
        <w:t>the</w:t>
      </w:r>
      <w:r>
        <w:rPr>
          <w:spacing w:val="-9"/>
        </w:rPr>
        <w:t xml:space="preserve"> </w:t>
      </w:r>
      <w:r>
        <w:t>Act</w:t>
      </w:r>
      <w:r>
        <w:rPr>
          <w:spacing w:val="-10"/>
        </w:rPr>
        <w:t xml:space="preserve"> </w:t>
      </w:r>
      <w:r>
        <w:t>provides</w:t>
      </w:r>
      <w:r>
        <w:rPr>
          <w:spacing w:val="-7"/>
        </w:rPr>
        <w:t xml:space="preserve"> </w:t>
      </w:r>
      <w:r>
        <w:t>that</w:t>
      </w:r>
      <w:r>
        <w:rPr>
          <w:spacing w:val="-7"/>
        </w:rPr>
        <w:t xml:space="preserve"> </w:t>
      </w:r>
      <w:r>
        <w:t>in</w:t>
      </w:r>
      <w:r>
        <w:rPr>
          <w:spacing w:val="-9"/>
        </w:rPr>
        <w:t xml:space="preserve"> </w:t>
      </w:r>
      <w:r>
        <w:t>the</w:t>
      </w:r>
      <w:r>
        <w:rPr>
          <w:spacing w:val="-9"/>
        </w:rPr>
        <w:t xml:space="preserve"> </w:t>
      </w:r>
      <w:r>
        <w:t>absence</w:t>
      </w:r>
      <w:r>
        <w:rPr>
          <w:spacing w:val="-10"/>
        </w:rPr>
        <w:t xml:space="preserve"> </w:t>
      </w:r>
      <w:r>
        <w:t>of</w:t>
      </w:r>
      <w:r>
        <w:rPr>
          <w:spacing w:val="-7"/>
        </w:rPr>
        <w:t xml:space="preserve"> </w:t>
      </w:r>
      <w:r>
        <w:t>the</w:t>
      </w:r>
      <w:r>
        <w:rPr>
          <w:spacing w:val="-9"/>
        </w:rPr>
        <w:t xml:space="preserve"> </w:t>
      </w:r>
      <w:r>
        <w:t>Chairperson</w:t>
      </w:r>
      <w:r>
        <w:rPr>
          <w:spacing w:val="-8"/>
        </w:rPr>
        <w:t xml:space="preserve"> </w:t>
      </w:r>
      <w:r>
        <w:t>at</w:t>
      </w:r>
      <w:r>
        <w:rPr>
          <w:spacing w:val="-7"/>
        </w:rPr>
        <w:t xml:space="preserve"> </w:t>
      </w:r>
      <w:r>
        <w:t>any</w:t>
      </w:r>
      <w:r>
        <w:rPr>
          <w:spacing w:val="-11"/>
        </w:rPr>
        <w:t xml:space="preserve"> </w:t>
      </w:r>
      <w:r>
        <w:t>NSWG</w:t>
      </w:r>
      <w:r>
        <w:rPr>
          <w:spacing w:val="-58"/>
        </w:rPr>
        <w:t xml:space="preserve"> </w:t>
      </w:r>
      <w:r>
        <w:t>meeting, a member of the NSWG appointed by the members from among</w:t>
      </w:r>
      <w:r>
        <w:rPr>
          <w:spacing w:val="1"/>
        </w:rPr>
        <w:t xml:space="preserve"> </w:t>
      </w:r>
      <w:r>
        <w:t>themselves shall preside.</w:t>
      </w:r>
    </w:p>
    <w:p w14:paraId="134157FD" w14:textId="77777777" w:rsidR="00C42619" w:rsidRDefault="00C42619">
      <w:pPr>
        <w:pStyle w:val="BodyText"/>
        <w:spacing w:before="3"/>
        <w:rPr>
          <w:sz w:val="25"/>
        </w:rPr>
      </w:pPr>
    </w:p>
    <w:p w14:paraId="4CD953A9" w14:textId="77777777" w:rsidR="00C42619" w:rsidRDefault="00A94613">
      <w:pPr>
        <w:pStyle w:val="BodyText"/>
        <w:spacing w:before="1"/>
        <w:ind w:left="1978"/>
      </w:pPr>
      <w:r>
        <w:t>:</w:t>
      </w:r>
    </w:p>
    <w:p w14:paraId="486B5090" w14:textId="77777777" w:rsidR="00C42619" w:rsidRDefault="00C42619">
      <w:pPr>
        <w:pStyle w:val="BodyText"/>
        <w:rPr>
          <w:sz w:val="24"/>
        </w:rPr>
      </w:pPr>
    </w:p>
    <w:p w14:paraId="57FE79CE" w14:textId="77777777" w:rsidR="00C42619" w:rsidRDefault="00C42619">
      <w:pPr>
        <w:pStyle w:val="BodyText"/>
        <w:rPr>
          <w:sz w:val="24"/>
        </w:rPr>
      </w:pPr>
    </w:p>
    <w:p w14:paraId="5893B757" w14:textId="77777777" w:rsidR="00C42619" w:rsidRDefault="00C42619">
      <w:pPr>
        <w:pStyle w:val="BodyText"/>
        <w:rPr>
          <w:sz w:val="24"/>
        </w:rPr>
      </w:pPr>
    </w:p>
    <w:p w14:paraId="35ED66D6" w14:textId="77777777" w:rsidR="00C42619" w:rsidRDefault="00C42619">
      <w:pPr>
        <w:pStyle w:val="BodyText"/>
        <w:rPr>
          <w:sz w:val="24"/>
        </w:rPr>
      </w:pPr>
    </w:p>
    <w:p w14:paraId="6F8EFE99" w14:textId="77777777" w:rsidR="00C42619" w:rsidRDefault="00C42619">
      <w:pPr>
        <w:pStyle w:val="BodyText"/>
        <w:rPr>
          <w:sz w:val="24"/>
        </w:rPr>
      </w:pPr>
    </w:p>
    <w:p w14:paraId="5BCA3222" w14:textId="77777777" w:rsidR="00C42619" w:rsidRDefault="00C42619">
      <w:pPr>
        <w:pStyle w:val="BodyText"/>
        <w:spacing w:before="1"/>
        <w:rPr>
          <w:sz w:val="35"/>
        </w:rPr>
      </w:pPr>
    </w:p>
    <w:p w14:paraId="76F23A9C" w14:textId="77777777" w:rsidR="00C42619" w:rsidRDefault="00A94613">
      <w:pPr>
        <w:pStyle w:val="BodyText"/>
        <w:spacing w:before="1"/>
        <w:ind w:left="1978"/>
      </w:pPr>
      <w:r>
        <w:t>.</w:t>
      </w:r>
    </w:p>
    <w:p w14:paraId="45BF60F7" w14:textId="77777777" w:rsidR="00C42619" w:rsidRDefault="00C42619">
      <w:pPr>
        <w:sectPr w:rsidR="00C42619">
          <w:pgSz w:w="11910" w:h="16840"/>
          <w:pgMar w:top="660" w:right="920" w:bottom="280" w:left="880" w:header="720" w:footer="720" w:gutter="0"/>
          <w:cols w:space="720"/>
        </w:sectPr>
      </w:pPr>
    </w:p>
    <w:p w14:paraId="59F7CBF4" w14:textId="418B2397" w:rsidR="00C42619" w:rsidRDefault="00C80F42">
      <w:pPr>
        <w:tabs>
          <w:tab w:val="left" w:pos="8535"/>
        </w:tabs>
        <w:spacing w:before="29"/>
        <w:ind w:left="931"/>
        <w:rPr>
          <w:rFonts w:ascii="Calibri"/>
          <w:b/>
          <w:sz w:val="24"/>
        </w:rPr>
      </w:pPr>
      <w:r>
        <w:rPr>
          <w:noProof/>
        </w:rPr>
        <w:lastRenderedPageBreak/>
        <mc:AlternateContent>
          <mc:Choice Requires="wpg">
            <w:drawing>
              <wp:anchor distT="0" distB="0" distL="114300" distR="114300" simplePos="0" relativeHeight="486107136" behindDoc="1" locked="0" layoutInCell="1" allowOverlap="1" wp14:anchorId="22794ED1" wp14:editId="474C240A">
                <wp:simplePos x="0" y="0"/>
                <wp:positionH relativeFrom="page">
                  <wp:posOffset>412750</wp:posOffset>
                </wp:positionH>
                <wp:positionV relativeFrom="page">
                  <wp:posOffset>408305</wp:posOffset>
                </wp:positionV>
                <wp:extent cx="6740525" cy="9888855"/>
                <wp:effectExtent l="0" t="0" r="0" b="0"/>
                <wp:wrapNone/>
                <wp:docPr id="9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99" name="Rectangle 101"/>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100"/>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69FAB7A" id="Group 99" o:spid="_x0000_s1026" style="position:absolute;margin-left:32.5pt;margin-top:32.15pt;width:530.75pt;height:778.65pt;z-index:-17209344;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">
                <v:rect id="Rectangle 101"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" fillcolor="#dadada" stroked="f"/>
                <v:shape id="Freeform 100"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10407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6"/>
          <w:sz w:val="24"/>
        </w:rPr>
        <w:t xml:space="preserve"> </w:t>
      </w:r>
      <w:r>
        <w:rPr>
          <w:rFonts w:ascii="Calibri"/>
          <w:color w:val="808080"/>
          <w:sz w:val="24"/>
        </w:rPr>
        <w:t>g</w:t>
      </w:r>
      <w:r>
        <w:rPr>
          <w:rFonts w:ascii="Calibri"/>
          <w:color w:val="808080"/>
          <w:spacing w:val="1"/>
          <w:sz w:val="24"/>
        </w:rPr>
        <w:t xml:space="preserve"> </w:t>
      </w:r>
      <w:r>
        <w:rPr>
          <w:rFonts w:ascii="Calibri"/>
          <w:color w:val="808080"/>
          <w:sz w:val="24"/>
        </w:rPr>
        <w:t>e</w:t>
      </w:r>
      <w:r>
        <w:rPr>
          <w:rFonts w:ascii="Calibri"/>
          <w:color w:val="808080"/>
          <w:spacing w:val="7"/>
          <w:sz w:val="24"/>
        </w:rPr>
        <w:t xml:space="preserve"> </w:t>
      </w:r>
      <w:r>
        <w:rPr>
          <w:rFonts w:ascii="Calibri"/>
          <w:sz w:val="24"/>
        </w:rPr>
        <w:t xml:space="preserve">| </w:t>
      </w:r>
      <w:r>
        <w:rPr>
          <w:rFonts w:ascii="Calibri"/>
          <w:b/>
          <w:sz w:val="24"/>
        </w:rPr>
        <w:t>9</w:t>
      </w:r>
    </w:p>
    <w:p w14:paraId="125842E2" w14:textId="77777777" w:rsidR="00C42619" w:rsidRDefault="00C42619">
      <w:pPr>
        <w:pStyle w:val="BodyText"/>
        <w:spacing w:before="6"/>
        <w:rPr>
          <w:rFonts w:ascii="Calibri"/>
          <w:b/>
          <w:sz w:val="28"/>
        </w:rPr>
      </w:pPr>
    </w:p>
    <w:p w14:paraId="5F0A9983" w14:textId="77777777" w:rsidR="00C42619" w:rsidRDefault="00A94613">
      <w:pPr>
        <w:pStyle w:val="Heading3"/>
        <w:numPr>
          <w:ilvl w:val="0"/>
          <w:numId w:val="22"/>
        </w:numPr>
        <w:tabs>
          <w:tab w:val="left" w:pos="1013"/>
          <w:tab w:val="left" w:pos="1014"/>
        </w:tabs>
        <w:spacing w:before="92"/>
      </w:pPr>
      <w:bookmarkStart w:id="18" w:name="_TOC_250014"/>
      <w:r>
        <w:t>THE</w:t>
      </w:r>
      <w:r>
        <w:rPr>
          <w:spacing w:val="-2"/>
        </w:rPr>
        <w:t xml:space="preserve"> </w:t>
      </w:r>
      <w:r>
        <w:t>EXECUTIVE</w:t>
      </w:r>
      <w:r>
        <w:rPr>
          <w:spacing w:val="-2"/>
        </w:rPr>
        <w:t xml:space="preserve"> </w:t>
      </w:r>
      <w:bookmarkEnd w:id="18"/>
      <w:r>
        <w:t>SECRETARY</w:t>
      </w:r>
    </w:p>
    <w:p w14:paraId="34B02662" w14:textId="77777777" w:rsidR="00C42619" w:rsidRDefault="00C42619">
      <w:pPr>
        <w:pStyle w:val="BodyText"/>
        <w:rPr>
          <w:rFonts w:ascii="Arial"/>
          <w:b/>
          <w:sz w:val="26"/>
        </w:rPr>
      </w:pPr>
    </w:p>
    <w:p w14:paraId="4EDBDB34" w14:textId="77777777" w:rsidR="00C42619" w:rsidRDefault="00A94613">
      <w:pPr>
        <w:pStyle w:val="Heading3"/>
        <w:numPr>
          <w:ilvl w:val="1"/>
          <w:numId w:val="22"/>
        </w:numPr>
        <w:tabs>
          <w:tab w:val="left" w:pos="1126"/>
          <w:tab w:val="left" w:pos="1127"/>
        </w:tabs>
        <w:spacing w:before="1"/>
      </w:pPr>
      <w:bookmarkStart w:id="19" w:name="_TOC_250013"/>
      <w:bookmarkEnd w:id="19"/>
      <w:r>
        <w:t>Appointment</w:t>
      </w:r>
    </w:p>
    <w:p w14:paraId="63754928" w14:textId="77777777" w:rsidR="00C42619" w:rsidRDefault="00C42619">
      <w:pPr>
        <w:pStyle w:val="BodyText"/>
        <w:spacing w:before="8"/>
        <w:rPr>
          <w:rFonts w:ascii="Arial"/>
          <w:b/>
          <w:sz w:val="28"/>
        </w:rPr>
      </w:pPr>
    </w:p>
    <w:p w14:paraId="2584799F" w14:textId="3AC7C45D" w:rsidR="00C42619" w:rsidRDefault="00A94613">
      <w:pPr>
        <w:pStyle w:val="ListParagraph"/>
        <w:numPr>
          <w:ilvl w:val="2"/>
          <w:numId w:val="22"/>
        </w:numPr>
        <w:tabs>
          <w:tab w:val="left" w:pos="1979"/>
        </w:tabs>
        <w:spacing w:line="276" w:lineRule="auto"/>
        <w:ind w:right="516"/>
      </w:pPr>
      <w:r>
        <w:t xml:space="preserve">Pursuant to </w:t>
      </w:r>
      <w:r w:rsidR="009A2015">
        <w:t>S</w:t>
      </w:r>
      <w:r>
        <w:t xml:space="preserve"> 6 and </w:t>
      </w:r>
      <w:r w:rsidR="009A2015">
        <w:t>S</w:t>
      </w:r>
      <w:r>
        <w:t xml:space="preserve"> 12 (2) of the Act, the NEITI Secretariat shall be headed</w:t>
      </w:r>
      <w:r>
        <w:rPr>
          <w:spacing w:val="1"/>
        </w:rPr>
        <w:t xml:space="preserve"> </w:t>
      </w:r>
      <w:r>
        <w:t>by</w:t>
      </w:r>
      <w:r>
        <w:rPr>
          <w:spacing w:val="-7"/>
        </w:rPr>
        <w:t xml:space="preserve"> </w:t>
      </w:r>
      <w:r>
        <w:t>an</w:t>
      </w:r>
      <w:r>
        <w:rPr>
          <w:spacing w:val="-4"/>
        </w:rPr>
        <w:t xml:space="preserve"> </w:t>
      </w:r>
      <w:r>
        <w:t>Executive</w:t>
      </w:r>
      <w:r>
        <w:rPr>
          <w:spacing w:val="-5"/>
        </w:rPr>
        <w:t xml:space="preserve"> </w:t>
      </w:r>
      <w:r>
        <w:t>Secretary</w:t>
      </w:r>
      <w:r>
        <w:rPr>
          <w:spacing w:val="-6"/>
        </w:rPr>
        <w:t xml:space="preserve"> </w:t>
      </w:r>
      <w:r>
        <w:t>who</w:t>
      </w:r>
      <w:r>
        <w:rPr>
          <w:spacing w:val="-4"/>
        </w:rPr>
        <w:t xml:space="preserve"> </w:t>
      </w:r>
      <w:r>
        <w:t>shall</w:t>
      </w:r>
      <w:r>
        <w:rPr>
          <w:spacing w:val="-6"/>
        </w:rPr>
        <w:t xml:space="preserve"> </w:t>
      </w:r>
      <w:r>
        <w:t>be</w:t>
      </w:r>
      <w:r>
        <w:rPr>
          <w:spacing w:val="-4"/>
        </w:rPr>
        <w:t xml:space="preserve"> </w:t>
      </w:r>
      <w:r>
        <w:t>appointed</w:t>
      </w:r>
      <w:r>
        <w:rPr>
          <w:spacing w:val="-6"/>
        </w:rPr>
        <w:t xml:space="preserve"> </w:t>
      </w:r>
      <w:r>
        <w:t>by</w:t>
      </w:r>
      <w:r>
        <w:rPr>
          <w:spacing w:val="-7"/>
        </w:rPr>
        <w:t xml:space="preserve"> </w:t>
      </w:r>
      <w:r>
        <w:t>the</w:t>
      </w:r>
      <w:r>
        <w:rPr>
          <w:spacing w:val="-6"/>
        </w:rPr>
        <w:t xml:space="preserve"> </w:t>
      </w:r>
      <w:r>
        <w:t>President</w:t>
      </w:r>
      <w:r w:rsidR="00D11E47">
        <w:t>.</w:t>
      </w:r>
    </w:p>
    <w:p w14:paraId="663A866D" w14:textId="77777777" w:rsidR="00C42619" w:rsidRDefault="00C42619">
      <w:pPr>
        <w:pStyle w:val="BodyText"/>
        <w:spacing w:before="3"/>
        <w:rPr>
          <w:sz w:val="25"/>
        </w:rPr>
      </w:pPr>
    </w:p>
    <w:p w14:paraId="61538269" w14:textId="562284BE" w:rsidR="00C42619" w:rsidRPr="00655A84" w:rsidRDefault="00A94613" w:rsidP="00655A84">
      <w:pPr>
        <w:pStyle w:val="BodyText"/>
        <w:numPr>
          <w:ilvl w:val="2"/>
          <w:numId w:val="22"/>
        </w:numPr>
        <w:tabs>
          <w:tab w:val="left" w:pos="3112"/>
        </w:tabs>
        <w:spacing w:before="3" w:line="276" w:lineRule="auto"/>
        <w:ind w:right="515"/>
        <w:rPr>
          <w:sz w:val="25"/>
        </w:rPr>
      </w:pPr>
      <w:r w:rsidRPr="00655A84">
        <w:t>The</w:t>
      </w:r>
      <w:r w:rsidRPr="00655A84">
        <w:rPr>
          <w:spacing w:val="-6"/>
        </w:rPr>
        <w:t xml:space="preserve"> </w:t>
      </w:r>
      <w:r w:rsidRPr="00655A84">
        <w:t>appointment</w:t>
      </w:r>
      <w:r w:rsidRPr="00655A84">
        <w:rPr>
          <w:spacing w:val="-5"/>
        </w:rPr>
        <w:t xml:space="preserve"> </w:t>
      </w:r>
      <w:r w:rsidRPr="00655A84">
        <w:t>of</w:t>
      </w:r>
      <w:r w:rsidRPr="00655A84">
        <w:rPr>
          <w:spacing w:val="-5"/>
        </w:rPr>
        <w:t xml:space="preserve"> </w:t>
      </w:r>
      <w:r w:rsidRPr="00655A84">
        <w:t>the</w:t>
      </w:r>
      <w:r w:rsidRPr="00655A84">
        <w:rPr>
          <w:spacing w:val="-9"/>
        </w:rPr>
        <w:t xml:space="preserve"> </w:t>
      </w:r>
      <w:r w:rsidRPr="00655A84">
        <w:t>Executive</w:t>
      </w:r>
      <w:r w:rsidRPr="00655A84">
        <w:rPr>
          <w:spacing w:val="-3"/>
        </w:rPr>
        <w:t xml:space="preserve"> </w:t>
      </w:r>
      <w:r w:rsidRPr="00655A84">
        <w:t>Secretary</w:t>
      </w:r>
      <w:r w:rsidRPr="00655A84">
        <w:rPr>
          <w:spacing w:val="-6"/>
        </w:rPr>
        <w:t xml:space="preserve"> </w:t>
      </w:r>
      <w:r w:rsidRPr="00655A84">
        <w:t>shall</w:t>
      </w:r>
      <w:r w:rsidRPr="00655A84">
        <w:rPr>
          <w:spacing w:val="-5"/>
        </w:rPr>
        <w:t xml:space="preserve"> </w:t>
      </w:r>
      <w:r w:rsidRPr="00655A84">
        <w:t>be</w:t>
      </w:r>
      <w:r w:rsidRPr="00655A84">
        <w:rPr>
          <w:spacing w:val="-4"/>
        </w:rPr>
        <w:t xml:space="preserve"> </w:t>
      </w:r>
      <w:r w:rsidRPr="00655A84">
        <w:t>a</w:t>
      </w:r>
      <w:r w:rsidRPr="00655A84">
        <w:rPr>
          <w:spacing w:val="-8"/>
        </w:rPr>
        <w:t xml:space="preserve"> </w:t>
      </w:r>
      <w:r w:rsidRPr="00655A84">
        <w:t>matter</w:t>
      </w:r>
      <w:r w:rsidRPr="00655A84">
        <w:rPr>
          <w:spacing w:val="-8"/>
        </w:rPr>
        <w:t xml:space="preserve"> </w:t>
      </w:r>
      <w:r w:rsidRPr="00655A84">
        <w:t>for</w:t>
      </w:r>
      <w:r w:rsidRPr="00655A84">
        <w:rPr>
          <w:spacing w:val="-5"/>
        </w:rPr>
        <w:t xml:space="preserve"> </w:t>
      </w:r>
      <w:r w:rsidRPr="00655A84">
        <w:t>the</w:t>
      </w:r>
      <w:r w:rsidRPr="00655A84">
        <w:rPr>
          <w:spacing w:val="-6"/>
        </w:rPr>
        <w:t xml:space="preserve"> </w:t>
      </w:r>
      <w:r w:rsidRPr="00655A84">
        <w:t>President</w:t>
      </w:r>
      <w:r w:rsidR="00F853F5" w:rsidRPr="00655A84">
        <w:t xml:space="preserve"> of the Republic of Nigeria</w:t>
      </w:r>
      <w:r w:rsidR="00655A84">
        <w:t>. T</w:t>
      </w:r>
      <w:r w:rsidR="00655A84" w:rsidRPr="00655A84">
        <w:t>he</w:t>
      </w:r>
      <w:r w:rsidR="00F853F5" w:rsidRPr="00655A84">
        <w:t xml:space="preserve"> president shall </w:t>
      </w:r>
      <w:r w:rsidRPr="00655A84">
        <w:t>be</w:t>
      </w:r>
      <w:r w:rsidRPr="00655A84">
        <w:rPr>
          <w:spacing w:val="1"/>
        </w:rPr>
        <w:t xml:space="preserve"> </w:t>
      </w:r>
      <w:r w:rsidRPr="00655A84">
        <w:t>satisfied</w:t>
      </w:r>
      <w:r w:rsidRPr="00655A84">
        <w:rPr>
          <w:spacing w:val="1"/>
        </w:rPr>
        <w:t xml:space="preserve"> </w:t>
      </w:r>
      <w:r w:rsidRPr="00655A84">
        <w:t>that</w:t>
      </w:r>
      <w:r w:rsidRPr="00655A84">
        <w:rPr>
          <w:spacing w:val="1"/>
        </w:rPr>
        <w:t xml:space="preserve"> </w:t>
      </w:r>
      <w:r w:rsidRPr="00655A84">
        <w:t>the</w:t>
      </w:r>
      <w:r w:rsidRPr="00655A84">
        <w:rPr>
          <w:spacing w:val="1"/>
        </w:rPr>
        <w:t xml:space="preserve"> </w:t>
      </w:r>
      <w:r w:rsidRPr="00655A84">
        <w:t>appointee</w:t>
      </w:r>
      <w:r w:rsidRPr="00655A84">
        <w:rPr>
          <w:spacing w:val="1"/>
        </w:rPr>
        <w:t xml:space="preserve"> </w:t>
      </w:r>
      <w:r w:rsidRPr="00655A84">
        <w:t>has</w:t>
      </w:r>
      <w:r w:rsidRPr="00655A84">
        <w:rPr>
          <w:spacing w:val="1"/>
        </w:rPr>
        <w:t xml:space="preserve"> </w:t>
      </w:r>
      <w:r w:rsidRPr="00655A84">
        <w:t>the</w:t>
      </w:r>
      <w:r w:rsidRPr="00655A84">
        <w:rPr>
          <w:spacing w:val="1"/>
        </w:rPr>
        <w:t xml:space="preserve"> </w:t>
      </w:r>
      <w:r w:rsidRPr="00655A84">
        <w:t>requisite</w:t>
      </w:r>
      <w:r w:rsidRPr="00655A84">
        <w:rPr>
          <w:spacing w:val="1"/>
        </w:rPr>
        <w:t xml:space="preserve"> </w:t>
      </w:r>
      <w:r w:rsidRPr="00655A84">
        <w:t>attributes,</w:t>
      </w:r>
      <w:r w:rsidRPr="00655A84">
        <w:rPr>
          <w:spacing w:val="1"/>
        </w:rPr>
        <w:t xml:space="preserve"> </w:t>
      </w:r>
      <w:r w:rsidRPr="00655A84">
        <w:t>experience and qualification to properly discharge his/her duties.</w:t>
      </w:r>
      <w:r w:rsidRPr="00655A84">
        <w:rPr>
          <w:spacing w:val="1"/>
        </w:rPr>
        <w:t xml:space="preserve"> </w:t>
      </w:r>
    </w:p>
    <w:p w14:paraId="054B51F5" w14:textId="77777777" w:rsidR="00655A84" w:rsidRPr="00655A84" w:rsidRDefault="00655A84" w:rsidP="00655A84">
      <w:pPr>
        <w:pStyle w:val="BodyText"/>
        <w:tabs>
          <w:tab w:val="left" w:pos="3112"/>
        </w:tabs>
        <w:spacing w:before="3" w:line="276" w:lineRule="auto"/>
        <w:ind w:right="515"/>
        <w:rPr>
          <w:sz w:val="25"/>
        </w:rPr>
      </w:pPr>
    </w:p>
    <w:p w14:paraId="5BBEE08B" w14:textId="77777777" w:rsidR="00C42619" w:rsidRDefault="00A94613">
      <w:pPr>
        <w:pStyle w:val="ListParagraph"/>
        <w:numPr>
          <w:ilvl w:val="2"/>
          <w:numId w:val="22"/>
        </w:numPr>
        <w:tabs>
          <w:tab w:val="left" w:pos="1979"/>
        </w:tabs>
        <w:spacing w:line="276" w:lineRule="auto"/>
        <w:ind w:right="515"/>
      </w:pPr>
      <w:r>
        <w:t>The Executive Secretary shall be appointed for a single term of five years and</w:t>
      </w:r>
      <w:r>
        <w:rPr>
          <w:spacing w:val="-59"/>
        </w:rPr>
        <w:t xml:space="preserve"> </w:t>
      </w:r>
      <w:r>
        <w:t>no</w:t>
      </w:r>
      <w:r>
        <w:rPr>
          <w:spacing w:val="-1"/>
        </w:rPr>
        <w:t xml:space="preserve"> </w:t>
      </w:r>
      <w:r>
        <w:t>more.</w:t>
      </w:r>
    </w:p>
    <w:p w14:paraId="44B90BA3" w14:textId="77777777" w:rsidR="00C42619" w:rsidRDefault="00C42619">
      <w:pPr>
        <w:pStyle w:val="BodyText"/>
        <w:spacing w:before="4"/>
        <w:rPr>
          <w:sz w:val="25"/>
        </w:rPr>
      </w:pPr>
    </w:p>
    <w:p w14:paraId="0A004F93" w14:textId="7D23C775" w:rsidR="00C42619" w:rsidRDefault="00A94613">
      <w:pPr>
        <w:pStyle w:val="ListParagraph"/>
        <w:numPr>
          <w:ilvl w:val="2"/>
          <w:numId w:val="22"/>
        </w:numPr>
        <w:tabs>
          <w:tab w:val="left" w:pos="1979"/>
        </w:tabs>
        <w:spacing w:line="276" w:lineRule="auto"/>
        <w:ind w:right="518" w:hanging="853"/>
      </w:pPr>
      <w:r>
        <w:t>The Executive Secretary reports to the NSWG and through the Chairperson</w:t>
      </w:r>
      <w:r>
        <w:rPr>
          <w:spacing w:val="1"/>
        </w:rPr>
        <w:t xml:space="preserve"> </w:t>
      </w:r>
      <w:r>
        <w:t>between</w:t>
      </w:r>
      <w:r>
        <w:rPr>
          <w:spacing w:val="-1"/>
        </w:rPr>
        <w:t xml:space="preserve"> </w:t>
      </w:r>
      <w:r>
        <w:t>NSWG</w:t>
      </w:r>
      <w:r>
        <w:rPr>
          <w:spacing w:val="-3"/>
        </w:rPr>
        <w:t xml:space="preserve"> </w:t>
      </w:r>
      <w:r>
        <w:t>meetings.</w:t>
      </w:r>
    </w:p>
    <w:p w14:paraId="640736C7" w14:textId="77777777" w:rsidR="0093270E" w:rsidRDefault="0093270E" w:rsidP="0093270E">
      <w:pPr>
        <w:pStyle w:val="ListParagraph"/>
      </w:pPr>
    </w:p>
    <w:p w14:paraId="7A1A73E1" w14:textId="7F9AB881" w:rsidR="0093270E" w:rsidRDefault="0093270E" w:rsidP="0093270E">
      <w:pPr>
        <w:pStyle w:val="ListParagraph"/>
        <w:numPr>
          <w:ilvl w:val="2"/>
          <w:numId w:val="22"/>
        </w:numPr>
        <w:tabs>
          <w:tab w:val="left" w:pos="1979"/>
        </w:tabs>
        <w:spacing w:before="1" w:line="276" w:lineRule="auto"/>
        <w:ind w:right="519"/>
      </w:pPr>
      <w:r>
        <w:t>The</w:t>
      </w:r>
      <w:r w:rsidRPr="0093270E">
        <w:rPr>
          <w:spacing w:val="-9"/>
        </w:rPr>
        <w:t xml:space="preserve"> </w:t>
      </w:r>
      <w:r>
        <w:t>removal</w:t>
      </w:r>
      <w:r w:rsidRPr="0093270E">
        <w:rPr>
          <w:spacing w:val="-6"/>
        </w:rPr>
        <w:t xml:space="preserve"> </w:t>
      </w:r>
      <w:r>
        <w:t>of</w:t>
      </w:r>
      <w:r w:rsidRPr="0093270E">
        <w:rPr>
          <w:spacing w:val="-5"/>
        </w:rPr>
        <w:t xml:space="preserve"> </w:t>
      </w:r>
      <w:r>
        <w:t>the</w:t>
      </w:r>
      <w:r w:rsidRPr="0093270E">
        <w:rPr>
          <w:spacing w:val="-8"/>
        </w:rPr>
        <w:t xml:space="preserve"> </w:t>
      </w:r>
      <w:r>
        <w:t>Executive</w:t>
      </w:r>
      <w:r w:rsidRPr="0093270E">
        <w:rPr>
          <w:spacing w:val="-6"/>
        </w:rPr>
        <w:t xml:space="preserve"> </w:t>
      </w:r>
      <w:r>
        <w:t>Secretary</w:t>
      </w:r>
      <w:r w:rsidRPr="0093270E">
        <w:rPr>
          <w:spacing w:val="-7"/>
        </w:rPr>
        <w:t xml:space="preserve"> </w:t>
      </w:r>
      <w:r>
        <w:t>shall</w:t>
      </w:r>
      <w:r w:rsidRPr="0093270E">
        <w:rPr>
          <w:spacing w:val="-7"/>
        </w:rPr>
        <w:t xml:space="preserve"> </w:t>
      </w:r>
      <w:r>
        <w:t>be</w:t>
      </w:r>
      <w:r w:rsidRPr="0093270E">
        <w:rPr>
          <w:spacing w:val="-5"/>
        </w:rPr>
        <w:t xml:space="preserve"> </w:t>
      </w:r>
      <w:r>
        <w:t>a</w:t>
      </w:r>
      <w:r w:rsidRPr="0093270E">
        <w:rPr>
          <w:spacing w:val="-9"/>
        </w:rPr>
        <w:t xml:space="preserve"> </w:t>
      </w:r>
      <w:r>
        <w:t>matter</w:t>
      </w:r>
      <w:r w:rsidRPr="0093270E">
        <w:rPr>
          <w:spacing w:val="-7"/>
        </w:rPr>
        <w:t xml:space="preserve"> </w:t>
      </w:r>
      <w:r>
        <w:t>for</w:t>
      </w:r>
      <w:r w:rsidRPr="0093270E">
        <w:rPr>
          <w:spacing w:val="-7"/>
        </w:rPr>
        <w:t xml:space="preserve"> </w:t>
      </w:r>
      <w:r>
        <w:t>the</w:t>
      </w:r>
      <w:r w:rsidRPr="0093270E">
        <w:rPr>
          <w:spacing w:val="-6"/>
        </w:rPr>
        <w:t xml:space="preserve"> </w:t>
      </w:r>
      <w:r>
        <w:t>President</w:t>
      </w:r>
      <w:r w:rsidRPr="0093270E">
        <w:rPr>
          <w:spacing w:val="-9"/>
        </w:rPr>
        <w:t xml:space="preserve"> </w:t>
      </w:r>
      <w:r>
        <w:t>on</w:t>
      </w:r>
      <w:r w:rsidRPr="0093270E">
        <w:rPr>
          <w:spacing w:val="-4"/>
        </w:rPr>
        <w:t xml:space="preserve"> </w:t>
      </w:r>
      <w:r>
        <w:t>the</w:t>
      </w:r>
      <w:r w:rsidRPr="0093270E">
        <w:rPr>
          <w:spacing w:val="-2"/>
        </w:rPr>
        <w:t xml:space="preserve"> </w:t>
      </w:r>
      <w:r>
        <w:t>grounds of gross misconduct (e.g. mismanagement and/or embezzlement of</w:t>
      </w:r>
      <w:r w:rsidRPr="0093270E">
        <w:rPr>
          <w:spacing w:val="1"/>
        </w:rPr>
        <w:t xml:space="preserve"> </w:t>
      </w:r>
      <w:r>
        <w:t>NEITI funds) established through appropriate investigation and through</w:t>
      </w:r>
      <w:r w:rsidRPr="0093270E">
        <w:rPr>
          <w:spacing w:val="-2"/>
        </w:rPr>
        <w:t xml:space="preserve"> </w:t>
      </w:r>
      <w:r>
        <w:t>a</w:t>
      </w:r>
      <w:r w:rsidRPr="0093270E">
        <w:rPr>
          <w:spacing w:val="-3"/>
        </w:rPr>
        <w:t xml:space="preserve"> </w:t>
      </w:r>
      <w:r>
        <w:t>process</w:t>
      </w:r>
      <w:r w:rsidRPr="0093270E">
        <w:rPr>
          <w:spacing w:val="1"/>
        </w:rPr>
        <w:t xml:space="preserve"> </w:t>
      </w:r>
      <w:r>
        <w:t>that</w:t>
      </w:r>
      <w:r w:rsidRPr="0093270E">
        <w:rPr>
          <w:spacing w:val="1"/>
        </w:rPr>
        <w:t xml:space="preserve"> </w:t>
      </w:r>
      <w:r>
        <w:t>ensures</w:t>
      </w:r>
      <w:r w:rsidRPr="0093270E">
        <w:rPr>
          <w:spacing w:val="-4"/>
        </w:rPr>
        <w:t xml:space="preserve"> </w:t>
      </w:r>
      <w:r>
        <w:t>fair</w:t>
      </w:r>
      <w:r w:rsidRPr="0093270E">
        <w:rPr>
          <w:spacing w:val="-2"/>
        </w:rPr>
        <w:t xml:space="preserve"> </w:t>
      </w:r>
      <w:r>
        <w:t>hearing.</w:t>
      </w:r>
    </w:p>
    <w:p w14:paraId="60A7DFC5" w14:textId="77777777" w:rsidR="0093270E" w:rsidRDefault="0093270E" w:rsidP="0093270E">
      <w:pPr>
        <w:pStyle w:val="ListParagraph"/>
        <w:tabs>
          <w:tab w:val="left" w:pos="1979"/>
        </w:tabs>
        <w:spacing w:line="276" w:lineRule="auto"/>
        <w:ind w:right="518" w:firstLine="0"/>
      </w:pPr>
    </w:p>
    <w:p w14:paraId="48F96855" w14:textId="77777777" w:rsidR="00C42619" w:rsidRDefault="00C42619">
      <w:pPr>
        <w:pStyle w:val="BodyText"/>
        <w:spacing w:before="2"/>
        <w:rPr>
          <w:sz w:val="25"/>
        </w:rPr>
      </w:pPr>
    </w:p>
    <w:p w14:paraId="1646A3A2" w14:textId="77777777" w:rsidR="00C42619" w:rsidRDefault="00A94613" w:rsidP="0093270E">
      <w:pPr>
        <w:pStyle w:val="Heading3"/>
        <w:numPr>
          <w:ilvl w:val="1"/>
          <w:numId w:val="22"/>
        </w:numPr>
        <w:tabs>
          <w:tab w:val="left" w:pos="1126"/>
          <w:tab w:val="left" w:pos="1127"/>
        </w:tabs>
      </w:pPr>
      <w:bookmarkStart w:id="20" w:name="_TOC_250012"/>
      <w:r>
        <w:t>Duties</w:t>
      </w:r>
      <w:r>
        <w:rPr>
          <w:spacing w:val="-1"/>
        </w:rPr>
        <w:t xml:space="preserve"> </w:t>
      </w:r>
      <w:r>
        <w:t>and</w:t>
      </w:r>
      <w:r>
        <w:rPr>
          <w:spacing w:val="-3"/>
        </w:rPr>
        <w:t xml:space="preserve"> </w:t>
      </w:r>
      <w:bookmarkEnd w:id="20"/>
      <w:r>
        <w:t>Roles</w:t>
      </w:r>
    </w:p>
    <w:p w14:paraId="2F0029C3" w14:textId="77777777" w:rsidR="00C42619" w:rsidRDefault="00C42619">
      <w:pPr>
        <w:pStyle w:val="BodyText"/>
        <w:spacing w:before="8"/>
        <w:rPr>
          <w:rFonts w:ascii="Arial"/>
          <w:b/>
          <w:sz w:val="28"/>
        </w:rPr>
      </w:pPr>
    </w:p>
    <w:p w14:paraId="514A84DF" w14:textId="222B47D2" w:rsidR="00C42619" w:rsidRDefault="00A94613" w:rsidP="0093270E">
      <w:pPr>
        <w:pStyle w:val="ListParagraph"/>
        <w:numPr>
          <w:ilvl w:val="2"/>
          <w:numId w:val="22"/>
        </w:numPr>
        <w:tabs>
          <w:tab w:val="left" w:pos="1979"/>
        </w:tabs>
        <w:spacing w:line="276" w:lineRule="auto"/>
        <w:ind w:right="515"/>
        <w:sectPr w:rsidR="00C42619">
          <w:pgSz w:w="11910" w:h="16840"/>
          <w:pgMar w:top="660" w:right="920" w:bottom="280" w:left="880" w:header="720" w:footer="720" w:gutter="0"/>
          <w:cols w:space="720"/>
        </w:sectPr>
      </w:pPr>
      <w:bookmarkStart w:id="21" w:name="_bookmark1"/>
      <w:bookmarkEnd w:id="21"/>
      <w:r>
        <w:t xml:space="preserve">By virtue of </w:t>
      </w:r>
      <w:r w:rsidR="00A83645">
        <w:t xml:space="preserve">S </w:t>
      </w:r>
      <w:r>
        <w:t>12 (2) of the Act, the Executive Secretary as the Head of the</w:t>
      </w:r>
      <w:r w:rsidRPr="00544631">
        <w:rPr>
          <w:spacing w:val="1"/>
        </w:rPr>
        <w:t xml:space="preserve"> </w:t>
      </w:r>
      <w:r>
        <w:t>Secretariat</w:t>
      </w:r>
      <w:r w:rsidRPr="00544631">
        <w:rPr>
          <w:spacing w:val="-6"/>
        </w:rPr>
        <w:t xml:space="preserve"> </w:t>
      </w:r>
      <w:r>
        <w:t>shall</w:t>
      </w:r>
      <w:r w:rsidRPr="00544631">
        <w:rPr>
          <w:spacing w:val="-8"/>
        </w:rPr>
        <w:t xml:space="preserve"> </w:t>
      </w:r>
      <w:r>
        <w:t>be</w:t>
      </w:r>
      <w:r w:rsidRPr="00544631">
        <w:rPr>
          <w:spacing w:val="-10"/>
        </w:rPr>
        <w:t xml:space="preserve"> </w:t>
      </w:r>
      <w:r>
        <w:t>the</w:t>
      </w:r>
      <w:r w:rsidRPr="00544631">
        <w:rPr>
          <w:spacing w:val="-7"/>
        </w:rPr>
        <w:t xml:space="preserve"> </w:t>
      </w:r>
      <w:r>
        <w:t>legal</w:t>
      </w:r>
      <w:r w:rsidRPr="00544631">
        <w:rPr>
          <w:spacing w:val="-7"/>
        </w:rPr>
        <w:t xml:space="preserve"> </w:t>
      </w:r>
      <w:r>
        <w:t>representative</w:t>
      </w:r>
      <w:r w:rsidRPr="00544631">
        <w:rPr>
          <w:spacing w:val="-7"/>
        </w:rPr>
        <w:t xml:space="preserve"> </w:t>
      </w:r>
      <w:r>
        <w:t>of</w:t>
      </w:r>
      <w:r w:rsidRPr="00544631">
        <w:rPr>
          <w:spacing w:val="-4"/>
        </w:rPr>
        <w:t xml:space="preserve"> </w:t>
      </w:r>
      <w:r>
        <w:t>NEITI,</w:t>
      </w:r>
      <w:r w:rsidRPr="00544631">
        <w:rPr>
          <w:spacing w:val="-8"/>
        </w:rPr>
        <w:t xml:space="preserve"> </w:t>
      </w:r>
      <w:r>
        <w:t>having</w:t>
      </w:r>
      <w:r w:rsidRPr="00544631">
        <w:rPr>
          <w:spacing w:val="-7"/>
        </w:rPr>
        <w:t xml:space="preserve"> </w:t>
      </w:r>
      <w:r>
        <w:t>the</w:t>
      </w:r>
      <w:r w:rsidRPr="00544631">
        <w:rPr>
          <w:spacing w:val="-6"/>
        </w:rPr>
        <w:t xml:space="preserve"> </w:t>
      </w:r>
      <w:r>
        <w:t>legal</w:t>
      </w:r>
      <w:r w:rsidRPr="00544631">
        <w:rPr>
          <w:spacing w:val="-8"/>
        </w:rPr>
        <w:t xml:space="preserve"> </w:t>
      </w:r>
      <w:r>
        <w:t>standing</w:t>
      </w:r>
      <w:r w:rsidRPr="00544631">
        <w:rPr>
          <w:spacing w:val="-59"/>
        </w:rPr>
        <w:t xml:space="preserve"> </w:t>
      </w:r>
      <w:r>
        <w:t xml:space="preserve">to </w:t>
      </w:r>
      <w:r w:rsidRPr="00544631">
        <w:rPr>
          <w:rFonts w:ascii="Arial" w:hAnsi="Arial"/>
          <w:i/>
        </w:rPr>
        <w:t xml:space="preserve">inter alia </w:t>
      </w:r>
      <w:r>
        <w:t>enter into contracts on behalf of NEITI</w:t>
      </w:r>
      <w:r w:rsidR="00544631">
        <w:t>.</w:t>
      </w:r>
      <w:r>
        <w:t xml:space="preserve"> </w:t>
      </w:r>
    </w:p>
    <w:p w14:paraId="32D82DC3" w14:textId="42F5A073"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07648" behindDoc="1" locked="0" layoutInCell="1" allowOverlap="1" wp14:anchorId="22D15D5A" wp14:editId="3E48C007">
                <wp:simplePos x="0" y="0"/>
                <wp:positionH relativeFrom="page">
                  <wp:posOffset>412750</wp:posOffset>
                </wp:positionH>
                <wp:positionV relativeFrom="page">
                  <wp:posOffset>408305</wp:posOffset>
                </wp:positionV>
                <wp:extent cx="6740525" cy="9888855"/>
                <wp:effectExtent l="0" t="0" r="0" b="0"/>
                <wp:wrapNone/>
                <wp:docPr id="95"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96" name="Rectangle 98"/>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97"/>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3AB4005" id="Group 96" o:spid="_x0000_s1026" style="position:absolute;margin-left:32.5pt;margin-top:32.15pt;width:530.75pt;height:778.65pt;z-index:-17208832;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">
                <v:rect id="Rectangle 98"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" fillcolor="#dadada" stroked="f"/>
                <v:shape id="Freeform 97"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E05536">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10</w:t>
      </w:r>
    </w:p>
    <w:p w14:paraId="2A606802" w14:textId="77777777" w:rsidR="00C42619" w:rsidRDefault="00C42619">
      <w:pPr>
        <w:pStyle w:val="BodyText"/>
        <w:rPr>
          <w:rFonts w:ascii="Calibri"/>
          <w:b/>
          <w:sz w:val="20"/>
        </w:rPr>
      </w:pPr>
    </w:p>
    <w:p w14:paraId="4F82EA38" w14:textId="77777777" w:rsidR="00C42619" w:rsidRDefault="00C42619">
      <w:pPr>
        <w:pStyle w:val="BodyText"/>
        <w:rPr>
          <w:rFonts w:ascii="Calibri"/>
          <w:b/>
          <w:sz w:val="20"/>
        </w:rPr>
      </w:pPr>
    </w:p>
    <w:p w14:paraId="6C6049D9" w14:textId="77777777" w:rsidR="00C42619" w:rsidRDefault="00C42619">
      <w:pPr>
        <w:pStyle w:val="BodyText"/>
        <w:spacing w:before="9"/>
        <w:rPr>
          <w:rFonts w:ascii="Calibri"/>
          <w:b/>
          <w:sz w:val="19"/>
        </w:rPr>
      </w:pPr>
    </w:p>
    <w:p w14:paraId="44FDEC10" w14:textId="77777777" w:rsidR="00C42619" w:rsidRDefault="00A94613" w:rsidP="0093270E">
      <w:pPr>
        <w:pStyle w:val="ListParagraph"/>
        <w:numPr>
          <w:ilvl w:val="2"/>
          <w:numId w:val="22"/>
        </w:numPr>
        <w:tabs>
          <w:tab w:val="left" w:pos="1979"/>
        </w:tabs>
        <w:spacing w:before="1" w:line="276" w:lineRule="auto"/>
        <w:ind w:right="515"/>
      </w:pPr>
      <w:r>
        <w:t>The</w:t>
      </w:r>
      <w:r>
        <w:rPr>
          <w:spacing w:val="1"/>
        </w:rPr>
        <w:t xml:space="preserve"> </w:t>
      </w:r>
      <w:r>
        <w:t>Executive</w:t>
      </w:r>
      <w:r>
        <w:rPr>
          <w:spacing w:val="1"/>
        </w:rPr>
        <w:t xml:space="preserve"> </w:t>
      </w:r>
      <w:r>
        <w:t>Secretary</w:t>
      </w:r>
      <w:r>
        <w:rPr>
          <w:spacing w:val="1"/>
        </w:rPr>
        <w:t xml:space="preserve"> </w:t>
      </w:r>
      <w:r>
        <w:t>shall,</w:t>
      </w:r>
      <w:r>
        <w:rPr>
          <w:spacing w:val="1"/>
        </w:rPr>
        <w:t xml:space="preserve"> </w:t>
      </w:r>
      <w:r>
        <w:t>within</w:t>
      </w:r>
      <w:r>
        <w:rPr>
          <w:spacing w:val="1"/>
        </w:rPr>
        <w:t xml:space="preserve"> </w:t>
      </w:r>
      <w:r>
        <w:t>limits</w:t>
      </w:r>
      <w:r>
        <w:rPr>
          <w:spacing w:val="1"/>
        </w:rPr>
        <w:t xml:space="preserve"> </w:t>
      </w:r>
      <w:r>
        <w:t>of</w:t>
      </w:r>
      <w:r>
        <w:rPr>
          <w:spacing w:val="1"/>
        </w:rPr>
        <w:t xml:space="preserve"> </w:t>
      </w:r>
      <w:r>
        <w:t>the</w:t>
      </w:r>
      <w:r>
        <w:rPr>
          <w:spacing w:val="1"/>
        </w:rPr>
        <w:t xml:space="preserve"> </w:t>
      </w:r>
      <w:r>
        <w:t>rules</w:t>
      </w:r>
      <w:r>
        <w:rPr>
          <w:spacing w:val="1"/>
        </w:rPr>
        <w:t xml:space="preserve"> </w:t>
      </w:r>
      <w:r>
        <w:t>and</w:t>
      </w:r>
      <w:r>
        <w:rPr>
          <w:spacing w:val="1"/>
        </w:rPr>
        <w:t xml:space="preserve"> </w:t>
      </w:r>
      <w:r>
        <w:t>procedures</w:t>
      </w:r>
      <w:r>
        <w:rPr>
          <w:spacing w:val="1"/>
        </w:rPr>
        <w:t xml:space="preserve"> </w:t>
      </w:r>
      <w:r>
        <w:t>established by the NSWG, be empowered to undertake such management</w:t>
      </w:r>
      <w:r>
        <w:rPr>
          <w:spacing w:val="1"/>
        </w:rPr>
        <w:t xml:space="preserve"> </w:t>
      </w:r>
      <w:r>
        <w:t>actions</w:t>
      </w:r>
      <w:r>
        <w:rPr>
          <w:spacing w:val="-5"/>
        </w:rPr>
        <w:t xml:space="preserve"> </w:t>
      </w:r>
      <w:r>
        <w:t>as</w:t>
      </w:r>
      <w:r>
        <w:rPr>
          <w:spacing w:val="-6"/>
        </w:rPr>
        <w:t xml:space="preserve"> </w:t>
      </w:r>
      <w:r>
        <w:t>shall</w:t>
      </w:r>
      <w:r>
        <w:rPr>
          <w:spacing w:val="-5"/>
        </w:rPr>
        <w:t xml:space="preserve"> </w:t>
      </w:r>
      <w:r>
        <w:t>be</w:t>
      </w:r>
      <w:r>
        <w:rPr>
          <w:spacing w:val="-7"/>
        </w:rPr>
        <w:t xml:space="preserve"> </w:t>
      </w:r>
      <w:r>
        <w:t>necessary</w:t>
      </w:r>
      <w:r>
        <w:rPr>
          <w:spacing w:val="-8"/>
        </w:rPr>
        <w:t xml:space="preserve"> </w:t>
      </w:r>
      <w:r>
        <w:t>for</w:t>
      </w:r>
      <w:r>
        <w:rPr>
          <w:spacing w:val="-5"/>
        </w:rPr>
        <w:t xml:space="preserve"> </w:t>
      </w:r>
      <w:r>
        <w:t>the</w:t>
      </w:r>
      <w:r>
        <w:rPr>
          <w:spacing w:val="-6"/>
        </w:rPr>
        <w:t xml:space="preserve"> </w:t>
      </w:r>
      <w:r>
        <w:t>implementation</w:t>
      </w:r>
      <w:r>
        <w:rPr>
          <w:spacing w:val="-5"/>
        </w:rPr>
        <w:t xml:space="preserve"> </w:t>
      </w:r>
      <w:r>
        <w:t>of</w:t>
      </w:r>
      <w:r>
        <w:rPr>
          <w:spacing w:val="-3"/>
        </w:rPr>
        <w:t xml:space="preserve"> </w:t>
      </w:r>
      <w:r>
        <w:t>NEITI’s</w:t>
      </w:r>
      <w:r>
        <w:rPr>
          <w:spacing w:val="-6"/>
        </w:rPr>
        <w:t xml:space="preserve"> </w:t>
      </w:r>
      <w:r>
        <w:t>strategic</w:t>
      </w:r>
      <w:r>
        <w:rPr>
          <w:spacing w:val="-6"/>
        </w:rPr>
        <w:t xml:space="preserve"> </w:t>
      </w:r>
      <w:r>
        <w:t>thrust</w:t>
      </w:r>
      <w:r>
        <w:rPr>
          <w:spacing w:val="-59"/>
        </w:rPr>
        <w:t xml:space="preserve"> </w:t>
      </w:r>
      <w:r>
        <w:t>and</w:t>
      </w:r>
      <w:r>
        <w:rPr>
          <w:spacing w:val="-1"/>
        </w:rPr>
        <w:t xml:space="preserve"> </w:t>
      </w:r>
      <w:r>
        <w:t>its</w:t>
      </w:r>
      <w:r>
        <w:rPr>
          <w:spacing w:val="1"/>
        </w:rPr>
        <w:t xml:space="preserve"> </w:t>
      </w:r>
      <w:r>
        <w:t>legal interests and obligations.</w:t>
      </w:r>
    </w:p>
    <w:p w14:paraId="5C5600BF" w14:textId="77777777" w:rsidR="00C42619" w:rsidRDefault="00C42619">
      <w:pPr>
        <w:pStyle w:val="BodyText"/>
        <w:spacing w:before="3"/>
        <w:rPr>
          <w:sz w:val="25"/>
        </w:rPr>
      </w:pPr>
    </w:p>
    <w:p w14:paraId="6A677E8B" w14:textId="77777777" w:rsidR="00C42619" w:rsidRDefault="00A94613" w:rsidP="0093270E">
      <w:pPr>
        <w:pStyle w:val="ListParagraph"/>
        <w:numPr>
          <w:ilvl w:val="2"/>
          <w:numId w:val="22"/>
        </w:numPr>
        <w:tabs>
          <w:tab w:val="left" w:pos="1979"/>
        </w:tabs>
        <w:spacing w:line="278" w:lineRule="auto"/>
        <w:ind w:right="517"/>
      </w:pPr>
      <w:r>
        <w:t>The Executive</w:t>
      </w:r>
      <w:r>
        <w:rPr>
          <w:spacing w:val="1"/>
        </w:rPr>
        <w:t xml:space="preserve"> </w:t>
      </w:r>
      <w:r>
        <w:t>Secretary shall</w:t>
      </w:r>
      <w:r>
        <w:rPr>
          <w:spacing w:val="1"/>
        </w:rPr>
        <w:t xml:space="preserve"> </w:t>
      </w:r>
      <w:r>
        <w:t>be responsible for ensuring that the rules,</w:t>
      </w:r>
      <w:r>
        <w:rPr>
          <w:spacing w:val="1"/>
        </w:rPr>
        <w:t xml:space="preserve"> </w:t>
      </w:r>
      <w:r>
        <w:t>procedures, plans</w:t>
      </w:r>
      <w:r>
        <w:rPr>
          <w:spacing w:val="-3"/>
        </w:rPr>
        <w:t xml:space="preserve"> </w:t>
      </w:r>
      <w:r>
        <w:t>and</w:t>
      </w:r>
      <w:r>
        <w:rPr>
          <w:spacing w:val="-1"/>
        </w:rPr>
        <w:t xml:space="preserve"> </w:t>
      </w:r>
      <w:proofErr w:type="spellStart"/>
      <w:r>
        <w:t>programmes</w:t>
      </w:r>
      <w:proofErr w:type="spellEnd"/>
      <w:r>
        <w:rPr>
          <w:spacing w:val="-3"/>
        </w:rPr>
        <w:t xml:space="preserve"> </w:t>
      </w:r>
      <w:r>
        <w:t>of</w:t>
      </w:r>
      <w:r>
        <w:rPr>
          <w:spacing w:val="1"/>
        </w:rPr>
        <w:t xml:space="preserve"> </w:t>
      </w:r>
      <w:r>
        <w:t>NEITI</w:t>
      </w:r>
      <w:r>
        <w:rPr>
          <w:spacing w:val="-2"/>
        </w:rPr>
        <w:t xml:space="preserve"> </w:t>
      </w:r>
      <w:r>
        <w:t>are</w:t>
      </w:r>
      <w:r>
        <w:rPr>
          <w:spacing w:val="-5"/>
        </w:rPr>
        <w:t xml:space="preserve"> </w:t>
      </w:r>
      <w:r>
        <w:t>properly</w:t>
      </w:r>
      <w:r>
        <w:rPr>
          <w:spacing w:val="-3"/>
        </w:rPr>
        <w:t xml:space="preserve"> </w:t>
      </w:r>
      <w:r>
        <w:t>executed.</w:t>
      </w:r>
    </w:p>
    <w:p w14:paraId="1F6E8E90" w14:textId="77777777" w:rsidR="00C42619" w:rsidRDefault="00C42619">
      <w:pPr>
        <w:pStyle w:val="BodyText"/>
        <w:spacing w:before="10"/>
        <w:rPr>
          <w:sz w:val="24"/>
        </w:rPr>
      </w:pPr>
    </w:p>
    <w:p w14:paraId="6F5FEBA6" w14:textId="77777777" w:rsidR="00C42619" w:rsidRDefault="00A94613" w:rsidP="0093270E">
      <w:pPr>
        <w:pStyle w:val="ListParagraph"/>
        <w:numPr>
          <w:ilvl w:val="2"/>
          <w:numId w:val="22"/>
        </w:numPr>
        <w:tabs>
          <w:tab w:val="left" w:pos="1979"/>
        </w:tabs>
        <w:spacing w:line="276" w:lineRule="auto"/>
        <w:ind w:right="516"/>
      </w:pPr>
      <w:r>
        <w:t>The</w:t>
      </w:r>
      <w:r>
        <w:rPr>
          <w:spacing w:val="1"/>
        </w:rPr>
        <w:t xml:space="preserve"> </w:t>
      </w:r>
      <w:r>
        <w:t>Executive</w:t>
      </w:r>
      <w:r>
        <w:rPr>
          <w:spacing w:val="1"/>
        </w:rPr>
        <w:t xml:space="preserve"> </w:t>
      </w:r>
      <w:r>
        <w:t>Secretary</w:t>
      </w:r>
      <w:r>
        <w:rPr>
          <w:spacing w:val="1"/>
        </w:rPr>
        <w:t xml:space="preserve"> </w:t>
      </w:r>
      <w:r>
        <w:t>shall</w:t>
      </w:r>
      <w:r>
        <w:rPr>
          <w:spacing w:val="1"/>
        </w:rPr>
        <w:t xml:space="preserve"> </w:t>
      </w:r>
      <w:r>
        <w:t>be</w:t>
      </w:r>
      <w:r>
        <w:rPr>
          <w:spacing w:val="1"/>
        </w:rPr>
        <w:t xml:space="preserve"> </w:t>
      </w:r>
      <w:r>
        <w:t>responsible</w:t>
      </w:r>
      <w:r>
        <w:rPr>
          <w:spacing w:val="1"/>
        </w:rPr>
        <w:t xml:space="preserve"> </w:t>
      </w:r>
      <w:r>
        <w:t>for</w:t>
      </w:r>
      <w:r>
        <w:rPr>
          <w:spacing w:val="1"/>
        </w:rPr>
        <w:t xml:space="preserve"> </w:t>
      </w:r>
      <w:r>
        <w:t>monitoring</w:t>
      </w:r>
      <w:r>
        <w:rPr>
          <w:spacing w:val="1"/>
        </w:rPr>
        <w:t xml:space="preserve"> </w:t>
      </w:r>
      <w:r>
        <w:t>NEITI’s</w:t>
      </w:r>
      <w:r>
        <w:rPr>
          <w:spacing w:val="-59"/>
        </w:rPr>
        <w:t xml:space="preserve"> </w:t>
      </w:r>
      <w:r>
        <w:t>performance</w:t>
      </w:r>
      <w:r>
        <w:rPr>
          <w:spacing w:val="-3"/>
        </w:rPr>
        <w:t xml:space="preserve"> </w:t>
      </w:r>
      <w:r>
        <w:t>as</w:t>
      </w:r>
      <w:r>
        <w:rPr>
          <w:spacing w:val="-2"/>
        </w:rPr>
        <w:t xml:space="preserve"> </w:t>
      </w:r>
      <w:r>
        <w:t>a</w:t>
      </w:r>
      <w:r>
        <w:rPr>
          <w:spacing w:val="-2"/>
        </w:rPr>
        <w:t xml:space="preserve"> </w:t>
      </w:r>
      <w:r>
        <w:t>going concern.</w:t>
      </w:r>
    </w:p>
    <w:p w14:paraId="4DE02821" w14:textId="77777777" w:rsidR="00C42619" w:rsidRDefault="00C42619">
      <w:pPr>
        <w:pStyle w:val="BodyText"/>
        <w:spacing w:before="5"/>
        <w:rPr>
          <w:sz w:val="25"/>
        </w:rPr>
      </w:pPr>
    </w:p>
    <w:p w14:paraId="2B705853" w14:textId="77777777" w:rsidR="00C42619" w:rsidRDefault="00A94613" w:rsidP="0093270E">
      <w:pPr>
        <w:pStyle w:val="ListParagraph"/>
        <w:numPr>
          <w:ilvl w:val="2"/>
          <w:numId w:val="22"/>
        </w:numPr>
        <w:tabs>
          <w:tab w:val="left" w:pos="1979"/>
        </w:tabs>
        <w:spacing w:line="276" w:lineRule="auto"/>
        <w:ind w:right="512" w:hanging="853"/>
      </w:pPr>
      <w:r>
        <w:t>The</w:t>
      </w:r>
      <w:r>
        <w:rPr>
          <w:spacing w:val="1"/>
        </w:rPr>
        <w:t xml:space="preserve"> </w:t>
      </w:r>
      <w:r>
        <w:t>Executive</w:t>
      </w:r>
      <w:r>
        <w:rPr>
          <w:spacing w:val="1"/>
        </w:rPr>
        <w:t xml:space="preserve"> </w:t>
      </w:r>
      <w:r>
        <w:t>Secretary</w:t>
      </w:r>
      <w:r>
        <w:rPr>
          <w:spacing w:val="1"/>
        </w:rPr>
        <w:t xml:space="preserve"> </w:t>
      </w:r>
      <w:r>
        <w:t>will</w:t>
      </w:r>
      <w:r>
        <w:rPr>
          <w:spacing w:val="1"/>
        </w:rPr>
        <w:t xml:space="preserve"> </w:t>
      </w:r>
      <w:r>
        <w:t>be</w:t>
      </w:r>
      <w:r>
        <w:rPr>
          <w:spacing w:val="1"/>
        </w:rPr>
        <w:t xml:space="preserve"> </w:t>
      </w:r>
      <w:r>
        <w:t>responsible</w:t>
      </w:r>
      <w:r>
        <w:rPr>
          <w:spacing w:val="1"/>
        </w:rPr>
        <w:t xml:space="preserve"> </w:t>
      </w:r>
      <w:r>
        <w:t>for</w:t>
      </w:r>
      <w:r>
        <w:rPr>
          <w:spacing w:val="1"/>
        </w:rPr>
        <w:t xml:space="preserve"> </w:t>
      </w:r>
      <w:r>
        <w:t>the</w:t>
      </w:r>
      <w:r>
        <w:rPr>
          <w:spacing w:val="1"/>
        </w:rPr>
        <w:t xml:space="preserve"> </w:t>
      </w:r>
      <w:r>
        <w:t>development</w:t>
      </w:r>
      <w:r>
        <w:rPr>
          <w:spacing w:val="1"/>
        </w:rPr>
        <w:t xml:space="preserve"> </w:t>
      </w:r>
      <w:r>
        <w:t>of</w:t>
      </w:r>
      <w:r>
        <w:rPr>
          <w:spacing w:val="1"/>
        </w:rPr>
        <w:t xml:space="preserve"> </w:t>
      </w:r>
      <w:r>
        <w:t>the</w:t>
      </w:r>
      <w:r>
        <w:rPr>
          <w:spacing w:val="1"/>
        </w:rPr>
        <w:t xml:space="preserve"> </w:t>
      </w:r>
      <w:r>
        <w:t>Secretariat’s</w:t>
      </w:r>
      <w:r>
        <w:rPr>
          <w:spacing w:val="1"/>
        </w:rPr>
        <w:t xml:space="preserve"> </w:t>
      </w:r>
      <w:r>
        <w:t>human</w:t>
      </w:r>
      <w:r>
        <w:rPr>
          <w:spacing w:val="1"/>
        </w:rPr>
        <w:t xml:space="preserve"> </w:t>
      </w:r>
      <w:r>
        <w:t>resources,</w:t>
      </w:r>
      <w:r>
        <w:rPr>
          <w:spacing w:val="1"/>
        </w:rPr>
        <w:t xml:space="preserve"> </w:t>
      </w:r>
      <w:r>
        <w:t>as</w:t>
      </w:r>
      <w:r>
        <w:rPr>
          <w:spacing w:val="1"/>
        </w:rPr>
        <w:t xml:space="preserve"> </w:t>
      </w:r>
      <w:r>
        <w:t>well</w:t>
      </w:r>
      <w:r>
        <w:rPr>
          <w:spacing w:val="1"/>
        </w:rPr>
        <w:t xml:space="preserve"> </w:t>
      </w:r>
      <w:r>
        <w:t>as</w:t>
      </w:r>
      <w:r>
        <w:rPr>
          <w:spacing w:val="1"/>
        </w:rPr>
        <w:t xml:space="preserve"> </w:t>
      </w:r>
      <w:r>
        <w:t>institutional</w:t>
      </w:r>
      <w:r>
        <w:rPr>
          <w:spacing w:val="1"/>
        </w:rPr>
        <w:t xml:space="preserve"> </w:t>
      </w:r>
      <w:r>
        <w:t>and</w:t>
      </w:r>
      <w:r>
        <w:rPr>
          <w:spacing w:val="1"/>
        </w:rPr>
        <w:t xml:space="preserve"> </w:t>
      </w:r>
      <w:proofErr w:type="spellStart"/>
      <w:r>
        <w:t>organisational</w:t>
      </w:r>
      <w:proofErr w:type="spellEnd"/>
      <w:r>
        <w:rPr>
          <w:spacing w:val="-59"/>
        </w:rPr>
        <w:t xml:space="preserve"> </w:t>
      </w:r>
      <w:r>
        <w:t>capacity.</w:t>
      </w:r>
    </w:p>
    <w:p w14:paraId="0FF935EE" w14:textId="77777777" w:rsidR="00C42619" w:rsidRDefault="00C42619">
      <w:pPr>
        <w:pStyle w:val="BodyText"/>
        <w:spacing w:before="3"/>
        <w:rPr>
          <w:sz w:val="25"/>
        </w:rPr>
      </w:pPr>
    </w:p>
    <w:p w14:paraId="6696B3C4" w14:textId="77777777" w:rsidR="00C42619" w:rsidRDefault="00A94613" w:rsidP="0093270E">
      <w:pPr>
        <w:pStyle w:val="ListParagraph"/>
        <w:numPr>
          <w:ilvl w:val="2"/>
          <w:numId w:val="22"/>
        </w:numPr>
        <w:tabs>
          <w:tab w:val="left" w:pos="1979"/>
        </w:tabs>
        <w:spacing w:before="1" w:line="276" w:lineRule="auto"/>
        <w:ind w:right="515" w:hanging="853"/>
      </w:pPr>
      <w:r>
        <w:t>The Executive Secretary shall be accountable to</w:t>
      </w:r>
      <w:r>
        <w:rPr>
          <w:spacing w:val="1"/>
        </w:rPr>
        <w:t xml:space="preserve"> </w:t>
      </w:r>
      <w:r>
        <w:t>the NSWG as a whole.</w:t>
      </w:r>
      <w:r>
        <w:rPr>
          <w:spacing w:val="1"/>
        </w:rPr>
        <w:t xml:space="preserve"> </w:t>
      </w:r>
      <w:r>
        <w:t>This</w:t>
      </w:r>
      <w:r>
        <w:rPr>
          <w:spacing w:val="-59"/>
        </w:rPr>
        <w:t xml:space="preserve"> </w:t>
      </w:r>
      <w:r>
        <w:t>could be by way of verbal or written representations at NSWG meetings.</w:t>
      </w:r>
      <w:r>
        <w:rPr>
          <w:spacing w:val="1"/>
        </w:rPr>
        <w:t xml:space="preserve"> </w:t>
      </w:r>
      <w:r>
        <w:rPr>
          <w:spacing w:val="-1"/>
        </w:rPr>
        <w:t>However,</w:t>
      </w:r>
      <w:r>
        <w:rPr>
          <w:spacing w:val="-11"/>
        </w:rPr>
        <w:t xml:space="preserve"> </w:t>
      </w:r>
      <w:r>
        <w:rPr>
          <w:spacing w:val="-1"/>
        </w:rPr>
        <w:t>the</w:t>
      </w:r>
      <w:r>
        <w:rPr>
          <w:spacing w:val="-13"/>
        </w:rPr>
        <w:t xml:space="preserve"> </w:t>
      </w:r>
      <w:r>
        <w:rPr>
          <w:spacing w:val="-1"/>
        </w:rPr>
        <w:t>Executive</w:t>
      </w:r>
      <w:r>
        <w:rPr>
          <w:spacing w:val="-10"/>
        </w:rPr>
        <w:t xml:space="preserve"> </w:t>
      </w:r>
      <w:r>
        <w:t>Secretary</w:t>
      </w:r>
      <w:r>
        <w:rPr>
          <w:spacing w:val="-15"/>
        </w:rPr>
        <w:t xml:space="preserve"> </w:t>
      </w:r>
      <w:r>
        <w:t>is</w:t>
      </w:r>
      <w:r>
        <w:rPr>
          <w:spacing w:val="-11"/>
        </w:rPr>
        <w:t xml:space="preserve"> </w:t>
      </w:r>
      <w:r>
        <w:t>expected</w:t>
      </w:r>
      <w:r>
        <w:rPr>
          <w:spacing w:val="-13"/>
        </w:rPr>
        <w:t xml:space="preserve"> </w:t>
      </w:r>
      <w:r>
        <w:t>to</w:t>
      </w:r>
      <w:r>
        <w:rPr>
          <w:spacing w:val="-13"/>
        </w:rPr>
        <w:t xml:space="preserve"> </w:t>
      </w:r>
      <w:r>
        <w:t>maintain</w:t>
      </w:r>
      <w:r>
        <w:rPr>
          <w:spacing w:val="-13"/>
        </w:rPr>
        <w:t xml:space="preserve"> </w:t>
      </w:r>
      <w:r>
        <w:t>regular</w:t>
      </w:r>
      <w:r>
        <w:rPr>
          <w:spacing w:val="-10"/>
        </w:rPr>
        <w:t xml:space="preserve"> </w:t>
      </w:r>
      <w:r>
        <w:t>dialogue</w:t>
      </w:r>
      <w:r>
        <w:rPr>
          <w:spacing w:val="-15"/>
        </w:rPr>
        <w:t xml:space="preserve"> </w:t>
      </w:r>
      <w:r>
        <w:t>with</w:t>
      </w:r>
      <w:r>
        <w:rPr>
          <w:spacing w:val="-59"/>
        </w:rPr>
        <w:t xml:space="preserve"> </w:t>
      </w:r>
      <w:r>
        <w:t>the Chairperson, keeping him/her informed on all operational, financial and</w:t>
      </w:r>
      <w:r>
        <w:rPr>
          <w:spacing w:val="1"/>
        </w:rPr>
        <w:t xml:space="preserve"> </w:t>
      </w:r>
      <w:r>
        <w:t>administrative</w:t>
      </w:r>
      <w:r>
        <w:rPr>
          <w:spacing w:val="-1"/>
        </w:rPr>
        <w:t xml:space="preserve"> </w:t>
      </w:r>
      <w:r>
        <w:t>issues</w:t>
      </w:r>
      <w:r>
        <w:rPr>
          <w:spacing w:val="1"/>
        </w:rPr>
        <w:t xml:space="preserve"> </w:t>
      </w:r>
      <w:r>
        <w:t>concerning</w:t>
      </w:r>
      <w:r>
        <w:rPr>
          <w:spacing w:val="-1"/>
        </w:rPr>
        <w:t xml:space="preserve"> </w:t>
      </w:r>
      <w:r>
        <w:t>the</w:t>
      </w:r>
      <w:r>
        <w:rPr>
          <w:spacing w:val="-2"/>
        </w:rPr>
        <w:t xml:space="preserve"> </w:t>
      </w:r>
      <w:r>
        <w:t>Secretariat.</w:t>
      </w:r>
    </w:p>
    <w:p w14:paraId="3E7B4AE8" w14:textId="77777777" w:rsidR="00C42619" w:rsidRDefault="00C42619">
      <w:pPr>
        <w:pStyle w:val="BodyText"/>
        <w:spacing w:before="2"/>
        <w:rPr>
          <w:sz w:val="25"/>
        </w:rPr>
      </w:pPr>
    </w:p>
    <w:p w14:paraId="1AF584EB" w14:textId="77777777" w:rsidR="00C42619" w:rsidRDefault="00A94613" w:rsidP="0093270E">
      <w:pPr>
        <w:pStyle w:val="ListParagraph"/>
        <w:numPr>
          <w:ilvl w:val="2"/>
          <w:numId w:val="22"/>
        </w:numPr>
        <w:tabs>
          <w:tab w:val="left" w:pos="1978"/>
          <w:tab w:val="left" w:pos="1979"/>
        </w:tabs>
        <w:ind w:hanging="853"/>
      </w:pPr>
      <w:r>
        <w:t>The</w:t>
      </w:r>
      <w:r>
        <w:rPr>
          <w:spacing w:val="-5"/>
        </w:rPr>
        <w:t xml:space="preserve"> </w:t>
      </w:r>
      <w:r>
        <w:t>Executive</w:t>
      </w:r>
      <w:r>
        <w:rPr>
          <w:spacing w:val="-4"/>
        </w:rPr>
        <w:t xml:space="preserve"> </w:t>
      </w:r>
      <w:r>
        <w:t>Secretary</w:t>
      </w:r>
      <w:r>
        <w:rPr>
          <w:spacing w:val="-4"/>
        </w:rPr>
        <w:t xml:space="preserve"> </w:t>
      </w:r>
      <w:r>
        <w:t>shall</w:t>
      </w:r>
      <w:r>
        <w:rPr>
          <w:spacing w:val="-4"/>
        </w:rPr>
        <w:t xml:space="preserve"> </w:t>
      </w:r>
      <w:r>
        <w:t>also</w:t>
      </w:r>
      <w:r>
        <w:rPr>
          <w:spacing w:val="-5"/>
        </w:rPr>
        <w:t xml:space="preserve"> </w:t>
      </w:r>
      <w:r>
        <w:t>fulfil</w:t>
      </w:r>
      <w:r>
        <w:rPr>
          <w:spacing w:val="-5"/>
        </w:rPr>
        <w:t xml:space="preserve"> </w:t>
      </w:r>
      <w:r>
        <w:t>the</w:t>
      </w:r>
      <w:r>
        <w:rPr>
          <w:spacing w:val="-5"/>
        </w:rPr>
        <w:t xml:space="preserve"> </w:t>
      </w:r>
      <w:r>
        <w:t>following</w:t>
      </w:r>
      <w:r>
        <w:rPr>
          <w:spacing w:val="-1"/>
        </w:rPr>
        <w:t xml:space="preserve"> </w:t>
      </w:r>
      <w:r>
        <w:t>primary</w:t>
      </w:r>
      <w:r>
        <w:rPr>
          <w:spacing w:val="-7"/>
        </w:rPr>
        <w:t xml:space="preserve"> </w:t>
      </w:r>
      <w:r>
        <w:t>responsibilities:</w:t>
      </w:r>
    </w:p>
    <w:p w14:paraId="57F8EEA8" w14:textId="77777777" w:rsidR="00C42619" w:rsidRDefault="00C42619">
      <w:pPr>
        <w:pStyle w:val="BodyText"/>
        <w:spacing w:before="6"/>
        <w:rPr>
          <w:sz w:val="28"/>
        </w:rPr>
      </w:pPr>
    </w:p>
    <w:p w14:paraId="03E88138" w14:textId="77777777" w:rsidR="00C42619" w:rsidRDefault="00A94613" w:rsidP="0093270E">
      <w:pPr>
        <w:pStyle w:val="ListParagraph"/>
        <w:numPr>
          <w:ilvl w:val="3"/>
          <w:numId w:val="22"/>
        </w:numPr>
        <w:tabs>
          <w:tab w:val="left" w:pos="3111"/>
          <w:tab w:val="left" w:pos="3112"/>
        </w:tabs>
        <w:ind w:left="3111" w:hanging="1134"/>
      </w:pPr>
      <w:r>
        <w:t>Direct</w:t>
      </w:r>
      <w:r>
        <w:rPr>
          <w:spacing w:val="-5"/>
        </w:rPr>
        <w:t xml:space="preserve"> </w:t>
      </w:r>
      <w:r>
        <w:t>and</w:t>
      </w:r>
      <w:r>
        <w:rPr>
          <w:spacing w:val="-5"/>
        </w:rPr>
        <w:t xml:space="preserve"> </w:t>
      </w:r>
      <w:r>
        <w:t>control</w:t>
      </w:r>
      <w:r>
        <w:rPr>
          <w:spacing w:val="-6"/>
        </w:rPr>
        <w:t xml:space="preserve"> </w:t>
      </w:r>
      <w:r>
        <w:t>the</w:t>
      </w:r>
      <w:r>
        <w:rPr>
          <w:spacing w:val="-5"/>
        </w:rPr>
        <w:t xml:space="preserve"> </w:t>
      </w:r>
      <w:r>
        <w:t>Secretariat</w:t>
      </w:r>
      <w:r>
        <w:rPr>
          <w:spacing w:val="-4"/>
        </w:rPr>
        <w:t xml:space="preserve"> </w:t>
      </w:r>
      <w:r>
        <w:t>personnel,</w:t>
      </w:r>
      <w:r>
        <w:rPr>
          <w:spacing w:val="-4"/>
        </w:rPr>
        <w:t xml:space="preserve"> </w:t>
      </w:r>
      <w:r>
        <w:t>activities</w:t>
      </w:r>
      <w:r>
        <w:rPr>
          <w:spacing w:val="-3"/>
        </w:rPr>
        <w:t xml:space="preserve"> </w:t>
      </w:r>
      <w:r>
        <w:t>and</w:t>
      </w:r>
      <w:r>
        <w:rPr>
          <w:spacing w:val="-5"/>
        </w:rPr>
        <w:t xml:space="preserve"> </w:t>
      </w:r>
      <w:r>
        <w:t>outputs.</w:t>
      </w:r>
    </w:p>
    <w:p w14:paraId="09B20130" w14:textId="77777777" w:rsidR="00C42619" w:rsidRDefault="00C42619">
      <w:pPr>
        <w:pStyle w:val="BodyText"/>
        <w:spacing w:before="8"/>
        <w:rPr>
          <w:sz w:val="28"/>
        </w:rPr>
      </w:pPr>
    </w:p>
    <w:p w14:paraId="0CE438A0" w14:textId="77777777" w:rsidR="00C42619" w:rsidRDefault="00A94613" w:rsidP="0093270E">
      <w:pPr>
        <w:pStyle w:val="ListParagraph"/>
        <w:numPr>
          <w:ilvl w:val="3"/>
          <w:numId w:val="22"/>
        </w:numPr>
        <w:tabs>
          <w:tab w:val="left" w:pos="3112"/>
        </w:tabs>
        <w:spacing w:line="276" w:lineRule="auto"/>
        <w:ind w:left="3111" w:right="521" w:hanging="1133"/>
      </w:pPr>
      <w:r>
        <w:t>Ensure the provision of appropriate financial and administrative</w:t>
      </w:r>
      <w:r>
        <w:rPr>
          <w:spacing w:val="1"/>
        </w:rPr>
        <w:t xml:space="preserve"> </w:t>
      </w:r>
      <w:r>
        <w:t>support</w:t>
      </w:r>
      <w:r>
        <w:rPr>
          <w:spacing w:val="-1"/>
        </w:rPr>
        <w:t xml:space="preserve"> </w:t>
      </w:r>
      <w:r>
        <w:t>to</w:t>
      </w:r>
      <w:r>
        <w:rPr>
          <w:spacing w:val="-2"/>
        </w:rPr>
        <w:t xml:space="preserve"> </w:t>
      </w:r>
      <w:r>
        <w:t>NEITI’s</w:t>
      </w:r>
      <w:r>
        <w:rPr>
          <w:spacing w:val="1"/>
        </w:rPr>
        <w:t xml:space="preserve"> </w:t>
      </w:r>
      <w:r>
        <w:t>activities.</w:t>
      </w:r>
    </w:p>
    <w:p w14:paraId="2A5D0FB8" w14:textId="77777777" w:rsidR="00C42619" w:rsidRDefault="00C42619">
      <w:pPr>
        <w:pStyle w:val="BodyText"/>
        <w:spacing w:before="2"/>
        <w:rPr>
          <w:sz w:val="25"/>
        </w:rPr>
      </w:pPr>
    </w:p>
    <w:p w14:paraId="4F30C528" w14:textId="77777777" w:rsidR="00C42619" w:rsidRDefault="00A94613" w:rsidP="0093270E">
      <w:pPr>
        <w:pStyle w:val="ListParagraph"/>
        <w:numPr>
          <w:ilvl w:val="3"/>
          <w:numId w:val="22"/>
        </w:numPr>
        <w:tabs>
          <w:tab w:val="left" w:pos="3112"/>
        </w:tabs>
        <w:spacing w:line="278" w:lineRule="auto"/>
        <w:ind w:left="3111" w:right="516" w:hanging="1133"/>
      </w:pPr>
      <w:r>
        <w:t>Support the NSWG in the development of NEITI strategic plans,</w:t>
      </w:r>
      <w:r>
        <w:rPr>
          <w:spacing w:val="1"/>
        </w:rPr>
        <w:t xml:space="preserve"> </w:t>
      </w:r>
      <w:r>
        <w:t>policies, integrated</w:t>
      </w:r>
      <w:r>
        <w:rPr>
          <w:spacing w:val="-2"/>
        </w:rPr>
        <w:t xml:space="preserve"> </w:t>
      </w:r>
      <w:r>
        <w:t>work plans</w:t>
      </w:r>
      <w:r>
        <w:rPr>
          <w:spacing w:val="-1"/>
        </w:rPr>
        <w:t xml:space="preserve"> </w:t>
      </w:r>
      <w:r>
        <w:t>and</w:t>
      </w:r>
      <w:r>
        <w:rPr>
          <w:spacing w:val="-1"/>
        </w:rPr>
        <w:t xml:space="preserve"> </w:t>
      </w:r>
      <w:r>
        <w:t>performance</w:t>
      </w:r>
      <w:r>
        <w:rPr>
          <w:spacing w:val="-4"/>
        </w:rPr>
        <w:t xml:space="preserve"> </w:t>
      </w:r>
      <w:r>
        <w:t>indicators.</w:t>
      </w:r>
    </w:p>
    <w:p w14:paraId="1D087C08" w14:textId="77777777" w:rsidR="00C42619" w:rsidRDefault="00C42619">
      <w:pPr>
        <w:pStyle w:val="BodyText"/>
        <w:spacing w:before="11"/>
        <w:rPr>
          <w:sz w:val="24"/>
        </w:rPr>
      </w:pPr>
    </w:p>
    <w:p w14:paraId="698AF2FB" w14:textId="77777777" w:rsidR="00C42619" w:rsidRDefault="00A94613" w:rsidP="0093270E">
      <w:pPr>
        <w:pStyle w:val="ListParagraph"/>
        <w:numPr>
          <w:ilvl w:val="3"/>
          <w:numId w:val="22"/>
        </w:numPr>
        <w:tabs>
          <w:tab w:val="left" w:pos="3112"/>
        </w:tabs>
        <w:spacing w:line="276" w:lineRule="auto"/>
        <w:ind w:left="3111" w:right="517" w:hanging="1133"/>
      </w:pPr>
      <w:r>
        <w:t>Determine planning criteria for the Secretariat function, evaluate</w:t>
      </w:r>
      <w:r>
        <w:rPr>
          <w:spacing w:val="1"/>
        </w:rPr>
        <w:t xml:space="preserve"> </w:t>
      </w:r>
      <w:r>
        <w:t>functional plans, develop consolidated plans and key performance</w:t>
      </w:r>
      <w:r>
        <w:rPr>
          <w:spacing w:val="-59"/>
        </w:rPr>
        <w:t xml:space="preserve"> </w:t>
      </w:r>
      <w:r>
        <w:t>indicators</w:t>
      </w:r>
      <w:r>
        <w:rPr>
          <w:spacing w:val="-3"/>
        </w:rPr>
        <w:t xml:space="preserve"> </w:t>
      </w:r>
      <w:r>
        <w:t>that</w:t>
      </w:r>
      <w:r>
        <w:rPr>
          <w:spacing w:val="-1"/>
        </w:rPr>
        <w:t xml:space="preserve"> </w:t>
      </w:r>
      <w:r>
        <w:t>support</w:t>
      </w:r>
      <w:r>
        <w:rPr>
          <w:spacing w:val="-2"/>
        </w:rPr>
        <w:t xml:space="preserve"> </w:t>
      </w:r>
      <w:r>
        <w:t>NEITI</w:t>
      </w:r>
      <w:r>
        <w:rPr>
          <w:spacing w:val="2"/>
        </w:rPr>
        <w:t xml:space="preserve"> </w:t>
      </w:r>
      <w:r>
        <w:t>work</w:t>
      </w:r>
      <w:r>
        <w:rPr>
          <w:spacing w:val="2"/>
        </w:rPr>
        <w:t xml:space="preserve"> </w:t>
      </w:r>
      <w:r>
        <w:t>plans.</w:t>
      </w:r>
    </w:p>
    <w:p w14:paraId="12986A3E" w14:textId="77777777" w:rsidR="00C42619" w:rsidRDefault="00C42619">
      <w:pPr>
        <w:pStyle w:val="BodyText"/>
        <w:spacing w:before="3"/>
        <w:rPr>
          <w:sz w:val="25"/>
        </w:rPr>
      </w:pPr>
    </w:p>
    <w:p w14:paraId="7C3084F1" w14:textId="77777777" w:rsidR="00C42619" w:rsidRDefault="00A94613" w:rsidP="0093270E">
      <w:pPr>
        <w:pStyle w:val="ListParagraph"/>
        <w:numPr>
          <w:ilvl w:val="3"/>
          <w:numId w:val="22"/>
        </w:numPr>
        <w:tabs>
          <w:tab w:val="left" w:pos="3112"/>
        </w:tabs>
        <w:spacing w:before="1" w:line="276" w:lineRule="auto"/>
        <w:ind w:left="3111" w:right="517" w:hanging="1133"/>
      </w:pPr>
      <w:r>
        <w:t>Ensure</w:t>
      </w:r>
      <w:r>
        <w:rPr>
          <w:spacing w:val="1"/>
        </w:rPr>
        <w:t xml:space="preserve"> </w:t>
      </w:r>
      <w:r>
        <w:t>that</w:t>
      </w:r>
      <w:r>
        <w:rPr>
          <w:spacing w:val="1"/>
        </w:rPr>
        <w:t xml:space="preserve"> </w:t>
      </w:r>
      <w:r>
        <w:t>effective</w:t>
      </w:r>
      <w:r>
        <w:rPr>
          <w:spacing w:val="1"/>
        </w:rPr>
        <w:t xml:space="preserve"> </w:t>
      </w:r>
      <w:r>
        <w:t>channels</w:t>
      </w:r>
      <w:r>
        <w:rPr>
          <w:spacing w:val="1"/>
        </w:rPr>
        <w:t xml:space="preserve"> </w:t>
      </w:r>
      <w:r>
        <w:t>of</w:t>
      </w:r>
      <w:r>
        <w:rPr>
          <w:spacing w:val="1"/>
        </w:rPr>
        <w:t xml:space="preserve"> </w:t>
      </w:r>
      <w:r>
        <w:t>communication</w:t>
      </w:r>
      <w:r>
        <w:rPr>
          <w:spacing w:val="1"/>
        </w:rPr>
        <w:t xml:space="preserve"> </w:t>
      </w:r>
      <w:r>
        <w:t>with</w:t>
      </w:r>
      <w:r>
        <w:rPr>
          <w:spacing w:val="1"/>
        </w:rPr>
        <w:t xml:space="preserve"> </w:t>
      </w:r>
      <w:r>
        <w:t>key</w:t>
      </w:r>
      <w:r>
        <w:rPr>
          <w:spacing w:val="-59"/>
        </w:rPr>
        <w:t xml:space="preserve"> </w:t>
      </w:r>
      <w:r>
        <w:t>stakeholders</w:t>
      </w:r>
      <w:r>
        <w:rPr>
          <w:spacing w:val="-2"/>
        </w:rPr>
        <w:t xml:space="preserve"> </w:t>
      </w:r>
      <w:r>
        <w:t>exist</w:t>
      </w:r>
      <w:r>
        <w:rPr>
          <w:spacing w:val="2"/>
        </w:rPr>
        <w:t xml:space="preserve"> </w:t>
      </w:r>
      <w:r>
        <w:t>and are used.</w:t>
      </w:r>
    </w:p>
    <w:p w14:paraId="6C690922" w14:textId="77777777" w:rsidR="00C42619" w:rsidRDefault="00C42619">
      <w:pPr>
        <w:pStyle w:val="BodyText"/>
        <w:spacing w:before="4"/>
        <w:rPr>
          <w:sz w:val="25"/>
        </w:rPr>
      </w:pPr>
    </w:p>
    <w:p w14:paraId="149059A9" w14:textId="77777777" w:rsidR="00C42619" w:rsidRDefault="00A94613" w:rsidP="0093270E">
      <w:pPr>
        <w:pStyle w:val="ListParagraph"/>
        <w:numPr>
          <w:ilvl w:val="3"/>
          <w:numId w:val="22"/>
        </w:numPr>
        <w:tabs>
          <w:tab w:val="left" w:pos="3111"/>
          <w:tab w:val="left" w:pos="3112"/>
        </w:tabs>
        <w:ind w:left="3111" w:hanging="1134"/>
      </w:pPr>
      <w:r>
        <w:t>Promote</w:t>
      </w:r>
      <w:r>
        <w:rPr>
          <w:spacing w:val="-2"/>
        </w:rPr>
        <w:t xml:space="preserve"> </w:t>
      </w:r>
      <w:r>
        <w:t>NEITI</w:t>
      </w:r>
      <w:r>
        <w:rPr>
          <w:spacing w:val="-3"/>
        </w:rPr>
        <w:t xml:space="preserve"> </w:t>
      </w:r>
      <w:r>
        <w:t>through</w:t>
      </w:r>
      <w:r>
        <w:rPr>
          <w:spacing w:val="-4"/>
        </w:rPr>
        <w:t xml:space="preserve"> </w:t>
      </w:r>
      <w:r>
        <w:t>the</w:t>
      </w:r>
      <w:r>
        <w:rPr>
          <w:spacing w:val="-2"/>
        </w:rPr>
        <w:t xml:space="preserve"> </w:t>
      </w:r>
      <w:r>
        <w:t>media.</w:t>
      </w:r>
    </w:p>
    <w:p w14:paraId="00CC6910" w14:textId="77777777" w:rsidR="00C42619" w:rsidRDefault="00C42619">
      <w:pPr>
        <w:pStyle w:val="BodyText"/>
        <w:spacing w:before="6"/>
        <w:rPr>
          <w:sz w:val="28"/>
        </w:rPr>
      </w:pPr>
    </w:p>
    <w:p w14:paraId="3CE734EC" w14:textId="77777777" w:rsidR="00C42619" w:rsidRDefault="00A94613" w:rsidP="0093270E">
      <w:pPr>
        <w:pStyle w:val="ListParagraph"/>
        <w:numPr>
          <w:ilvl w:val="3"/>
          <w:numId w:val="22"/>
        </w:numPr>
        <w:tabs>
          <w:tab w:val="left" w:pos="3112"/>
        </w:tabs>
        <w:spacing w:line="276" w:lineRule="auto"/>
        <w:ind w:left="3111" w:right="515" w:hanging="1133"/>
      </w:pPr>
      <w:r>
        <w:t>Monitor NEITI’s activities and performance, and advise the NSWG</w:t>
      </w:r>
      <w:r>
        <w:rPr>
          <w:spacing w:val="-59"/>
        </w:rPr>
        <w:t xml:space="preserve"> </w:t>
      </w:r>
      <w:r>
        <w:t>on</w:t>
      </w:r>
      <w:r>
        <w:rPr>
          <w:spacing w:val="-1"/>
        </w:rPr>
        <w:t xml:space="preserve"> </w:t>
      </w:r>
      <w:r>
        <w:t>measures</w:t>
      </w:r>
      <w:r>
        <w:rPr>
          <w:spacing w:val="-3"/>
        </w:rPr>
        <w:t xml:space="preserve"> </w:t>
      </w:r>
      <w:r>
        <w:t>to</w:t>
      </w:r>
      <w:r>
        <w:rPr>
          <w:spacing w:val="-3"/>
        </w:rPr>
        <w:t xml:space="preserve"> </w:t>
      </w:r>
      <w:proofErr w:type="spellStart"/>
      <w:r>
        <w:t>capitalise</w:t>
      </w:r>
      <w:proofErr w:type="spellEnd"/>
      <w:r>
        <w:rPr>
          <w:spacing w:val="-1"/>
        </w:rPr>
        <w:t xml:space="preserve"> </w:t>
      </w:r>
      <w:r>
        <w:t>on</w:t>
      </w:r>
      <w:r>
        <w:rPr>
          <w:spacing w:val="-1"/>
        </w:rPr>
        <w:t xml:space="preserve"> </w:t>
      </w:r>
      <w:r>
        <w:t>achievements</w:t>
      </w:r>
      <w:r>
        <w:rPr>
          <w:spacing w:val="-2"/>
        </w:rPr>
        <w:t xml:space="preserve"> </w:t>
      </w:r>
      <w:r>
        <w:t>or</w:t>
      </w:r>
      <w:r>
        <w:rPr>
          <w:spacing w:val="-2"/>
        </w:rPr>
        <w:t xml:space="preserve"> </w:t>
      </w:r>
      <w:r>
        <w:t>mitigate</w:t>
      </w:r>
      <w:r>
        <w:rPr>
          <w:spacing w:val="-3"/>
        </w:rPr>
        <w:t xml:space="preserve"> </w:t>
      </w:r>
      <w:r>
        <w:t>risk.</w:t>
      </w:r>
    </w:p>
    <w:p w14:paraId="0CE61EBA" w14:textId="77777777" w:rsidR="00C42619" w:rsidRDefault="00C42619">
      <w:pPr>
        <w:pStyle w:val="BodyText"/>
        <w:spacing w:before="4"/>
        <w:rPr>
          <w:sz w:val="25"/>
        </w:rPr>
      </w:pPr>
    </w:p>
    <w:p w14:paraId="73356E1B" w14:textId="77777777" w:rsidR="00C42619" w:rsidRDefault="00A94613" w:rsidP="0093270E">
      <w:pPr>
        <w:pStyle w:val="ListParagraph"/>
        <w:numPr>
          <w:ilvl w:val="3"/>
          <w:numId w:val="22"/>
        </w:numPr>
        <w:tabs>
          <w:tab w:val="left" w:pos="3112"/>
        </w:tabs>
        <w:spacing w:line="276" w:lineRule="auto"/>
        <w:ind w:left="3111" w:right="515" w:hanging="1133"/>
      </w:pPr>
      <w:r>
        <w:t>Perform any other duties as assigned by the NSWG from time to</w:t>
      </w:r>
      <w:r>
        <w:rPr>
          <w:spacing w:val="1"/>
        </w:rPr>
        <w:t xml:space="preserve"> </w:t>
      </w:r>
      <w:r>
        <w:t>time.</w:t>
      </w:r>
    </w:p>
    <w:p w14:paraId="63CDE5E9" w14:textId="77777777" w:rsidR="00C42619" w:rsidRDefault="00C42619">
      <w:pPr>
        <w:spacing w:line="276" w:lineRule="auto"/>
        <w:jc w:val="both"/>
        <w:sectPr w:rsidR="00C42619">
          <w:pgSz w:w="11910" w:h="16840"/>
          <w:pgMar w:top="660" w:right="920" w:bottom="280" w:left="880" w:header="720" w:footer="720" w:gutter="0"/>
          <w:cols w:space="720"/>
        </w:sectPr>
      </w:pPr>
    </w:p>
    <w:p w14:paraId="6CFA0F42" w14:textId="55F07C70"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08160" behindDoc="1" locked="0" layoutInCell="1" allowOverlap="1" wp14:anchorId="54F70CBA" wp14:editId="5C7F06BC">
                <wp:simplePos x="0" y="0"/>
                <wp:positionH relativeFrom="page">
                  <wp:posOffset>412750</wp:posOffset>
                </wp:positionH>
                <wp:positionV relativeFrom="page">
                  <wp:posOffset>408305</wp:posOffset>
                </wp:positionV>
                <wp:extent cx="6740525" cy="9888855"/>
                <wp:effectExtent l="0" t="0" r="0" b="0"/>
                <wp:wrapNone/>
                <wp:docPr id="92"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93" name="Rectangle 95"/>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Freeform 94"/>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96FE37A" id="Group 93" o:spid="_x0000_s1026" style="position:absolute;margin-left:32.5pt;margin-top:32.15pt;width:530.75pt;height:778.65pt;z-index:-17208320;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">
                <v:rect id="Rectangle 95"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" fillcolor="#dadada" stroked="f"/>
                <v:shape id="Freeform 94"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E05536">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11</w:t>
      </w:r>
    </w:p>
    <w:p w14:paraId="50283B3B" w14:textId="77777777" w:rsidR="00C42619" w:rsidRDefault="00C42619">
      <w:pPr>
        <w:pStyle w:val="BodyText"/>
        <w:spacing w:before="4"/>
        <w:rPr>
          <w:rFonts w:ascii="Calibri"/>
          <w:b/>
          <w:sz w:val="28"/>
        </w:rPr>
      </w:pPr>
    </w:p>
    <w:p w14:paraId="327521C6" w14:textId="716F0A9E" w:rsidR="00C42619" w:rsidRDefault="00A94613" w:rsidP="0093270E">
      <w:pPr>
        <w:pStyle w:val="ListParagraph"/>
        <w:numPr>
          <w:ilvl w:val="2"/>
          <w:numId w:val="22"/>
        </w:numPr>
        <w:tabs>
          <w:tab w:val="left" w:pos="1979"/>
        </w:tabs>
        <w:spacing w:before="94" w:line="276" w:lineRule="auto"/>
        <w:ind w:right="515"/>
      </w:pPr>
      <w:r>
        <w:t>Pursuant</w:t>
      </w:r>
      <w:r>
        <w:rPr>
          <w:spacing w:val="-10"/>
        </w:rPr>
        <w:t xml:space="preserve"> </w:t>
      </w:r>
      <w:r>
        <w:t>to</w:t>
      </w:r>
      <w:r>
        <w:rPr>
          <w:spacing w:val="-8"/>
        </w:rPr>
        <w:t xml:space="preserve"> </w:t>
      </w:r>
      <w:r w:rsidR="00A83645">
        <w:t>S</w:t>
      </w:r>
      <w:r>
        <w:rPr>
          <w:spacing w:val="-10"/>
        </w:rPr>
        <w:t xml:space="preserve"> </w:t>
      </w:r>
      <w:r>
        <w:t>12</w:t>
      </w:r>
      <w:r>
        <w:rPr>
          <w:spacing w:val="-10"/>
        </w:rPr>
        <w:t xml:space="preserve"> </w:t>
      </w:r>
      <w:r>
        <w:t>(2)</w:t>
      </w:r>
      <w:r>
        <w:rPr>
          <w:spacing w:val="-8"/>
        </w:rPr>
        <w:t xml:space="preserve"> </w:t>
      </w:r>
      <w:r>
        <w:t>of</w:t>
      </w:r>
      <w:r>
        <w:rPr>
          <w:spacing w:val="-6"/>
        </w:rPr>
        <w:t xml:space="preserve"> </w:t>
      </w:r>
      <w:r>
        <w:t>the</w:t>
      </w:r>
      <w:r>
        <w:rPr>
          <w:spacing w:val="-8"/>
        </w:rPr>
        <w:t xml:space="preserve"> </w:t>
      </w:r>
      <w:r>
        <w:t>Act,</w:t>
      </w:r>
      <w:r>
        <w:rPr>
          <w:spacing w:val="-9"/>
        </w:rPr>
        <w:t xml:space="preserve"> </w:t>
      </w:r>
      <w:r>
        <w:t>the</w:t>
      </w:r>
      <w:r>
        <w:rPr>
          <w:spacing w:val="-10"/>
        </w:rPr>
        <w:t xml:space="preserve"> </w:t>
      </w:r>
      <w:r>
        <w:t>Executive</w:t>
      </w:r>
      <w:r>
        <w:rPr>
          <w:spacing w:val="-8"/>
        </w:rPr>
        <w:t xml:space="preserve"> </w:t>
      </w:r>
      <w:r>
        <w:t>Secretary</w:t>
      </w:r>
      <w:r>
        <w:rPr>
          <w:spacing w:val="-10"/>
        </w:rPr>
        <w:t xml:space="preserve"> </w:t>
      </w:r>
      <w:r>
        <w:t>shall</w:t>
      </w:r>
      <w:r>
        <w:rPr>
          <w:spacing w:val="-9"/>
        </w:rPr>
        <w:t xml:space="preserve"> </w:t>
      </w:r>
      <w:r>
        <w:t>be</w:t>
      </w:r>
      <w:r>
        <w:rPr>
          <w:spacing w:val="-8"/>
        </w:rPr>
        <w:t xml:space="preserve"> </w:t>
      </w:r>
      <w:r>
        <w:t>responsible</w:t>
      </w:r>
      <w:r>
        <w:rPr>
          <w:spacing w:val="-10"/>
        </w:rPr>
        <w:t xml:space="preserve"> </w:t>
      </w:r>
      <w:r>
        <w:t>for</w:t>
      </w:r>
      <w:r w:rsidR="00A83645">
        <w:t xml:space="preserve"> </w:t>
      </w:r>
      <w:r>
        <w:rPr>
          <w:spacing w:val="-58"/>
        </w:rPr>
        <w:t xml:space="preserve"> </w:t>
      </w:r>
      <w:r>
        <w:t>the strategic leadership, management and administration of the Secretariat as</w:t>
      </w:r>
      <w:r>
        <w:rPr>
          <w:spacing w:val="-59"/>
        </w:rPr>
        <w:t xml:space="preserve"> </w:t>
      </w:r>
      <w:r>
        <w:t>the</w:t>
      </w:r>
      <w:r>
        <w:rPr>
          <w:spacing w:val="-2"/>
        </w:rPr>
        <w:t xml:space="preserve"> </w:t>
      </w:r>
      <w:r>
        <w:t>executive</w:t>
      </w:r>
      <w:r>
        <w:rPr>
          <w:spacing w:val="-2"/>
        </w:rPr>
        <w:t xml:space="preserve"> </w:t>
      </w:r>
      <w:r>
        <w:t>head</w:t>
      </w:r>
      <w:r>
        <w:rPr>
          <w:spacing w:val="-1"/>
        </w:rPr>
        <w:t xml:space="preserve"> </w:t>
      </w:r>
      <w:r>
        <w:t>of</w:t>
      </w:r>
      <w:r>
        <w:rPr>
          <w:spacing w:val="-3"/>
        </w:rPr>
        <w:t xml:space="preserve"> </w:t>
      </w:r>
      <w:r>
        <w:t>the</w:t>
      </w:r>
      <w:r>
        <w:rPr>
          <w:spacing w:val="-1"/>
        </w:rPr>
        <w:t xml:space="preserve"> </w:t>
      </w:r>
      <w:r>
        <w:t>Secretariat,</w:t>
      </w:r>
      <w:r>
        <w:rPr>
          <w:spacing w:val="1"/>
        </w:rPr>
        <w:t xml:space="preserve"> </w:t>
      </w:r>
      <w:r>
        <w:t>which</w:t>
      </w:r>
      <w:r>
        <w:rPr>
          <w:spacing w:val="-2"/>
        </w:rPr>
        <w:t xml:space="preserve"> </w:t>
      </w:r>
      <w:r>
        <w:rPr>
          <w:rFonts w:ascii="Arial" w:hAnsi="Arial"/>
          <w:i/>
        </w:rPr>
        <w:t>inter</w:t>
      </w:r>
      <w:r>
        <w:rPr>
          <w:rFonts w:ascii="Arial" w:hAnsi="Arial"/>
          <w:i/>
          <w:spacing w:val="-3"/>
        </w:rPr>
        <w:t xml:space="preserve"> </w:t>
      </w:r>
      <w:r>
        <w:rPr>
          <w:rFonts w:ascii="Arial" w:hAnsi="Arial"/>
          <w:i/>
        </w:rPr>
        <w:t>alia</w:t>
      </w:r>
      <w:r>
        <w:rPr>
          <w:rFonts w:ascii="Arial" w:hAnsi="Arial"/>
          <w:i/>
          <w:spacing w:val="-1"/>
        </w:rPr>
        <w:t xml:space="preserve"> </w:t>
      </w:r>
      <w:r>
        <w:t>entail</w:t>
      </w:r>
      <w:r>
        <w:rPr>
          <w:spacing w:val="-2"/>
        </w:rPr>
        <w:t xml:space="preserve"> </w:t>
      </w:r>
      <w:r>
        <w:t>the</w:t>
      </w:r>
      <w:r>
        <w:rPr>
          <w:spacing w:val="-5"/>
        </w:rPr>
        <w:t xml:space="preserve"> </w:t>
      </w:r>
      <w:r>
        <w:t>following:</w:t>
      </w:r>
    </w:p>
    <w:p w14:paraId="529D6C84" w14:textId="77777777" w:rsidR="00C42619" w:rsidRDefault="00C42619">
      <w:pPr>
        <w:pStyle w:val="BodyText"/>
        <w:spacing w:before="3"/>
        <w:rPr>
          <w:sz w:val="25"/>
        </w:rPr>
      </w:pPr>
    </w:p>
    <w:p w14:paraId="7C58D7A5" w14:textId="77777777" w:rsidR="00C42619" w:rsidRDefault="00A94613" w:rsidP="0093270E">
      <w:pPr>
        <w:pStyle w:val="ListParagraph"/>
        <w:numPr>
          <w:ilvl w:val="3"/>
          <w:numId w:val="22"/>
        </w:numPr>
        <w:tabs>
          <w:tab w:val="left" w:pos="3112"/>
        </w:tabs>
        <w:spacing w:line="276" w:lineRule="auto"/>
        <w:ind w:left="3111" w:right="519" w:hanging="1133"/>
      </w:pPr>
      <w:r>
        <w:t>The</w:t>
      </w:r>
      <w:r>
        <w:rPr>
          <w:spacing w:val="1"/>
        </w:rPr>
        <w:t xml:space="preserve"> </w:t>
      </w:r>
      <w:r>
        <w:t>Executive</w:t>
      </w:r>
      <w:r>
        <w:rPr>
          <w:spacing w:val="1"/>
        </w:rPr>
        <w:t xml:space="preserve"> </w:t>
      </w:r>
      <w:r>
        <w:t>Secretary</w:t>
      </w:r>
      <w:r>
        <w:rPr>
          <w:spacing w:val="1"/>
        </w:rPr>
        <w:t xml:space="preserve"> </w:t>
      </w:r>
      <w:r>
        <w:t>will</w:t>
      </w:r>
      <w:r>
        <w:rPr>
          <w:spacing w:val="1"/>
        </w:rPr>
        <w:t xml:space="preserve"> </w:t>
      </w:r>
      <w:r>
        <w:t>be</w:t>
      </w:r>
      <w:r>
        <w:rPr>
          <w:spacing w:val="1"/>
        </w:rPr>
        <w:t xml:space="preserve"> </w:t>
      </w:r>
      <w:r>
        <w:t>responsible</w:t>
      </w:r>
      <w:r>
        <w:rPr>
          <w:spacing w:val="1"/>
        </w:rPr>
        <w:t xml:space="preserve"> </w:t>
      </w:r>
      <w:r>
        <w:t>for</w:t>
      </w:r>
      <w:r>
        <w:rPr>
          <w:spacing w:val="1"/>
        </w:rPr>
        <w:t xml:space="preserve"> </w:t>
      </w:r>
      <w:r>
        <w:t>planning</w:t>
      </w:r>
      <w:r>
        <w:rPr>
          <w:spacing w:val="1"/>
        </w:rPr>
        <w:t xml:space="preserve"> </w:t>
      </w:r>
      <w:r>
        <w:t>and</w:t>
      </w:r>
      <w:r>
        <w:rPr>
          <w:spacing w:val="1"/>
        </w:rPr>
        <w:t xml:space="preserve"> </w:t>
      </w:r>
      <w:r>
        <w:t>directing</w:t>
      </w:r>
      <w:r>
        <w:rPr>
          <w:spacing w:val="-5"/>
        </w:rPr>
        <w:t xml:space="preserve"> </w:t>
      </w:r>
      <w:r>
        <w:t>the</w:t>
      </w:r>
      <w:r>
        <w:rPr>
          <w:spacing w:val="-2"/>
        </w:rPr>
        <w:t xml:space="preserve"> </w:t>
      </w:r>
      <w:r>
        <w:t>Secretariat’s</w:t>
      </w:r>
      <w:r>
        <w:rPr>
          <w:spacing w:val="-1"/>
        </w:rPr>
        <w:t xml:space="preserve"> </w:t>
      </w:r>
      <w:r>
        <w:t>performance</w:t>
      </w:r>
      <w:r>
        <w:rPr>
          <w:spacing w:val="-4"/>
        </w:rPr>
        <w:t xml:space="preserve"> </w:t>
      </w:r>
      <w:r>
        <w:t>and</w:t>
      </w:r>
      <w:r>
        <w:rPr>
          <w:spacing w:val="-3"/>
        </w:rPr>
        <w:t xml:space="preserve"> </w:t>
      </w:r>
      <w:r>
        <w:t>external</w:t>
      </w:r>
      <w:r>
        <w:rPr>
          <w:spacing w:val="-2"/>
        </w:rPr>
        <w:t xml:space="preserve"> </w:t>
      </w:r>
      <w:r>
        <w:t>obligations.</w:t>
      </w:r>
    </w:p>
    <w:p w14:paraId="7755D105" w14:textId="77777777" w:rsidR="00C42619" w:rsidRDefault="00C42619">
      <w:pPr>
        <w:pStyle w:val="BodyText"/>
        <w:spacing w:before="4"/>
        <w:rPr>
          <w:sz w:val="25"/>
        </w:rPr>
      </w:pPr>
    </w:p>
    <w:p w14:paraId="3240A53A" w14:textId="77777777" w:rsidR="00C42619" w:rsidRDefault="00A94613" w:rsidP="0093270E">
      <w:pPr>
        <w:pStyle w:val="ListParagraph"/>
        <w:numPr>
          <w:ilvl w:val="3"/>
          <w:numId w:val="22"/>
        </w:numPr>
        <w:tabs>
          <w:tab w:val="left" w:pos="3112"/>
        </w:tabs>
        <w:spacing w:before="1" w:line="276" w:lineRule="auto"/>
        <w:ind w:left="3111" w:right="517" w:hanging="1133"/>
      </w:pPr>
      <w:r>
        <w:t>The</w:t>
      </w:r>
      <w:r>
        <w:rPr>
          <w:spacing w:val="-10"/>
        </w:rPr>
        <w:t xml:space="preserve"> </w:t>
      </w:r>
      <w:r>
        <w:t>NSWG</w:t>
      </w:r>
      <w:r>
        <w:rPr>
          <w:spacing w:val="-8"/>
        </w:rPr>
        <w:t xml:space="preserve"> </w:t>
      </w:r>
      <w:r>
        <w:t>will</w:t>
      </w:r>
      <w:r>
        <w:rPr>
          <w:spacing w:val="-7"/>
        </w:rPr>
        <w:t xml:space="preserve"> </w:t>
      </w:r>
      <w:r>
        <w:t>link</w:t>
      </w:r>
      <w:r>
        <w:rPr>
          <w:spacing w:val="-7"/>
        </w:rPr>
        <w:t xml:space="preserve"> </w:t>
      </w:r>
      <w:r>
        <w:t>the</w:t>
      </w:r>
      <w:r>
        <w:rPr>
          <w:spacing w:val="-9"/>
        </w:rPr>
        <w:t xml:space="preserve"> </w:t>
      </w:r>
      <w:r>
        <w:t>Secretariat’s</w:t>
      </w:r>
      <w:r>
        <w:rPr>
          <w:spacing w:val="-9"/>
        </w:rPr>
        <w:t xml:space="preserve"> </w:t>
      </w:r>
      <w:r>
        <w:t>governance</w:t>
      </w:r>
      <w:r>
        <w:rPr>
          <w:spacing w:val="-11"/>
        </w:rPr>
        <w:t xml:space="preserve"> </w:t>
      </w:r>
      <w:r>
        <w:t>and</w:t>
      </w:r>
      <w:r>
        <w:rPr>
          <w:spacing w:val="-7"/>
        </w:rPr>
        <w:t xml:space="preserve"> </w:t>
      </w:r>
      <w:r>
        <w:t>management</w:t>
      </w:r>
      <w:r>
        <w:rPr>
          <w:spacing w:val="-59"/>
        </w:rPr>
        <w:t xml:space="preserve"> </w:t>
      </w:r>
      <w:r>
        <w:t>functions</w:t>
      </w:r>
      <w:r>
        <w:rPr>
          <w:spacing w:val="-3"/>
        </w:rPr>
        <w:t xml:space="preserve"> </w:t>
      </w:r>
      <w:r>
        <w:t>through</w:t>
      </w:r>
      <w:r>
        <w:rPr>
          <w:spacing w:val="-2"/>
        </w:rPr>
        <w:t xml:space="preserve"> </w:t>
      </w:r>
      <w:r>
        <w:t>the</w:t>
      </w:r>
      <w:r>
        <w:rPr>
          <w:spacing w:val="61"/>
        </w:rPr>
        <w:t xml:space="preserve"> </w:t>
      </w:r>
      <w:r>
        <w:t>Executive</w:t>
      </w:r>
      <w:r>
        <w:rPr>
          <w:spacing w:val="-1"/>
        </w:rPr>
        <w:t xml:space="preserve"> </w:t>
      </w:r>
      <w:r>
        <w:t>Secretary.</w:t>
      </w:r>
    </w:p>
    <w:p w14:paraId="750F7803" w14:textId="77777777" w:rsidR="00C42619" w:rsidRDefault="00C42619">
      <w:pPr>
        <w:pStyle w:val="BodyText"/>
        <w:spacing w:before="1"/>
        <w:rPr>
          <w:sz w:val="25"/>
        </w:rPr>
      </w:pPr>
    </w:p>
    <w:p w14:paraId="6D7BF20A" w14:textId="77777777" w:rsidR="00C42619" w:rsidRDefault="00A94613" w:rsidP="0093270E">
      <w:pPr>
        <w:pStyle w:val="ListParagraph"/>
        <w:numPr>
          <w:ilvl w:val="3"/>
          <w:numId w:val="22"/>
        </w:numPr>
        <w:tabs>
          <w:tab w:val="left" w:pos="3112"/>
        </w:tabs>
        <w:spacing w:line="276" w:lineRule="auto"/>
        <w:ind w:left="3111" w:right="516" w:hanging="1133"/>
      </w:pPr>
      <w:r>
        <w:t>The</w:t>
      </w:r>
      <w:r>
        <w:rPr>
          <w:spacing w:val="1"/>
        </w:rPr>
        <w:t xml:space="preserve"> </w:t>
      </w:r>
      <w:r>
        <w:t>task</w:t>
      </w:r>
      <w:r>
        <w:rPr>
          <w:spacing w:val="1"/>
        </w:rPr>
        <w:t xml:space="preserve"> </w:t>
      </w:r>
      <w:r>
        <w:t>of</w:t>
      </w:r>
      <w:r>
        <w:rPr>
          <w:spacing w:val="1"/>
        </w:rPr>
        <w:t xml:space="preserve"> </w:t>
      </w:r>
      <w:r>
        <w:t>the</w:t>
      </w:r>
      <w:r>
        <w:rPr>
          <w:spacing w:val="1"/>
        </w:rPr>
        <w:t xml:space="preserve"> </w:t>
      </w:r>
      <w:r>
        <w:t>Executive</w:t>
      </w:r>
      <w:r>
        <w:rPr>
          <w:spacing w:val="1"/>
        </w:rPr>
        <w:t xml:space="preserve"> </w:t>
      </w:r>
      <w:r>
        <w:t>Secretary</w:t>
      </w:r>
      <w:r>
        <w:rPr>
          <w:spacing w:val="1"/>
        </w:rPr>
        <w:t xml:space="preserve"> </w:t>
      </w:r>
      <w:r>
        <w:t>is</w:t>
      </w:r>
      <w:r>
        <w:rPr>
          <w:spacing w:val="1"/>
        </w:rPr>
        <w:t xml:space="preserve"> </w:t>
      </w:r>
      <w:r>
        <w:t>to</w:t>
      </w:r>
      <w:r>
        <w:rPr>
          <w:spacing w:val="1"/>
        </w:rPr>
        <w:t xml:space="preserve"> </w:t>
      </w:r>
      <w:r>
        <w:t>run</w:t>
      </w:r>
      <w:r>
        <w:rPr>
          <w:spacing w:val="1"/>
        </w:rPr>
        <w:t xml:space="preserve"> </w:t>
      </w:r>
      <w:r>
        <w:t>the</w:t>
      </w:r>
      <w:r>
        <w:rPr>
          <w:spacing w:val="1"/>
        </w:rPr>
        <w:t xml:space="preserve"> </w:t>
      </w:r>
      <w:r>
        <w:t>day-to-day</w:t>
      </w:r>
      <w:r>
        <w:rPr>
          <w:spacing w:val="1"/>
        </w:rPr>
        <w:t xml:space="preserve"> </w:t>
      </w:r>
      <w:r>
        <w:t>operations of the Secretariat and to implement the policies and</w:t>
      </w:r>
      <w:r>
        <w:rPr>
          <w:spacing w:val="1"/>
        </w:rPr>
        <w:t xml:space="preserve"> </w:t>
      </w:r>
      <w:r>
        <w:t>strategies adopted by</w:t>
      </w:r>
      <w:r>
        <w:rPr>
          <w:spacing w:val="-2"/>
        </w:rPr>
        <w:t xml:space="preserve"> </w:t>
      </w:r>
      <w:r>
        <w:t>the NSWG.</w:t>
      </w:r>
    </w:p>
    <w:p w14:paraId="470159A7" w14:textId="77777777" w:rsidR="00C42619" w:rsidRDefault="00C42619">
      <w:pPr>
        <w:pStyle w:val="BodyText"/>
        <w:spacing w:before="4"/>
        <w:rPr>
          <w:sz w:val="25"/>
        </w:rPr>
      </w:pPr>
    </w:p>
    <w:p w14:paraId="19D9246D" w14:textId="77777777" w:rsidR="00C42619" w:rsidRDefault="00A94613" w:rsidP="0093270E">
      <w:pPr>
        <w:pStyle w:val="ListParagraph"/>
        <w:numPr>
          <w:ilvl w:val="3"/>
          <w:numId w:val="22"/>
        </w:numPr>
        <w:tabs>
          <w:tab w:val="left" w:pos="3112"/>
        </w:tabs>
        <w:spacing w:line="276" w:lineRule="auto"/>
        <w:ind w:left="3111" w:right="517" w:hanging="1133"/>
      </w:pPr>
      <w:r>
        <w:t>The Executive Secretary must supervise and control both the staff</w:t>
      </w:r>
      <w:r>
        <w:rPr>
          <w:spacing w:val="1"/>
        </w:rPr>
        <w:t xml:space="preserve"> </w:t>
      </w:r>
      <w:r>
        <w:t>and operations of the Secretariat and shall be accountable to the</w:t>
      </w:r>
      <w:r>
        <w:rPr>
          <w:spacing w:val="1"/>
        </w:rPr>
        <w:t xml:space="preserve"> </w:t>
      </w:r>
      <w:r>
        <w:t>NSWG</w:t>
      </w:r>
      <w:r>
        <w:rPr>
          <w:spacing w:val="-4"/>
        </w:rPr>
        <w:t xml:space="preserve"> </w:t>
      </w:r>
      <w:r>
        <w:t>through</w:t>
      </w:r>
      <w:r>
        <w:rPr>
          <w:spacing w:val="-3"/>
        </w:rPr>
        <w:t xml:space="preserve"> </w:t>
      </w:r>
      <w:r>
        <w:t>the</w:t>
      </w:r>
      <w:r>
        <w:rPr>
          <w:spacing w:val="-1"/>
        </w:rPr>
        <w:t xml:space="preserve"> </w:t>
      </w:r>
      <w:r>
        <w:t>Chairperson</w:t>
      </w:r>
      <w:r>
        <w:rPr>
          <w:spacing w:val="-2"/>
        </w:rPr>
        <w:t xml:space="preserve"> </w:t>
      </w:r>
      <w:r>
        <w:t>for</w:t>
      </w:r>
      <w:r>
        <w:rPr>
          <w:spacing w:val="-2"/>
        </w:rPr>
        <w:t xml:space="preserve"> </w:t>
      </w:r>
      <w:r>
        <w:t>the</w:t>
      </w:r>
      <w:r>
        <w:rPr>
          <w:spacing w:val="-3"/>
        </w:rPr>
        <w:t xml:space="preserve"> </w:t>
      </w:r>
      <w:r>
        <w:t>performance</w:t>
      </w:r>
      <w:r>
        <w:rPr>
          <w:spacing w:val="-1"/>
        </w:rPr>
        <w:t xml:space="preserve"> </w:t>
      </w:r>
      <w:r>
        <w:t>thereof.</w:t>
      </w:r>
    </w:p>
    <w:p w14:paraId="3A572B63" w14:textId="77777777" w:rsidR="00C42619" w:rsidRDefault="00C42619">
      <w:pPr>
        <w:pStyle w:val="BodyText"/>
        <w:spacing w:before="4"/>
        <w:rPr>
          <w:sz w:val="25"/>
        </w:rPr>
      </w:pPr>
    </w:p>
    <w:p w14:paraId="3D283AE0" w14:textId="27D12B04" w:rsidR="00C42619" w:rsidRDefault="00A94613" w:rsidP="0093270E">
      <w:pPr>
        <w:pStyle w:val="ListParagraph"/>
        <w:numPr>
          <w:ilvl w:val="3"/>
          <w:numId w:val="22"/>
        </w:numPr>
        <w:tabs>
          <w:tab w:val="left" w:pos="3112"/>
        </w:tabs>
        <w:spacing w:line="276" w:lineRule="auto"/>
        <w:ind w:left="3111" w:right="516" w:hanging="1133"/>
      </w:pPr>
      <w:r w:rsidRPr="00544631">
        <w:t>the Executive Secretary shall make such decisions in</w:t>
      </w:r>
      <w:r w:rsidRPr="00544631">
        <w:rPr>
          <w:spacing w:val="1"/>
        </w:rPr>
        <w:t xml:space="preserve"> </w:t>
      </w:r>
      <w:r w:rsidRPr="00544631">
        <w:t>terms of procurement, recruitment and travel as are necessary for</w:t>
      </w:r>
      <w:r w:rsidRPr="00544631">
        <w:rPr>
          <w:spacing w:val="1"/>
        </w:rPr>
        <w:t xml:space="preserve"> </w:t>
      </w:r>
      <w:r w:rsidRPr="00544631">
        <w:t>the</w:t>
      </w:r>
      <w:r w:rsidRPr="00544631">
        <w:rPr>
          <w:spacing w:val="-1"/>
        </w:rPr>
        <w:t xml:space="preserve"> </w:t>
      </w:r>
      <w:r w:rsidRPr="00544631">
        <w:t>effective</w:t>
      </w:r>
      <w:r w:rsidRPr="00544631">
        <w:rPr>
          <w:spacing w:val="-1"/>
        </w:rPr>
        <w:t xml:space="preserve"> </w:t>
      </w:r>
      <w:r w:rsidRPr="00544631">
        <w:t>implementation</w:t>
      </w:r>
      <w:r w:rsidRPr="00544631">
        <w:rPr>
          <w:spacing w:val="-1"/>
        </w:rPr>
        <w:t xml:space="preserve"> </w:t>
      </w:r>
      <w:r w:rsidRPr="00544631">
        <w:t>of</w:t>
      </w:r>
      <w:r w:rsidRPr="00544631">
        <w:rPr>
          <w:spacing w:val="2"/>
        </w:rPr>
        <w:t xml:space="preserve"> </w:t>
      </w:r>
      <w:r w:rsidRPr="00544631">
        <w:t>the</w:t>
      </w:r>
      <w:r w:rsidRPr="00544631">
        <w:rPr>
          <w:spacing w:val="-1"/>
        </w:rPr>
        <w:t xml:space="preserve"> </w:t>
      </w:r>
      <w:r w:rsidRPr="00544631">
        <w:t>Secretariat.</w:t>
      </w:r>
    </w:p>
    <w:p w14:paraId="4B6768E8" w14:textId="77777777" w:rsidR="00C42619" w:rsidRDefault="00C42619">
      <w:pPr>
        <w:pStyle w:val="BodyText"/>
        <w:spacing w:before="2"/>
        <w:rPr>
          <w:sz w:val="25"/>
        </w:rPr>
      </w:pPr>
    </w:p>
    <w:p w14:paraId="59307BB3" w14:textId="77777777" w:rsidR="00C42619" w:rsidRDefault="00A94613" w:rsidP="0093270E">
      <w:pPr>
        <w:pStyle w:val="ListParagraph"/>
        <w:numPr>
          <w:ilvl w:val="3"/>
          <w:numId w:val="22"/>
        </w:numPr>
        <w:tabs>
          <w:tab w:val="left" w:pos="3112"/>
        </w:tabs>
        <w:spacing w:before="1" w:line="276" w:lineRule="auto"/>
        <w:ind w:left="3111" w:right="515" w:hanging="1133"/>
      </w:pPr>
      <w:r>
        <w:t>All powers and authorities conferred on the Secretariat shall be</w:t>
      </w:r>
      <w:r>
        <w:rPr>
          <w:spacing w:val="1"/>
        </w:rPr>
        <w:t xml:space="preserve"> </w:t>
      </w:r>
      <w:r>
        <w:t>delegated through the Executive Secretary, so that the authority</w:t>
      </w:r>
      <w:r>
        <w:rPr>
          <w:spacing w:val="1"/>
        </w:rPr>
        <w:t xml:space="preserve"> </w:t>
      </w:r>
      <w:r>
        <w:t>and</w:t>
      </w:r>
      <w:r>
        <w:rPr>
          <w:spacing w:val="1"/>
        </w:rPr>
        <w:t xml:space="preserve"> </w:t>
      </w:r>
      <w:r>
        <w:t>accountability</w:t>
      </w:r>
      <w:r>
        <w:rPr>
          <w:spacing w:val="1"/>
        </w:rPr>
        <w:t xml:space="preserve"> </w:t>
      </w:r>
      <w:r>
        <w:t>of</w:t>
      </w:r>
      <w:r>
        <w:rPr>
          <w:spacing w:val="1"/>
        </w:rPr>
        <w:t xml:space="preserve"> </w:t>
      </w:r>
      <w:r>
        <w:t>the</w:t>
      </w:r>
      <w:r>
        <w:rPr>
          <w:spacing w:val="1"/>
        </w:rPr>
        <w:t xml:space="preserve"> </w:t>
      </w:r>
      <w:r>
        <w:t>Secretariat</w:t>
      </w:r>
      <w:r>
        <w:rPr>
          <w:spacing w:val="1"/>
        </w:rPr>
        <w:t xml:space="preserve"> </w:t>
      </w:r>
      <w:r>
        <w:t>is</w:t>
      </w:r>
      <w:r>
        <w:rPr>
          <w:spacing w:val="1"/>
        </w:rPr>
        <w:t xml:space="preserve"> </w:t>
      </w:r>
      <w:r>
        <w:t>considered</w:t>
      </w:r>
      <w:r>
        <w:rPr>
          <w:spacing w:val="1"/>
        </w:rPr>
        <w:t xml:space="preserve"> </w:t>
      </w:r>
      <w:r>
        <w:t>to</w:t>
      </w:r>
      <w:r>
        <w:rPr>
          <w:spacing w:val="1"/>
        </w:rPr>
        <w:t xml:space="preserve"> </w:t>
      </w:r>
      <w:r>
        <w:t>be</w:t>
      </w:r>
      <w:r>
        <w:rPr>
          <w:spacing w:val="1"/>
        </w:rPr>
        <w:t xml:space="preserve"> </w:t>
      </w:r>
      <w:r>
        <w:t>the</w:t>
      </w:r>
      <w:r>
        <w:rPr>
          <w:spacing w:val="1"/>
        </w:rPr>
        <w:t xml:space="preserve"> </w:t>
      </w:r>
      <w:r>
        <w:t>authority</w:t>
      </w:r>
      <w:r>
        <w:rPr>
          <w:spacing w:val="-13"/>
        </w:rPr>
        <w:t xml:space="preserve"> </w:t>
      </w:r>
      <w:r>
        <w:t>and</w:t>
      </w:r>
      <w:r>
        <w:rPr>
          <w:spacing w:val="-10"/>
        </w:rPr>
        <w:t xml:space="preserve"> </w:t>
      </w:r>
      <w:r>
        <w:t>accountability</w:t>
      </w:r>
      <w:r>
        <w:rPr>
          <w:spacing w:val="-12"/>
        </w:rPr>
        <w:t xml:space="preserve"> </w:t>
      </w:r>
      <w:r>
        <w:t>of</w:t>
      </w:r>
      <w:r>
        <w:rPr>
          <w:spacing w:val="-10"/>
        </w:rPr>
        <w:t xml:space="preserve"> </w:t>
      </w:r>
      <w:r>
        <w:t>the</w:t>
      </w:r>
      <w:r>
        <w:rPr>
          <w:spacing w:val="-13"/>
        </w:rPr>
        <w:t xml:space="preserve"> </w:t>
      </w:r>
      <w:r>
        <w:t>Executive</w:t>
      </w:r>
      <w:r>
        <w:rPr>
          <w:spacing w:val="-10"/>
        </w:rPr>
        <w:t xml:space="preserve"> </w:t>
      </w:r>
      <w:r>
        <w:t>Secretary</w:t>
      </w:r>
      <w:r>
        <w:rPr>
          <w:spacing w:val="-13"/>
        </w:rPr>
        <w:t xml:space="preserve"> </w:t>
      </w:r>
      <w:r>
        <w:t>so</w:t>
      </w:r>
      <w:r>
        <w:rPr>
          <w:spacing w:val="-13"/>
        </w:rPr>
        <w:t xml:space="preserve"> </w:t>
      </w:r>
      <w:r>
        <w:t>far</w:t>
      </w:r>
      <w:r>
        <w:rPr>
          <w:spacing w:val="-11"/>
        </w:rPr>
        <w:t xml:space="preserve"> </w:t>
      </w:r>
      <w:r>
        <w:t>as</w:t>
      </w:r>
      <w:r>
        <w:rPr>
          <w:spacing w:val="-13"/>
        </w:rPr>
        <w:t xml:space="preserve"> </w:t>
      </w:r>
      <w:r>
        <w:t>the</w:t>
      </w:r>
      <w:r>
        <w:rPr>
          <w:spacing w:val="-58"/>
        </w:rPr>
        <w:t xml:space="preserve"> </w:t>
      </w:r>
      <w:r>
        <w:t>NSWG</w:t>
      </w:r>
      <w:r>
        <w:rPr>
          <w:spacing w:val="1"/>
        </w:rPr>
        <w:t xml:space="preserve"> </w:t>
      </w:r>
      <w:r>
        <w:t>is</w:t>
      </w:r>
      <w:r>
        <w:rPr>
          <w:spacing w:val="1"/>
        </w:rPr>
        <w:t xml:space="preserve"> </w:t>
      </w:r>
      <w:r>
        <w:t>concerned.</w:t>
      </w:r>
      <w:r>
        <w:rPr>
          <w:spacing w:val="1"/>
        </w:rPr>
        <w:t xml:space="preserve"> </w:t>
      </w:r>
      <w:r>
        <w:t>The</w:t>
      </w:r>
      <w:r>
        <w:rPr>
          <w:spacing w:val="1"/>
        </w:rPr>
        <w:t xml:space="preserve"> </w:t>
      </w:r>
      <w:r>
        <w:t>NSWG’s</w:t>
      </w:r>
      <w:r>
        <w:rPr>
          <w:spacing w:val="1"/>
        </w:rPr>
        <w:t xml:space="preserve"> </w:t>
      </w:r>
      <w:r>
        <w:t>approval</w:t>
      </w:r>
      <w:r>
        <w:rPr>
          <w:spacing w:val="1"/>
        </w:rPr>
        <w:t xml:space="preserve"> </w:t>
      </w:r>
      <w:r>
        <w:t>(or</w:t>
      </w:r>
      <w:r>
        <w:rPr>
          <w:spacing w:val="1"/>
        </w:rPr>
        <w:t xml:space="preserve"> </w:t>
      </w:r>
      <w:r>
        <w:t>that</w:t>
      </w:r>
      <w:r>
        <w:rPr>
          <w:spacing w:val="1"/>
        </w:rPr>
        <w:t xml:space="preserve"> </w:t>
      </w:r>
      <w:r>
        <w:t>of</w:t>
      </w:r>
      <w:r>
        <w:rPr>
          <w:spacing w:val="1"/>
        </w:rPr>
        <w:t xml:space="preserve"> </w:t>
      </w:r>
      <w:r>
        <w:t>the</w:t>
      </w:r>
      <w:r>
        <w:rPr>
          <w:spacing w:val="1"/>
        </w:rPr>
        <w:t xml:space="preserve"> </w:t>
      </w:r>
      <w:r>
        <w:t xml:space="preserve">Chairperson between NSWG meetings) is a </w:t>
      </w:r>
      <w:r>
        <w:rPr>
          <w:rFonts w:ascii="Arial" w:hAnsi="Arial"/>
          <w:i/>
        </w:rPr>
        <w:t xml:space="preserve">sine qua non </w:t>
      </w:r>
      <w:r>
        <w:t>to any</w:t>
      </w:r>
      <w:r>
        <w:rPr>
          <w:spacing w:val="1"/>
        </w:rPr>
        <w:t xml:space="preserve"> </w:t>
      </w:r>
      <w:r>
        <w:rPr>
          <w:spacing w:val="-1"/>
        </w:rPr>
        <w:t>wholesale</w:t>
      </w:r>
      <w:r>
        <w:rPr>
          <w:spacing w:val="-14"/>
        </w:rPr>
        <w:t xml:space="preserve"> </w:t>
      </w:r>
      <w:r>
        <w:rPr>
          <w:spacing w:val="-1"/>
        </w:rPr>
        <w:t>delegation</w:t>
      </w:r>
      <w:r>
        <w:rPr>
          <w:spacing w:val="-13"/>
        </w:rPr>
        <w:t xml:space="preserve"> </w:t>
      </w:r>
      <w:r>
        <w:rPr>
          <w:spacing w:val="-1"/>
        </w:rPr>
        <w:t>of</w:t>
      </w:r>
      <w:r>
        <w:rPr>
          <w:spacing w:val="-14"/>
        </w:rPr>
        <w:t xml:space="preserve"> </w:t>
      </w:r>
      <w:r>
        <w:rPr>
          <w:spacing w:val="-1"/>
        </w:rPr>
        <w:t>the</w:t>
      </w:r>
      <w:r>
        <w:rPr>
          <w:spacing w:val="-13"/>
        </w:rPr>
        <w:t xml:space="preserve"> </w:t>
      </w:r>
      <w:r>
        <w:t>Executive</w:t>
      </w:r>
      <w:r>
        <w:rPr>
          <w:spacing w:val="-13"/>
        </w:rPr>
        <w:t xml:space="preserve"> </w:t>
      </w:r>
      <w:r>
        <w:t>Secretary’s</w:t>
      </w:r>
      <w:r>
        <w:rPr>
          <w:spacing w:val="-15"/>
        </w:rPr>
        <w:t xml:space="preserve"> </w:t>
      </w:r>
      <w:r>
        <w:t>duties</w:t>
      </w:r>
      <w:r>
        <w:rPr>
          <w:spacing w:val="-12"/>
        </w:rPr>
        <w:t xml:space="preserve"> </w:t>
      </w:r>
      <w:r>
        <w:t>e.g.</w:t>
      </w:r>
      <w:r>
        <w:rPr>
          <w:spacing w:val="-14"/>
        </w:rPr>
        <w:t xml:space="preserve"> </w:t>
      </w:r>
      <w:r>
        <w:t>where</w:t>
      </w:r>
      <w:r>
        <w:rPr>
          <w:spacing w:val="-58"/>
        </w:rPr>
        <w:t xml:space="preserve"> </w:t>
      </w:r>
      <w:r>
        <w:t>the Executive</w:t>
      </w:r>
      <w:r>
        <w:rPr>
          <w:spacing w:val="-1"/>
        </w:rPr>
        <w:t xml:space="preserve"> </w:t>
      </w:r>
      <w:r>
        <w:t>Secretary</w:t>
      </w:r>
      <w:r>
        <w:rPr>
          <w:spacing w:val="-3"/>
        </w:rPr>
        <w:t xml:space="preserve"> </w:t>
      </w:r>
      <w:r>
        <w:t>requires</w:t>
      </w:r>
      <w:r>
        <w:rPr>
          <w:spacing w:val="-2"/>
        </w:rPr>
        <w:t xml:space="preserve"> </w:t>
      </w:r>
      <w:r>
        <w:t>to</w:t>
      </w:r>
      <w:r>
        <w:rPr>
          <w:spacing w:val="-3"/>
        </w:rPr>
        <w:t xml:space="preserve"> </w:t>
      </w:r>
      <w:r>
        <w:t>travel</w:t>
      </w:r>
      <w:r>
        <w:rPr>
          <w:spacing w:val="-1"/>
        </w:rPr>
        <w:t xml:space="preserve"> </w:t>
      </w:r>
      <w:r>
        <w:t>or</w:t>
      </w:r>
      <w:r>
        <w:rPr>
          <w:spacing w:val="-1"/>
        </w:rPr>
        <w:t xml:space="preserve"> </w:t>
      </w:r>
      <w:r>
        <w:t>take</w:t>
      </w:r>
      <w:r>
        <w:rPr>
          <w:spacing w:val="-3"/>
        </w:rPr>
        <w:t xml:space="preserve"> </w:t>
      </w:r>
      <w:r>
        <w:t>leave.</w:t>
      </w:r>
    </w:p>
    <w:p w14:paraId="34065FB0" w14:textId="77777777" w:rsidR="00C42619" w:rsidRDefault="00C42619">
      <w:pPr>
        <w:pStyle w:val="BodyText"/>
        <w:spacing w:before="3"/>
        <w:rPr>
          <w:sz w:val="25"/>
        </w:rPr>
      </w:pPr>
    </w:p>
    <w:p w14:paraId="394EAC9A" w14:textId="77777777" w:rsidR="00C42619" w:rsidRDefault="00C42619">
      <w:pPr>
        <w:pStyle w:val="BodyText"/>
        <w:spacing w:before="5"/>
        <w:rPr>
          <w:sz w:val="25"/>
        </w:rPr>
      </w:pPr>
    </w:p>
    <w:p w14:paraId="19704FE0" w14:textId="122A7AF0" w:rsidR="0093270E" w:rsidRDefault="00A94613" w:rsidP="0093270E">
      <w:pPr>
        <w:pStyle w:val="ListParagraph"/>
        <w:numPr>
          <w:ilvl w:val="3"/>
          <w:numId w:val="22"/>
        </w:numPr>
        <w:tabs>
          <w:tab w:val="left" w:pos="3112"/>
        </w:tabs>
        <w:spacing w:line="276" w:lineRule="auto"/>
        <w:ind w:left="3111" w:right="516" w:hanging="1133"/>
      </w:pPr>
      <w:r>
        <w:t>Only decisions of the NSWG acting as a body or the Chairperson</w:t>
      </w:r>
      <w:r>
        <w:rPr>
          <w:spacing w:val="1"/>
        </w:rPr>
        <w:t xml:space="preserve"> </w:t>
      </w:r>
      <w:r>
        <w:t>acting on behalf of the NSWG shall be binding on the Executive</w:t>
      </w:r>
      <w:r>
        <w:rPr>
          <w:spacing w:val="1"/>
        </w:rPr>
        <w:t xml:space="preserve"> </w:t>
      </w:r>
      <w:r>
        <w:t>Secretary.</w:t>
      </w:r>
      <w:r>
        <w:rPr>
          <w:spacing w:val="1"/>
        </w:rPr>
        <w:t xml:space="preserve"> </w:t>
      </w:r>
      <w:r>
        <w:t>Decisions or instructions of individual members of the</w:t>
      </w:r>
      <w:r>
        <w:rPr>
          <w:spacing w:val="1"/>
        </w:rPr>
        <w:t xml:space="preserve"> </w:t>
      </w:r>
      <w:r>
        <w:t>NSWG</w:t>
      </w:r>
      <w:r>
        <w:rPr>
          <w:spacing w:val="25"/>
        </w:rPr>
        <w:t xml:space="preserve"> </w:t>
      </w:r>
      <w:r>
        <w:t>will</w:t>
      </w:r>
      <w:r>
        <w:rPr>
          <w:spacing w:val="26"/>
        </w:rPr>
        <w:t xml:space="preserve"> </w:t>
      </w:r>
      <w:r>
        <w:t>not</w:t>
      </w:r>
      <w:r>
        <w:rPr>
          <w:spacing w:val="27"/>
        </w:rPr>
        <w:t xml:space="preserve"> </w:t>
      </w:r>
      <w:r>
        <w:t>be</w:t>
      </w:r>
      <w:r>
        <w:rPr>
          <w:spacing w:val="26"/>
        </w:rPr>
        <w:t xml:space="preserve"> </w:t>
      </w:r>
      <w:r>
        <w:t>binding</w:t>
      </w:r>
      <w:r>
        <w:rPr>
          <w:spacing w:val="26"/>
        </w:rPr>
        <w:t xml:space="preserve"> </w:t>
      </w:r>
      <w:r>
        <w:t>on</w:t>
      </w:r>
      <w:r>
        <w:rPr>
          <w:spacing w:val="25"/>
        </w:rPr>
        <w:t xml:space="preserve"> </w:t>
      </w:r>
      <w:r>
        <w:t>the</w:t>
      </w:r>
      <w:r>
        <w:rPr>
          <w:spacing w:val="27"/>
        </w:rPr>
        <w:t xml:space="preserve"> </w:t>
      </w:r>
      <w:r>
        <w:t>Executive</w:t>
      </w:r>
      <w:r>
        <w:rPr>
          <w:spacing w:val="26"/>
        </w:rPr>
        <w:t xml:space="preserve"> </w:t>
      </w:r>
      <w:r>
        <w:t>Secretary,</w:t>
      </w:r>
      <w:r>
        <w:rPr>
          <w:spacing w:val="27"/>
        </w:rPr>
        <w:t xml:space="preserve"> </w:t>
      </w:r>
      <w:r>
        <w:t>except</w:t>
      </w:r>
      <w:r>
        <w:rPr>
          <w:spacing w:val="27"/>
        </w:rPr>
        <w:t xml:space="preserve"> </w:t>
      </w:r>
      <w:r>
        <w:t>in</w:t>
      </w:r>
      <w:r w:rsidR="0093270E">
        <w:t xml:space="preserve"> those</w:t>
      </w:r>
      <w:r w:rsidR="0093270E" w:rsidRPr="0093270E">
        <w:rPr>
          <w:spacing w:val="-10"/>
        </w:rPr>
        <w:t xml:space="preserve"> </w:t>
      </w:r>
      <w:r w:rsidR="0093270E">
        <w:t>instances</w:t>
      </w:r>
      <w:r w:rsidR="0093270E" w:rsidRPr="0093270E">
        <w:rPr>
          <w:spacing w:val="-10"/>
        </w:rPr>
        <w:t xml:space="preserve"> </w:t>
      </w:r>
      <w:r w:rsidR="0093270E">
        <w:t>where</w:t>
      </w:r>
      <w:r w:rsidR="0093270E" w:rsidRPr="0093270E">
        <w:rPr>
          <w:spacing w:val="-9"/>
        </w:rPr>
        <w:t xml:space="preserve"> </w:t>
      </w:r>
      <w:r w:rsidR="0093270E">
        <w:t>the</w:t>
      </w:r>
      <w:r w:rsidR="0093270E" w:rsidRPr="0093270E">
        <w:rPr>
          <w:spacing w:val="-10"/>
        </w:rPr>
        <w:t xml:space="preserve"> </w:t>
      </w:r>
      <w:r w:rsidR="0093270E">
        <w:t>NSWG</w:t>
      </w:r>
      <w:r w:rsidR="0093270E" w:rsidRPr="0093270E">
        <w:rPr>
          <w:spacing w:val="-11"/>
        </w:rPr>
        <w:t xml:space="preserve"> </w:t>
      </w:r>
      <w:r w:rsidR="0093270E">
        <w:t>gives</w:t>
      </w:r>
      <w:r w:rsidR="0093270E" w:rsidRPr="0093270E">
        <w:rPr>
          <w:spacing w:val="-9"/>
        </w:rPr>
        <w:t xml:space="preserve"> </w:t>
      </w:r>
      <w:r w:rsidR="0093270E">
        <w:t>specific</w:t>
      </w:r>
      <w:r w:rsidR="0093270E" w:rsidRPr="0093270E">
        <w:rPr>
          <w:spacing w:val="-10"/>
        </w:rPr>
        <w:t xml:space="preserve"> </w:t>
      </w:r>
      <w:r w:rsidR="0093270E">
        <w:t>authori</w:t>
      </w:r>
      <w:r w:rsidR="00A12DA6">
        <w:t>z</w:t>
      </w:r>
      <w:r w:rsidR="0093270E">
        <w:t>ation</w:t>
      </w:r>
      <w:r w:rsidR="0093270E" w:rsidRPr="0093270E">
        <w:rPr>
          <w:spacing w:val="-11"/>
        </w:rPr>
        <w:t xml:space="preserve"> </w:t>
      </w:r>
      <w:r w:rsidR="0093270E">
        <w:t>to</w:t>
      </w:r>
      <w:r w:rsidR="0093270E" w:rsidRPr="0093270E">
        <w:rPr>
          <w:spacing w:val="-11"/>
        </w:rPr>
        <w:t xml:space="preserve"> </w:t>
      </w:r>
      <w:r w:rsidR="0093270E">
        <w:t>an</w:t>
      </w:r>
      <w:r w:rsidR="0093270E" w:rsidRPr="0093270E">
        <w:rPr>
          <w:spacing w:val="-58"/>
        </w:rPr>
        <w:t xml:space="preserve"> </w:t>
      </w:r>
      <w:r w:rsidR="0093270E">
        <w:t>individual</w:t>
      </w:r>
      <w:r w:rsidR="0093270E" w:rsidRPr="0093270E">
        <w:rPr>
          <w:spacing w:val="-1"/>
        </w:rPr>
        <w:t xml:space="preserve"> </w:t>
      </w:r>
      <w:r w:rsidR="0093270E">
        <w:t>member</w:t>
      </w:r>
      <w:r w:rsidR="0093270E" w:rsidRPr="0093270E">
        <w:rPr>
          <w:spacing w:val="-2"/>
        </w:rPr>
        <w:t xml:space="preserve"> </w:t>
      </w:r>
      <w:r w:rsidR="0093270E">
        <w:t>or</w:t>
      </w:r>
      <w:r w:rsidR="0093270E" w:rsidRPr="0093270E">
        <w:rPr>
          <w:spacing w:val="-2"/>
        </w:rPr>
        <w:t xml:space="preserve"> </w:t>
      </w:r>
      <w:r w:rsidR="0093270E">
        <w:t>sub-committee</w:t>
      </w:r>
      <w:r w:rsidR="0093270E" w:rsidRPr="0093270E">
        <w:rPr>
          <w:spacing w:val="-1"/>
        </w:rPr>
        <w:t xml:space="preserve"> </w:t>
      </w:r>
      <w:r w:rsidR="0093270E">
        <w:t>of</w:t>
      </w:r>
      <w:r w:rsidR="0093270E" w:rsidRPr="0093270E">
        <w:rPr>
          <w:spacing w:val="-2"/>
        </w:rPr>
        <w:t xml:space="preserve"> </w:t>
      </w:r>
      <w:r w:rsidR="0093270E">
        <w:t>the</w:t>
      </w:r>
      <w:r w:rsidR="0093270E" w:rsidRPr="0093270E">
        <w:rPr>
          <w:spacing w:val="-1"/>
        </w:rPr>
        <w:t xml:space="preserve"> </w:t>
      </w:r>
      <w:r w:rsidR="0093270E">
        <w:t>NSWG</w:t>
      </w:r>
      <w:r w:rsidR="0093270E" w:rsidRPr="0093270E">
        <w:rPr>
          <w:spacing w:val="-2"/>
        </w:rPr>
        <w:t xml:space="preserve"> </w:t>
      </w:r>
      <w:r w:rsidR="0093270E">
        <w:t>to</w:t>
      </w:r>
      <w:r w:rsidR="0093270E" w:rsidRPr="0093270E">
        <w:rPr>
          <w:spacing w:val="-1"/>
        </w:rPr>
        <w:t xml:space="preserve"> </w:t>
      </w:r>
      <w:r w:rsidR="0093270E">
        <w:t>do</w:t>
      </w:r>
      <w:r w:rsidR="0093270E" w:rsidRPr="0093270E">
        <w:rPr>
          <w:spacing w:val="-3"/>
        </w:rPr>
        <w:t xml:space="preserve"> </w:t>
      </w:r>
      <w:r w:rsidR="0093270E">
        <w:t>so.</w:t>
      </w:r>
    </w:p>
    <w:p w14:paraId="354688C2" w14:textId="77777777" w:rsidR="00C42619" w:rsidRDefault="00C42619">
      <w:pPr>
        <w:spacing w:line="276" w:lineRule="auto"/>
        <w:jc w:val="both"/>
        <w:sectPr w:rsidR="00C42619">
          <w:pgSz w:w="11910" w:h="16840"/>
          <w:pgMar w:top="660" w:right="920" w:bottom="280" w:left="880" w:header="720" w:footer="720" w:gutter="0"/>
          <w:cols w:space="720"/>
        </w:sectPr>
      </w:pPr>
    </w:p>
    <w:p w14:paraId="6DF95DC1" w14:textId="3D08D95E"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08672" behindDoc="1" locked="0" layoutInCell="1" allowOverlap="1" wp14:anchorId="24B01CE7" wp14:editId="73C14B3A">
                <wp:simplePos x="0" y="0"/>
                <wp:positionH relativeFrom="page">
                  <wp:posOffset>412750</wp:posOffset>
                </wp:positionH>
                <wp:positionV relativeFrom="page">
                  <wp:posOffset>408305</wp:posOffset>
                </wp:positionV>
                <wp:extent cx="6740525" cy="9888855"/>
                <wp:effectExtent l="0" t="0" r="0" b="0"/>
                <wp:wrapNone/>
                <wp:docPr id="89"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90" name="Rectangle 92"/>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Freeform 91"/>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A48293A" id="Group 90" o:spid="_x0000_s1026" style="position:absolute;margin-left:32.5pt;margin-top:32.15pt;width:530.75pt;height:778.65pt;z-index:-17207808;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">
                <v:rect id="Rectangle 92"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" fillcolor="#dadada" stroked="f"/>
                <v:shape id="Freeform 91"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AB0A78">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12</w:t>
      </w:r>
    </w:p>
    <w:p w14:paraId="05EEABB3" w14:textId="4B4461FF" w:rsidR="00C42619" w:rsidRDefault="00C42619" w:rsidP="0093270E">
      <w:pPr>
        <w:pStyle w:val="BodyText"/>
        <w:spacing w:before="94" w:line="276" w:lineRule="auto"/>
      </w:pPr>
    </w:p>
    <w:p w14:paraId="303DA2BB" w14:textId="77777777" w:rsidR="00C42619" w:rsidRDefault="00C42619">
      <w:pPr>
        <w:pStyle w:val="BodyText"/>
        <w:spacing w:before="4"/>
        <w:rPr>
          <w:sz w:val="25"/>
        </w:rPr>
      </w:pPr>
    </w:p>
    <w:p w14:paraId="4798BC52" w14:textId="77777777" w:rsidR="00C42619" w:rsidRDefault="00A94613" w:rsidP="0093270E">
      <w:pPr>
        <w:pStyle w:val="ListParagraph"/>
        <w:numPr>
          <w:ilvl w:val="3"/>
          <w:numId w:val="22"/>
        </w:numPr>
        <w:tabs>
          <w:tab w:val="left" w:pos="3112"/>
        </w:tabs>
        <w:spacing w:line="276" w:lineRule="auto"/>
        <w:ind w:left="3111" w:right="517" w:hanging="1133"/>
      </w:pPr>
      <w:r>
        <w:t>The</w:t>
      </w:r>
      <w:r>
        <w:rPr>
          <w:spacing w:val="1"/>
        </w:rPr>
        <w:t xml:space="preserve"> </w:t>
      </w:r>
      <w:r>
        <w:t>Executive</w:t>
      </w:r>
      <w:r>
        <w:rPr>
          <w:spacing w:val="1"/>
        </w:rPr>
        <w:t xml:space="preserve"> </w:t>
      </w:r>
      <w:r>
        <w:t>Secretary</w:t>
      </w:r>
      <w:r>
        <w:rPr>
          <w:spacing w:val="1"/>
        </w:rPr>
        <w:t xml:space="preserve"> </w:t>
      </w:r>
      <w:r>
        <w:t>is</w:t>
      </w:r>
      <w:r>
        <w:rPr>
          <w:spacing w:val="1"/>
        </w:rPr>
        <w:t xml:space="preserve"> </w:t>
      </w:r>
      <w:r>
        <w:t>accountable</w:t>
      </w:r>
      <w:r>
        <w:rPr>
          <w:spacing w:val="1"/>
        </w:rPr>
        <w:t xml:space="preserve"> </w:t>
      </w:r>
      <w:r>
        <w:t>to</w:t>
      </w:r>
      <w:r>
        <w:rPr>
          <w:spacing w:val="1"/>
        </w:rPr>
        <w:t xml:space="preserve"> </w:t>
      </w:r>
      <w:r>
        <w:t>the</w:t>
      </w:r>
      <w:r>
        <w:rPr>
          <w:spacing w:val="1"/>
        </w:rPr>
        <w:t xml:space="preserve"> </w:t>
      </w:r>
      <w:r>
        <w:t>NSWG</w:t>
      </w:r>
      <w:r>
        <w:rPr>
          <w:spacing w:val="1"/>
        </w:rPr>
        <w:t xml:space="preserve"> </w:t>
      </w:r>
      <w:r>
        <w:t>for</w:t>
      </w:r>
      <w:r>
        <w:rPr>
          <w:spacing w:val="1"/>
        </w:rPr>
        <w:t xml:space="preserve"> </w:t>
      </w:r>
      <w:r>
        <w:t>the</w:t>
      </w:r>
      <w:r>
        <w:rPr>
          <w:spacing w:val="-59"/>
        </w:rPr>
        <w:t xml:space="preserve"> </w:t>
      </w:r>
      <w:r>
        <w:t>achievement</w:t>
      </w:r>
      <w:r>
        <w:rPr>
          <w:spacing w:val="-12"/>
        </w:rPr>
        <w:t xml:space="preserve"> </w:t>
      </w:r>
      <w:r>
        <w:t>of</w:t>
      </w:r>
      <w:r>
        <w:rPr>
          <w:spacing w:val="-11"/>
        </w:rPr>
        <w:t xml:space="preserve"> </w:t>
      </w:r>
      <w:r>
        <w:t>NEITI’s</w:t>
      </w:r>
      <w:r>
        <w:rPr>
          <w:spacing w:val="-15"/>
        </w:rPr>
        <w:t xml:space="preserve"> </w:t>
      </w:r>
      <w:r>
        <w:t>goals.</w:t>
      </w:r>
      <w:r>
        <w:rPr>
          <w:spacing w:val="-13"/>
        </w:rPr>
        <w:t xml:space="preserve"> </w:t>
      </w:r>
      <w:r>
        <w:t>The</w:t>
      </w:r>
      <w:r>
        <w:rPr>
          <w:spacing w:val="-15"/>
        </w:rPr>
        <w:t xml:space="preserve"> </w:t>
      </w:r>
      <w:r>
        <w:t>Executive</w:t>
      </w:r>
      <w:r>
        <w:rPr>
          <w:spacing w:val="-12"/>
        </w:rPr>
        <w:t xml:space="preserve"> </w:t>
      </w:r>
      <w:r>
        <w:t>Secretary</w:t>
      </w:r>
      <w:r>
        <w:rPr>
          <w:spacing w:val="-15"/>
        </w:rPr>
        <w:t xml:space="preserve"> </w:t>
      </w:r>
      <w:r>
        <w:t>is</w:t>
      </w:r>
      <w:r>
        <w:rPr>
          <w:spacing w:val="-12"/>
        </w:rPr>
        <w:t xml:space="preserve"> </w:t>
      </w:r>
      <w:r>
        <w:t>expected</w:t>
      </w:r>
      <w:r>
        <w:rPr>
          <w:spacing w:val="-59"/>
        </w:rPr>
        <w:t xml:space="preserve"> </w:t>
      </w:r>
      <w:r>
        <w:t>to act within all specific authorities delegated to him/her by the</w:t>
      </w:r>
      <w:r>
        <w:rPr>
          <w:spacing w:val="1"/>
        </w:rPr>
        <w:t xml:space="preserve"> </w:t>
      </w:r>
      <w:r>
        <w:t>Chairperson</w:t>
      </w:r>
      <w:r>
        <w:rPr>
          <w:spacing w:val="-1"/>
        </w:rPr>
        <w:t xml:space="preserve"> </w:t>
      </w:r>
      <w:r>
        <w:t>or</w:t>
      </w:r>
      <w:r>
        <w:rPr>
          <w:spacing w:val="-1"/>
        </w:rPr>
        <w:t xml:space="preserve"> </w:t>
      </w:r>
      <w:r>
        <w:t>the NSWG.</w:t>
      </w:r>
    </w:p>
    <w:p w14:paraId="497D6E34" w14:textId="77777777" w:rsidR="00C42619" w:rsidRDefault="00C42619">
      <w:pPr>
        <w:pStyle w:val="BodyText"/>
        <w:spacing w:before="3"/>
        <w:rPr>
          <w:sz w:val="25"/>
        </w:rPr>
      </w:pPr>
    </w:p>
    <w:p w14:paraId="6BF9A79D" w14:textId="77777777" w:rsidR="00C42619" w:rsidRDefault="00A94613" w:rsidP="0093270E">
      <w:pPr>
        <w:pStyle w:val="ListParagraph"/>
        <w:numPr>
          <w:ilvl w:val="3"/>
          <w:numId w:val="22"/>
        </w:numPr>
        <w:tabs>
          <w:tab w:val="left" w:pos="3112"/>
        </w:tabs>
        <w:spacing w:line="276" w:lineRule="auto"/>
        <w:ind w:left="3111" w:right="517" w:hanging="1133"/>
      </w:pPr>
      <w:r>
        <w:t>The Executive Secretary is expected not to cause or permit any</w:t>
      </w:r>
      <w:r>
        <w:rPr>
          <w:spacing w:val="1"/>
        </w:rPr>
        <w:t xml:space="preserve"> </w:t>
      </w:r>
      <w:r>
        <w:t>practice, activity or decision that is contrary to commonly accepted</w:t>
      </w:r>
      <w:r>
        <w:rPr>
          <w:spacing w:val="-59"/>
        </w:rPr>
        <w:t xml:space="preserve"> </w:t>
      </w:r>
      <w:r>
        <w:t>good</w:t>
      </w:r>
      <w:r>
        <w:rPr>
          <w:spacing w:val="-13"/>
        </w:rPr>
        <w:t xml:space="preserve"> </w:t>
      </w:r>
      <w:r>
        <w:t>administrative/governance</w:t>
      </w:r>
      <w:r>
        <w:rPr>
          <w:spacing w:val="-11"/>
        </w:rPr>
        <w:t xml:space="preserve"> </w:t>
      </w:r>
      <w:r>
        <w:t>practice</w:t>
      </w:r>
      <w:r>
        <w:rPr>
          <w:spacing w:val="-13"/>
        </w:rPr>
        <w:t xml:space="preserve"> </w:t>
      </w:r>
      <w:r>
        <w:t>or</w:t>
      </w:r>
      <w:r>
        <w:rPr>
          <w:spacing w:val="-12"/>
        </w:rPr>
        <w:t xml:space="preserve"> </w:t>
      </w:r>
      <w:r>
        <w:t>professional</w:t>
      </w:r>
      <w:r>
        <w:rPr>
          <w:spacing w:val="-11"/>
        </w:rPr>
        <w:t xml:space="preserve"> </w:t>
      </w:r>
      <w:r>
        <w:t>ethics</w:t>
      </w:r>
      <w:r>
        <w:rPr>
          <w:spacing w:val="-10"/>
        </w:rPr>
        <w:t xml:space="preserve"> </w:t>
      </w:r>
      <w:r>
        <w:t>and</w:t>
      </w:r>
      <w:r>
        <w:rPr>
          <w:spacing w:val="-58"/>
        </w:rPr>
        <w:t xml:space="preserve"> </w:t>
      </w:r>
      <w:r>
        <w:t>not to cause or permit any action that does not take into account</w:t>
      </w:r>
      <w:r>
        <w:rPr>
          <w:spacing w:val="1"/>
        </w:rPr>
        <w:t xml:space="preserve"> </w:t>
      </w:r>
      <w:r>
        <w:t>the health, safety, environmental and political consequences and</w:t>
      </w:r>
      <w:r>
        <w:rPr>
          <w:spacing w:val="1"/>
        </w:rPr>
        <w:t xml:space="preserve"> </w:t>
      </w:r>
      <w:r>
        <w:t>their</w:t>
      </w:r>
      <w:r>
        <w:rPr>
          <w:spacing w:val="-1"/>
        </w:rPr>
        <w:t xml:space="preserve"> </w:t>
      </w:r>
      <w:r>
        <w:t>effect</w:t>
      </w:r>
      <w:r>
        <w:rPr>
          <w:spacing w:val="-2"/>
        </w:rPr>
        <w:t xml:space="preserve"> </w:t>
      </w:r>
      <w:r>
        <w:t>on</w:t>
      </w:r>
      <w:r>
        <w:rPr>
          <w:spacing w:val="-2"/>
        </w:rPr>
        <w:t xml:space="preserve"> </w:t>
      </w:r>
      <w:r>
        <w:t>NEITI’s</w:t>
      </w:r>
      <w:r>
        <w:rPr>
          <w:spacing w:val="-1"/>
        </w:rPr>
        <w:t xml:space="preserve"> </w:t>
      </w:r>
      <w:r>
        <w:t>interest</w:t>
      </w:r>
      <w:r>
        <w:rPr>
          <w:spacing w:val="-3"/>
        </w:rPr>
        <w:t xml:space="preserve"> </w:t>
      </w:r>
      <w:r>
        <w:t>and</w:t>
      </w:r>
      <w:r>
        <w:rPr>
          <w:spacing w:val="-4"/>
        </w:rPr>
        <w:t xml:space="preserve"> </w:t>
      </w:r>
      <w:r>
        <w:t>the</w:t>
      </w:r>
      <w:r>
        <w:rPr>
          <w:spacing w:val="-5"/>
        </w:rPr>
        <w:t xml:space="preserve"> </w:t>
      </w:r>
      <w:r>
        <w:t>functions</w:t>
      </w:r>
      <w:r>
        <w:rPr>
          <w:spacing w:val="-1"/>
        </w:rPr>
        <w:t xml:space="preserve"> </w:t>
      </w:r>
      <w:r>
        <w:t>of</w:t>
      </w:r>
      <w:r>
        <w:rPr>
          <w:spacing w:val="-3"/>
        </w:rPr>
        <w:t xml:space="preserve"> </w:t>
      </w:r>
      <w:r>
        <w:t>the</w:t>
      </w:r>
      <w:r>
        <w:rPr>
          <w:spacing w:val="-2"/>
        </w:rPr>
        <w:t xml:space="preserve"> </w:t>
      </w:r>
      <w:r>
        <w:t>Secretariat.</w:t>
      </w:r>
    </w:p>
    <w:p w14:paraId="63A0335C" w14:textId="77777777" w:rsidR="00C42619" w:rsidRDefault="00C42619">
      <w:pPr>
        <w:pStyle w:val="BodyText"/>
        <w:spacing w:before="2"/>
        <w:rPr>
          <w:sz w:val="25"/>
        </w:rPr>
      </w:pPr>
    </w:p>
    <w:p w14:paraId="13DF3E0C" w14:textId="77777777" w:rsidR="00C42619" w:rsidRDefault="00A94613" w:rsidP="0093270E">
      <w:pPr>
        <w:pStyle w:val="ListParagraph"/>
        <w:numPr>
          <w:ilvl w:val="3"/>
          <w:numId w:val="22"/>
        </w:numPr>
        <w:tabs>
          <w:tab w:val="left" w:pos="3112"/>
        </w:tabs>
        <w:spacing w:line="276" w:lineRule="auto"/>
        <w:ind w:left="3111" w:right="516" w:hanging="1133"/>
      </w:pPr>
      <w:r>
        <w:t>The Executive Secretary (together with the staff of the Secretariat)</w:t>
      </w:r>
      <w:r>
        <w:rPr>
          <w:spacing w:val="-59"/>
        </w:rPr>
        <w:t xml:space="preserve"> </w:t>
      </w:r>
      <w:r>
        <w:t>is</w:t>
      </w:r>
      <w:r>
        <w:rPr>
          <w:spacing w:val="1"/>
        </w:rPr>
        <w:t xml:space="preserve"> </w:t>
      </w:r>
      <w:r>
        <w:t>expected</w:t>
      </w:r>
      <w:r>
        <w:rPr>
          <w:spacing w:val="1"/>
        </w:rPr>
        <w:t xml:space="preserve"> </w:t>
      </w:r>
      <w:r>
        <w:t>to</w:t>
      </w:r>
      <w:r>
        <w:rPr>
          <w:spacing w:val="1"/>
        </w:rPr>
        <w:t xml:space="preserve"> </w:t>
      </w:r>
      <w:r>
        <w:t>ensure</w:t>
      </w:r>
      <w:r>
        <w:rPr>
          <w:spacing w:val="1"/>
        </w:rPr>
        <w:t xml:space="preserve"> </w:t>
      </w:r>
      <w:r>
        <w:t>that</w:t>
      </w:r>
      <w:r>
        <w:rPr>
          <w:spacing w:val="1"/>
        </w:rPr>
        <w:t xml:space="preserve"> </w:t>
      </w:r>
      <w:r>
        <w:t>the</w:t>
      </w:r>
      <w:r>
        <w:rPr>
          <w:spacing w:val="1"/>
        </w:rPr>
        <w:t xml:space="preserve"> </w:t>
      </w:r>
      <w:r>
        <w:t>assets</w:t>
      </w:r>
      <w:r>
        <w:rPr>
          <w:spacing w:val="1"/>
        </w:rPr>
        <w:t xml:space="preserve"> </w:t>
      </w:r>
      <w:r>
        <w:t>of</w:t>
      </w:r>
      <w:r>
        <w:rPr>
          <w:spacing w:val="1"/>
        </w:rPr>
        <w:t xml:space="preserve"> </w:t>
      </w:r>
      <w:r>
        <w:t>the</w:t>
      </w:r>
      <w:r>
        <w:rPr>
          <w:spacing w:val="1"/>
        </w:rPr>
        <w:t xml:space="preserve"> </w:t>
      </w:r>
      <w:r>
        <w:t>Secretariat</w:t>
      </w:r>
      <w:r>
        <w:rPr>
          <w:spacing w:val="1"/>
        </w:rPr>
        <w:t xml:space="preserve"> </w:t>
      </w:r>
      <w:r>
        <w:t>are</w:t>
      </w:r>
      <w:r>
        <w:rPr>
          <w:spacing w:val="1"/>
        </w:rPr>
        <w:t xml:space="preserve"> </w:t>
      </w:r>
      <w:r>
        <w:t>adequately</w:t>
      </w:r>
      <w:r>
        <w:rPr>
          <w:spacing w:val="1"/>
        </w:rPr>
        <w:t xml:space="preserve"> </w:t>
      </w:r>
      <w:r>
        <w:t>maintained</w:t>
      </w:r>
      <w:r>
        <w:rPr>
          <w:spacing w:val="1"/>
        </w:rPr>
        <w:t xml:space="preserve"> </w:t>
      </w:r>
      <w:r>
        <w:t>and</w:t>
      </w:r>
      <w:r>
        <w:rPr>
          <w:spacing w:val="1"/>
        </w:rPr>
        <w:t xml:space="preserve"> </w:t>
      </w:r>
      <w:r>
        <w:t>protected,</w:t>
      </w:r>
      <w:r>
        <w:rPr>
          <w:spacing w:val="1"/>
        </w:rPr>
        <w:t xml:space="preserve"> </w:t>
      </w:r>
      <w:r>
        <w:t>and</w:t>
      </w:r>
      <w:r>
        <w:rPr>
          <w:spacing w:val="1"/>
        </w:rPr>
        <w:t xml:space="preserve"> </w:t>
      </w:r>
      <w:r>
        <w:t>not</w:t>
      </w:r>
      <w:r>
        <w:rPr>
          <w:spacing w:val="1"/>
        </w:rPr>
        <w:t xml:space="preserve"> </w:t>
      </w:r>
      <w:r>
        <w:t>unnecessarily</w:t>
      </w:r>
      <w:r>
        <w:rPr>
          <w:spacing w:val="1"/>
        </w:rPr>
        <w:t xml:space="preserve"> </w:t>
      </w:r>
      <w:r>
        <w:t>placed</w:t>
      </w:r>
      <w:r>
        <w:rPr>
          <w:spacing w:val="1"/>
        </w:rPr>
        <w:t xml:space="preserve"> </w:t>
      </w:r>
      <w:r>
        <w:t>at</w:t>
      </w:r>
      <w:r>
        <w:rPr>
          <w:spacing w:val="1"/>
        </w:rPr>
        <w:t xml:space="preserve"> </w:t>
      </w:r>
      <w:r>
        <w:t>risk.</w:t>
      </w:r>
      <w:r>
        <w:rPr>
          <w:spacing w:val="1"/>
        </w:rPr>
        <w:t xml:space="preserve"> </w:t>
      </w:r>
      <w:r>
        <w:t>The</w:t>
      </w:r>
      <w:r>
        <w:rPr>
          <w:spacing w:val="1"/>
        </w:rPr>
        <w:t xml:space="preserve"> </w:t>
      </w:r>
      <w:r>
        <w:t>Secretariat</w:t>
      </w:r>
      <w:r>
        <w:rPr>
          <w:spacing w:val="1"/>
        </w:rPr>
        <w:t xml:space="preserve"> </w:t>
      </w:r>
      <w:r>
        <w:t>must</w:t>
      </w:r>
      <w:r>
        <w:rPr>
          <w:spacing w:val="1"/>
        </w:rPr>
        <w:t xml:space="preserve"> </w:t>
      </w:r>
      <w:r>
        <w:t>be</w:t>
      </w:r>
      <w:r>
        <w:rPr>
          <w:spacing w:val="1"/>
        </w:rPr>
        <w:t xml:space="preserve"> </w:t>
      </w:r>
      <w:r>
        <w:t>operated</w:t>
      </w:r>
      <w:r>
        <w:rPr>
          <w:spacing w:val="1"/>
        </w:rPr>
        <w:t xml:space="preserve"> </w:t>
      </w:r>
      <w:r>
        <w:t>with</w:t>
      </w:r>
      <w:r>
        <w:rPr>
          <w:spacing w:val="1"/>
        </w:rPr>
        <w:t xml:space="preserve"> </w:t>
      </w:r>
      <w:r>
        <w:t>a</w:t>
      </w:r>
      <w:r>
        <w:rPr>
          <w:spacing w:val="-59"/>
        </w:rPr>
        <w:t xml:space="preserve"> </w:t>
      </w:r>
      <w:r>
        <w:rPr>
          <w:spacing w:val="-1"/>
        </w:rPr>
        <w:t>comprehensive</w:t>
      </w:r>
      <w:r>
        <w:rPr>
          <w:spacing w:val="-14"/>
        </w:rPr>
        <w:t xml:space="preserve"> </w:t>
      </w:r>
      <w:r>
        <w:t>system</w:t>
      </w:r>
      <w:r>
        <w:rPr>
          <w:spacing w:val="-11"/>
        </w:rPr>
        <w:t xml:space="preserve"> </w:t>
      </w:r>
      <w:r>
        <w:t>of</w:t>
      </w:r>
      <w:r>
        <w:rPr>
          <w:spacing w:val="-11"/>
        </w:rPr>
        <w:t xml:space="preserve"> </w:t>
      </w:r>
      <w:r>
        <w:t>internal</w:t>
      </w:r>
      <w:r>
        <w:rPr>
          <w:spacing w:val="-13"/>
        </w:rPr>
        <w:t xml:space="preserve"> </w:t>
      </w:r>
      <w:r>
        <w:t>control,</w:t>
      </w:r>
      <w:r>
        <w:rPr>
          <w:spacing w:val="-11"/>
        </w:rPr>
        <w:t xml:space="preserve"> </w:t>
      </w:r>
      <w:r>
        <w:t>and</w:t>
      </w:r>
      <w:r>
        <w:rPr>
          <w:spacing w:val="-15"/>
        </w:rPr>
        <w:t xml:space="preserve"> </w:t>
      </w:r>
      <w:r>
        <w:t>assets</w:t>
      </w:r>
      <w:r>
        <w:rPr>
          <w:spacing w:val="-12"/>
        </w:rPr>
        <w:t xml:space="preserve"> </w:t>
      </w:r>
      <w:r>
        <w:t>or</w:t>
      </w:r>
      <w:r>
        <w:rPr>
          <w:spacing w:val="-14"/>
        </w:rPr>
        <w:t xml:space="preserve"> </w:t>
      </w:r>
      <w:r>
        <w:t>funds</w:t>
      </w:r>
      <w:r>
        <w:rPr>
          <w:spacing w:val="-16"/>
        </w:rPr>
        <w:t xml:space="preserve"> </w:t>
      </w:r>
      <w:r>
        <w:t>must</w:t>
      </w:r>
      <w:r>
        <w:rPr>
          <w:spacing w:val="-58"/>
        </w:rPr>
        <w:t xml:space="preserve"> </w:t>
      </w:r>
      <w:r>
        <w:t>not be received, processed or disbursed without controls that (as a</w:t>
      </w:r>
      <w:r>
        <w:rPr>
          <w:spacing w:val="-60"/>
        </w:rPr>
        <w:t xml:space="preserve"> </w:t>
      </w:r>
      <w:r>
        <w:t>minimum)</w:t>
      </w:r>
      <w:r>
        <w:rPr>
          <w:spacing w:val="1"/>
        </w:rPr>
        <w:t xml:space="preserve"> </w:t>
      </w:r>
      <w:r>
        <w:t>are</w:t>
      </w:r>
      <w:r>
        <w:rPr>
          <w:spacing w:val="1"/>
        </w:rPr>
        <w:t xml:space="preserve"> </w:t>
      </w:r>
      <w:r>
        <w:t>sufficient</w:t>
      </w:r>
      <w:r>
        <w:rPr>
          <w:spacing w:val="1"/>
        </w:rPr>
        <w:t xml:space="preserve"> </w:t>
      </w:r>
      <w:r>
        <w:t>to</w:t>
      </w:r>
      <w:r>
        <w:rPr>
          <w:spacing w:val="1"/>
        </w:rPr>
        <w:t xml:space="preserve"> </w:t>
      </w:r>
      <w:r>
        <w:t>meet</w:t>
      </w:r>
      <w:r>
        <w:rPr>
          <w:spacing w:val="1"/>
        </w:rPr>
        <w:t xml:space="preserve"> </w:t>
      </w:r>
      <w:r>
        <w:t>standards</w:t>
      </w:r>
      <w:r>
        <w:rPr>
          <w:spacing w:val="1"/>
        </w:rPr>
        <w:t xml:space="preserve"> </w:t>
      </w:r>
      <w:r>
        <w:t>consistent</w:t>
      </w:r>
      <w:r>
        <w:rPr>
          <w:spacing w:val="1"/>
        </w:rPr>
        <w:t xml:space="preserve"> </w:t>
      </w:r>
      <w:r>
        <w:t>with</w:t>
      </w:r>
      <w:r>
        <w:rPr>
          <w:spacing w:val="1"/>
        </w:rPr>
        <w:t xml:space="preserve"> </w:t>
      </w:r>
      <w:r>
        <w:t>the</w:t>
      </w:r>
      <w:r>
        <w:rPr>
          <w:spacing w:val="-59"/>
        </w:rPr>
        <w:t xml:space="preserve"> </w:t>
      </w:r>
      <w:r>
        <w:t>Secretariat’s policies and</w:t>
      </w:r>
      <w:r>
        <w:rPr>
          <w:spacing w:val="-3"/>
        </w:rPr>
        <w:t xml:space="preserve"> </w:t>
      </w:r>
      <w:r>
        <w:t>obligations</w:t>
      </w:r>
      <w:r>
        <w:rPr>
          <w:spacing w:val="-2"/>
        </w:rPr>
        <w:t xml:space="preserve"> </w:t>
      </w:r>
      <w:r>
        <w:t>as</w:t>
      </w:r>
      <w:r>
        <w:rPr>
          <w:spacing w:val="-3"/>
        </w:rPr>
        <w:t xml:space="preserve"> </w:t>
      </w:r>
      <w:r>
        <w:t>set</w:t>
      </w:r>
      <w:r>
        <w:rPr>
          <w:spacing w:val="-1"/>
        </w:rPr>
        <w:t xml:space="preserve"> </w:t>
      </w:r>
      <w:r>
        <w:t>by</w:t>
      </w:r>
      <w:r>
        <w:rPr>
          <w:spacing w:val="-2"/>
        </w:rPr>
        <w:t xml:space="preserve"> </w:t>
      </w:r>
      <w:r>
        <w:t>the</w:t>
      </w:r>
      <w:r>
        <w:rPr>
          <w:spacing w:val="-3"/>
        </w:rPr>
        <w:t xml:space="preserve"> </w:t>
      </w:r>
      <w:r>
        <w:t>NSWG.</w:t>
      </w:r>
    </w:p>
    <w:p w14:paraId="765BFBDE" w14:textId="77777777" w:rsidR="00C42619" w:rsidRDefault="00C42619">
      <w:pPr>
        <w:pStyle w:val="BodyText"/>
        <w:spacing w:before="4"/>
        <w:rPr>
          <w:sz w:val="25"/>
        </w:rPr>
      </w:pPr>
    </w:p>
    <w:p w14:paraId="41DA659D" w14:textId="5D55825B" w:rsidR="00C42619" w:rsidRDefault="00A94613" w:rsidP="0093270E">
      <w:pPr>
        <w:pStyle w:val="ListParagraph"/>
        <w:numPr>
          <w:ilvl w:val="3"/>
          <w:numId w:val="22"/>
        </w:numPr>
        <w:tabs>
          <w:tab w:val="left" w:pos="3112"/>
        </w:tabs>
        <w:spacing w:line="276" w:lineRule="auto"/>
        <w:ind w:left="3111" w:right="517" w:hanging="1133"/>
      </w:pPr>
      <w:r>
        <w:t xml:space="preserve">The Executive Secretary is expected not </w:t>
      </w:r>
      <w:r w:rsidR="007452B4">
        <w:t xml:space="preserve">to </w:t>
      </w:r>
      <w:r>
        <w:t>permit employees</w:t>
      </w:r>
      <w:r>
        <w:rPr>
          <w:spacing w:val="1"/>
        </w:rPr>
        <w:t xml:space="preserve"> </w:t>
      </w:r>
      <w:r>
        <w:t>and</w:t>
      </w:r>
      <w:r>
        <w:rPr>
          <w:spacing w:val="1"/>
        </w:rPr>
        <w:t xml:space="preserve"> </w:t>
      </w:r>
      <w:r>
        <w:t>other</w:t>
      </w:r>
      <w:r>
        <w:rPr>
          <w:spacing w:val="1"/>
        </w:rPr>
        <w:t xml:space="preserve"> </w:t>
      </w:r>
      <w:r>
        <w:t>parties</w:t>
      </w:r>
      <w:r>
        <w:rPr>
          <w:spacing w:val="1"/>
        </w:rPr>
        <w:t xml:space="preserve"> </w:t>
      </w:r>
      <w:r>
        <w:t>working</w:t>
      </w:r>
      <w:r>
        <w:rPr>
          <w:spacing w:val="1"/>
        </w:rPr>
        <w:t xml:space="preserve"> </w:t>
      </w:r>
      <w:r>
        <w:t>for,</w:t>
      </w:r>
      <w:r>
        <w:rPr>
          <w:spacing w:val="1"/>
        </w:rPr>
        <w:t xml:space="preserve"> </w:t>
      </w:r>
      <w:r>
        <w:t>or</w:t>
      </w:r>
      <w:r>
        <w:rPr>
          <w:spacing w:val="1"/>
        </w:rPr>
        <w:t xml:space="preserve"> </w:t>
      </w:r>
      <w:r>
        <w:t>with,</w:t>
      </w:r>
      <w:r>
        <w:rPr>
          <w:spacing w:val="1"/>
        </w:rPr>
        <w:t xml:space="preserve"> </w:t>
      </w:r>
      <w:r>
        <w:t>the</w:t>
      </w:r>
      <w:r>
        <w:rPr>
          <w:spacing w:val="1"/>
        </w:rPr>
        <w:t xml:space="preserve"> </w:t>
      </w:r>
      <w:r>
        <w:t>Secretariat</w:t>
      </w:r>
      <w:r>
        <w:rPr>
          <w:spacing w:val="1"/>
        </w:rPr>
        <w:t xml:space="preserve"> </w:t>
      </w:r>
      <w:r>
        <w:t>to</w:t>
      </w:r>
      <w:r>
        <w:rPr>
          <w:spacing w:val="1"/>
        </w:rPr>
        <w:t xml:space="preserve"> </w:t>
      </w:r>
      <w:r>
        <w:t>be</w:t>
      </w:r>
      <w:r>
        <w:rPr>
          <w:spacing w:val="1"/>
        </w:rPr>
        <w:t xml:space="preserve"> </w:t>
      </w:r>
      <w:r>
        <w:t>subjected</w:t>
      </w:r>
      <w:r>
        <w:rPr>
          <w:spacing w:val="1"/>
        </w:rPr>
        <w:t xml:space="preserve"> </w:t>
      </w:r>
      <w:r>
        <w:t>to</w:t>
      </w:r>
      <w:r>
        <w:rPr>
          <w:spacing w:val="1"/>
        </w:rPr>
        <w:t xml:space="preserve"> </w:t>
      </w:r>
      <w:r>
        <w:t>treatment</w:t>
      </w:r>
      <w:r>
        <w:rPr>
          <w:spacing w:val="1"/>
        </w:rPr>
        <w:t xml:space="preserve"> </w:t>
      </w:r>
      <w:r>
        <w:t>or</w:t>
      </w:r>
      <w:r>
        <w:rPr>
          <w:spacing w:val="1"/>
        </w:rPr>
        <w:t xml:space="preserve"> </w:t>
      </w:r>
      <w:r>
        <w:t>conditions</w:t>
      </w:r>
      <w:r>
        <w:rPr>
          <w:spacing w:val="1"/>
        </w:rPr>
        <w:t xml:space="preserve"> </w:t>
      </w:r>
      <w:r>
        <w:t>that</w:t>
      </w:r>
      <w:r>
        <w:rPr>
          <w:spacing w:val="1"/>
        </w:rPr>
        <w:t xml:space="preserve"> </w:t>
      </w:r>
      <w:r>
        <w:t>are</w:t>
      </w:r>
      <w:r>
        <w:rPr>
          <w:spacing w:val="1"/>
        </w:rPr>
        <w:t xml:space="preserve"> </w:t>
      </w:r>
      <w:r>
        <w:t>undignified,</w:t>
      </w:r>
      <w:r>
        <w:rPr>
          <w:spacing w:val="1"/>
        </w:rPr>
        <w:t xml:space="preserve"> </w:t>
      </w:r>
      <w:r>
        <w:t>inequitable,</w:t>
      </w:r>
      <w:r>
        <w:rPr>
          <w:spacing w:val="-2"/>
        </w:rPr>
        <w:t xml:space="preserve"> </w:t>
      </w:r>
      <w:r>
        <w:t>unfair</w:t>
      </w:r>
      <w:r>
        <w:rPr>
          <w:spacing w:val="-1"/>
        </w:rPr>
        <w:t xml:space="preserve"> </w:t>
      </w:r>
      <w:r>
        <w:t>or</w:t>
      </w:r>
      <w:r>
        <w:rPr>
          <w:spacing w:val="-1"/>
        </w:rPr>
        <w:t xml:space="preserve"> </w:t>
      </w:r>
      <w:r>
        <w:t>unsafe.</w:t>
      </w:r>
    </w:p>
    <w:p w14:paraId="72791C83" w14:textId="77777777" w:rsidR="00C42619" w:rsidRDefault="00C42619">
      <w:pPr>
        <w:pStyle w:val="BodyText"/>
        <w:spacing w:before="3"/>
        <w:rPr>
          <w:sz w:val="25"/>
        </w:rPr>
      </w:pPr>
    </w:p>
    <w:p w14:paraId="2B47BDAF" w14:textId="77777777" w:rsidR="00C42619" w:rsidRDefault="00A94613" w:rsidP="0093270E">
      <w:pPr>
        <w:pStyle w:val="ListParagraph"/>
        <w:numPr>
          <w:ilvl w:val="2"/>
          <w:numId w:val="22"/>
        </w:numPr>
        <w:tabs>
          <w:tab w:val="left" w:pos="1979"/>
        </w:tabs>
        <w:spacing w:line="276" w:lineRule="auto"/>
        <w:ind w:right="517"/>
      </w:pPr>
      <w:r>
        <w:t>In</w:t>
      </w:r>
      <w:r>
        <w:rPr>
          <w:spacing w:val="-7"/>
        </w:rPr>
        <w:t xml:space="preserve"> </w:t>
      </w:r>
      <w:r>
        <w:t>addition</w:t>
      </w:r>
      <w:r>
        <w:rPr>
          <w:spacing w:val="-10"/>
        </w:rPr>
        <w:t xml:space="preserve"> </w:t>
      </w:r>
      <w:r>
        <w:t>to</w:t>
      </w:r>
      <w:r>
        <w:rPr>
          <w:spacing w:val="-9"/>
        </w:rPr>
        <w:t xml:space="preserve"> </w:t>
      </w:r>
      <w:r>
        <w:t>the</w:t>
      </w:r>
      <w:r>
        <w:rPr>
          <w:spacing w:val="-10"/>
        </w:rPr>
        <w:t xml:space="preserve"> </w:t>
      </w:r>
      <w:r>
        <w:t>official</w:t>
      </w:r>
      <w:r>
        <w:rPr>
          <w:spacing w:val="-7"/>
        </w:rPr>
        <w:t xml:space="preserve"> </w:t>
      </w:r>
      <w:r>
        <w:t>responsibilities</w:t>
      </w:r>
      <w:r>
        <w:rPr>
          <w:spacing w:val="-7"/>
        </w:rPr>
        <w:t xml:space="preserve"> </w:t>
      </w:r>
      <w:r>
        <w:t>that</w:t>
      </w:r>
      <w:r>
        <w:rPr>
          <w:spacing w:val="-8"/>
        </w:rPr>
        <w:t xml:space="preserve"> </w:t>
      </w:r>
      <w:r>
        <w:t>repose</w:t>
      </w:r>
      <w:r>
        <w:rPr>
          <w:spacing w:val="-6"/>
        </w:rPr>
        <w:t xml:space="preserve"> </w:t>
      </w:r>
      <w:r>
        <w:t>on</w:t>
      </w:r>
      <w:r>
        <w:rPr>
          <w:spacing w:val="-10"/>
        </w:rPr>
        <w:t xml:space="preserve"> </w:t>
      </w:r>
      <w:r>
        <w:t>the</w:t>
      </w:r>
      <w:r>
        <w:rPr>
          <w:spacing w:val="-10"/>
        </w:rPr>
        <w:t xml:space="preserve"> </w:t>
      </w:r>
      <w:r>
        <w:t>Executive</w:t>
      </w:r>
      <w:r>
        <w:rPr>
          <w:spacing w:val="-6"/>
        </w:rPr>
        <w:t xml:space="preserve"> </w:t>
      </w:r>
      <w:r>
        <w:t>Secretary</w:t>
      </w:r>
      <w:r>
        <w:rPr>
          <w:spacing w:val="-59"/>
        </w:rPr>
        <w:t xml:space="preserve"> </w:t>
      </w:r>
      <w:r>
        <w:t>in</w:t>
      </w:r>
      <w:r>
        <w:rPr>
          <w:spacing w:val="-9"/>
        </w:rPr>
        <w:t xml:space="preserve"> </w:t>
      </w:r>
      <w:r>
        <w:t>terms</w:t>
      </w:r>
      <w:r>
        <w:rPr>
          <w:spacing w:val="-7"/>
        </w:rPr>
        <w:t xml:space="preserve"> </w:t>
      </w:r>
      <w:r>
        <w:t>hereof,</w:t>
      </w:r>
      <w:r>
        <w:rPr>
          <w:spacing w:val="-9"/>
        </w:rPr>
        <w:t xml:space="preserve"> </w:t>
      </w:r>
      <w:r>
        <w:t>he/she</w:t>
      </w:r>
      <w:r>
        <w:rPr>
          <w:spacing w:val="-10"/>
        </w:rPr>
        <w:t xml:space="preserve"> </w:t>
      </w:r>
      <w:r>
        <w:t>shall</w:t>
      </w:r>
      <w:r>
        <w:rPr>
          <w:spacing w:val="-9"/>
        </w:rPr>
        <w:t xml:space="preserve"> </w:t>
      </w:r>
      <w:r>
        <w:t>be</w:t>
      </w:r>
      <w:r>
        <w:rPr>
          <w:spacing w:val="-8"/>
        </w:rPr>
        <w:t xml:space="preserve"> </w:t>
      </w:r>
      <w:r>
        <w:t>a</w:t>
      </w:r>
      <w:r>
        <w:rPr>
          <w:spacing w:val="-8"/>
        </w:rPr>
        <w:t xml:space="preserve"> </w:t>
      </w:r>
      <w:r>
        <w:t>central</w:t>
      </w:r>
      <w:r>
        <w:rPr>
          <w:spacing w:val="-8"/>
        </w:rPr>
        <w:t xml:space="preserve"> </w:t>
      </w:r>
      <w:r>
        <w:t>source</w:t>
      </w:r>
      <w:r>
        <w:rPr>
          <w:spacing w:val="-9"/>
        </w:rPr>
        <w:t xml:space="preserve"> </w:t>
      </w:r>
      <w:r>
        <w:t>of</w:t>
      </w:r>
      <w:r>
        <w:rPr>
          <w:spacing w:val="-6"/>
        </w:rPr>
        <w:t xml:space="preserve"> </w:t>
      </w:r>
      <w:r>
        <w:t>advice</w:t>
      </w:r>
      <w:r>
        <w:rPr>
          <w:spacing w:val="-8"/>
        </w:rPr>
        <w:t xml:space="preserve"> </w:t>
      </w:r>
      <w:r>
        <w:t>to</w:t>
      </w:r>
      <w:r>
        <w:rPr>
          <w:spacing w:val="-8"/>
        </w:rPr>
        <w:t xml:space="preserve"> </w:t>
      </w:r>
      <w:r>
        <w:t>the</w:t>
      </w:r>
      <w:r>
        <w:rPr>
          <w:spacing w:val="-8"/>
        </w:rPr>
        <w:t xml:space="preserve"> </w:t>
      </w:r>
      <w:r>
        <w:t>NSWG</w:t>
      </w:r>
      <w:r>
        <w:rPr>
          <w:spacing w:val="-10"/>
        </w:rPr>
        <w:t xml:space="preserve"> </w:t>
      </w:r>
      <w:r>
        <w:t>and</w:t>
      </w:r>
      <w:r>
        <w:rPr>
          <w:spacing w:val="-8"/>
        </w:rPr>
        <w:t xml:space="preserve"> </w:t>
      </w:r>
      <w:r>
        <w:t>its</w:t>
      </w:r>
      <w:r>
        <w:rPr>
          <w:spacing w:val="-59"/>
        </w:rPr>
        <w:t xml:space="preserve"> </w:t>
      </w:r>
      <w:r>
        <w:t>individual</w:t>
      </w:r>
      <w:r>
        <w:rPr>
          <w:spacing w:val="-14"/>
        </w:rPr>
        <w:t xml:space="preserve"> </w:t>
      </w:r>
      <w:r>
        <w:t>members</w:t>
      </w:r>
      <w:r>
        <w:rPr>
          <w:spacing w:val="-12"/>
        </w:rPr>
        <w:t xml:space="preserve"> </w:t>
      </w:r>
      <w:r>
        <w:t>on</w:t>
      </w:r>
      <w:r>
        <w:rPr>
          <w:spacing w:val="-15"/>
        </w:rPr>
        <w:t xml:space="preserve"> </w:t>
      </w:r>
      <w:r>
        <w:t>matters</w:t>
      </w:r>
      <w:r>
        <w:rPr>
          <w:spacing w:val="-15"/>
        </w:rPr>
        <w:t xml:space="preserve"> </w:t>
      </w:r>
      <w:r>
        <w:t>relating</w:t>
      </w:r>
      <w:r>
        <w:rPr>
          <w:spacing w:val="-12"/>
        </w:rPr>
        <w:t xml:space="preserve"> </w:t>
      </w:r>
      <w:r>
        <w:t>to</w:t>
      </w:r>
      <w:r>
        <w:rPr>
          <w:spacing w:val="-15"/>
        </w:rPr>
        <w:t xml:space="preserve"> </w:t>
      </w:r>
      <w:r>
        <w:t>NEITI.</w:t>
      </w:r>
      <w:r>
        <w:rPr>
          <w:spacing w:val="-11"/>
        </w:rPr>
        <w:t xml:space="preserve"> </w:t>
      </w:r>
      <w:r>
        <w:t>NSWG</w:t>
      </w:r>
      <w:r>
        <w:rPr>
          <w:spacing w:val="-13"/>
        </w:rPr>
        <w:t xml:space="preserve"> </w:t>
      </w:r>
      <w:r>
        <w:t>Members,</w:t>
      </w:r>
      <w:r>
        <w:rPr>
          <w:spacing w:val="-11"/>
        </w:rPr>
        <w:t xml:space="preserve"> </w:t>
      </w:r>
      <w:r>
        <w:t>individually,</w:t>
      </w:r>
      <w:r>
        <w:rPr>
          <w:spacing w:val="-59"/>
        </w:rPr>
        <w:t xml:space="preserve"> </w:t>
      </w:r>
      <w:r>
        <w:t>shall</w:t>
      </w:r>
      <w:r>
        <w:rPr>
          <w:spacing w:val="-7"/>
        </w:rPr>
        <w:t xml:space="preserve"> </w:t>
      </w:r>
      <w:r>
        <w:t>have</w:t>
      </w:r>
      <w:r>
        <w:rPr>
          <w:spacing w:val="-6"/>
        </w:rPr>
        <w:t xml:space="preserve"> </w:t>
      </w:r>
      <w:r>
        <w:t>unlimited</w:t>
      </w:r>
      <w:r>
        <w:rPr>
          <w:spacing w:val="-6"/>
        </w:rPr>
        <w:t xml:space="preserve"> </w:t>
      </w:r>
      <w:r>
        <w:t>access</w:t>
      </w:r>
      <w:r>
        <w:rPr>
          <w:spacing w:val="-5"/>
        </w:rPr>
        <w:t xml:space="preserve"> </w:t>
      </w:r>
      <w:r>
        <w:t>to</w:t>
      </w:r>
      <w:r>
        <w:rPr>
          <w:spacing w:val="-9"/>
        </w:rPr>
        <w:t xml:space="preserve"> </w:t>
      </w:r>
      <w:r>
        <w:t>the</w:t>
      </w:r>
      <w:r>
        <w:rPr>
          <w:spacing w:val="-6"/>
        </w:rPr>
        <w:t xml:space="preserve"> </w:t>
      </w:r>
      <w:r>
        <w:t>Executive</w:t>
      </w:r>
      <w:r>
        <w:rPr>
          <w:spacing w:val="-6"/>
        </w:rPr>
        <w:t xml:space="preserve"> </w:t>
      </w:r>
      <w:r>
        <w:t>Secretary</w:t>
      </w:r>
      <w:r>
        <w:rPr>
          <w:spacing w:val="-7"/>
        </w:rPr>
        <w:t xml:space="preserve"> </w:t>
      </w:r>
      <w:r>
        <w:t>in</w:t>
      </w:r>
      <w:r>
        <w:rPr>
          <w:spacing w:val="-6"/>
        </w:rPr>
        <w:t xml:space="preserve"> </w:t>
      </w:r>
      <w:r>
        <w:t>the</w:t>
      </w:r>
      <w:r>
        <w:rPr>
          <w:spacing w:val="-6"/>
        </w:rPr>
        <w:t xml:space="preserve"> </w:t>
      </w:r>
      <w:r>
        <w:t>discharge</w:t>
      </w:r>
      <w:r>
        <w:rPr>
          <w:spacing w:val="-8"/>
        </w:rPr>
        <w:t xml:space="preserve"> </w:t>
      </w:r>
      <w:r>
        <w:t>of</w:t>
      </w:r>
      <w:r>
        <w:rPr>
          <w:spacing w:val="-5"/>
        </w:rPr>
        <w:t xml:space="preserve"> </w:t>
      </w:r>
      <w:r>
        <w:t>their</w:t>
      </w:r>
      <w:r>
        <w:rPr>
          <w:spacing w:val="-59"/>
        </w:rPr>
        <w:t xml:space="preserve"> </w:t>
      </w:r>
      <w:r>
        <w:t>duties and</w:t>
      </w:r>
      <w:r>
        <w:rPr>
          <w:spacing w:val="-2"/>
        </w:rPr>
        <w:t xml:space="preserve"> </w:t>
      </w:r>
      <w:r>
        <w:t>functions.</w:t>
      </w:r>
    </w:p>
    <w:p w14:paraId="7A44B238" w14:textId="77777777" w:rsidR="00C42619" w:rsidRDefault="00C42619">
      <w:pPr>
        <w:pStyle w:val="BodyText"/>
        <w:spacing w:before="5"/>
        <w:rPr>
          <w:sz w:val="25"/>
        </w:rPr>
      </w:pPr>
    </w:p>
    <w:p w14:paraId="387611C5" w14:textId="77777777" w:rsidR="00C42619" w:rsidRDefault="00A94613" w:rsidP="0093270E">
      <w:pPr>
        <w:pStyle w:val="ListParagraph"/>
        <w:numPr>
          <w:ilvl w:val="2"/>
          <w:numId w:val="22"/>
        </w:numPr>
        <w:tabs>
          <w:tab w:val="left" w:pos="1979"/>
        </w:tabs>
        <w:spacing w:line="276" w:lineRule="auto"/>
        <w:ind w:right="514"/>
      </w:pPr>
      <w:r>
        <w:t>The NSWG Secretary shall work closely with the Chairperson to ensure the</w:t>
      </w:r>
      <w:r>
        <w:rPr>
          <w:spacing w:val="1"/>
        </w:rPr>
        <w:t xml:space="preserve"> </w:t>
      </w:r>
      <w:r>
        <w:t>proper and effective functioning of the NSWG and the integrity of the NSWG</w:t>
      </w:r>
      <w:r>
        <w:rPr>
          <w:spacing w:val="1"/>
        </w:rPr>
        <w:t xml:space="preserve"> </w:t>
      </w:r>
      <w:r>
        <w:t>governance process. The NSWG Secretary must provide the NSWG as a</w:t>
      </w:r>
      <w:r>
        <w:rPr>
          <w:spacing w:val="1"/>
        </w:rPr>
        <w:t xml:space="preserve"> </w:t>
      </w:r>
      <w:r>
        <w:t>whole and the NSWG Members individually with an appropriate induction</w:t>
      </w:r>
      <w:r>
        <w:rPr>
          <w:spacing w:val="1"/>
        </w:rPr>
        <w:t xml:space="preserve"> </w:t>
      </w:r>
      <w:proofErr w:type="spellStart"/>
      <w:r>
        <w:t>programme</w:t>
      </w:r>
      <w:proofErr w:type="spellEnd"/>
      <w:r>
        <w:t xml:space="preserve"> and detailed guidance as to how their responsibilities should be</w:t>
      </w:r>
      <w:r>
        <w:rPr>
          <w:spacing w:val="1"/>
        </w:rPr>
        <w:t xml:space="preserve"> </w:t>
      </w:r>
      <w:r>
        <w:t>properly</w:t>
      </w:r>
      <w:r>
        <w:rPr>
          <w:spacing w:val="-3"/>
        </w:rPr>
        <w:t xml:space="preserve"> </w:t>
      </w:r>
      <w:r>
        <w:t>discharged in</w:t>
      </w:r>
      <w:r>
        <w:rPr>
          <w:spacing w:val="-2"/>
        </w:rPr>
        <w:t xml:space="preserve"> </w:t>
      </w:r>
      <w:r>
        <w:t>the</w:t>
      </w:r>
      <w:r>
        <w:rPr>
          <w:spacing w:val="-1"/>
        </w:rPr>
        <w:t xml:space="preserve"> </w:t>
      </w:r>
      <w:r>
        <w:t>best</w:t>
      </w:r>
      <w:r>
        <w:rPr>
          <w:spacing w:val="-1"/>
        </w:rPr>
        <w:t xml:space="preserve"> </w:t>
      </w:r>
      <w:r>
        <w:t>interests</w:t>
      </w:r>
      <w:r>
        <w:rPr>
          <w:spacing w:val="-2"/>
        </w:rPr>
        <w:t xml:space="preserve"> </w:t>
      </w:r>
      <w:r>
        <w:t>of</w:t>
      </w:r>
      <w:r>
        <w:rPr>
          <w:spacing w:val="1"/>
        </w:rPr>
        <w:t xml:space="preserve"> </w:t>
      </w:r>
      <w:r>
        <w:t>NEITI.</w:t>
      </w:r>
    </w:p>
    <w:p w14:paraId="24947D1F" w14:textId="77777777" w:rsidR="00C42619" w:rsidRDefault="00C42619">
      <w:pPr>
        <w:pStyle w:val="BodyText"/>
        <w:spacing w:before="2"/>
        <w:rPr>
          <w:sz w:val="25"/>
        </w:rPr>
      </w:pPr>
    </w:p>
    <w:p w14:paraId="6F90DDD5" w14:textId="77777777" w:rsidR="00C42619" w:rsidRDefault="00A94613" w:rsidP="0093270E">
      <w:pPr>
        <w:pStyle w:val="ListParagraph"/>
        <w:numPr>
          <w:ilvl w:val="2"/>
          <w:numId w:val="22"/>
        </w:numPr>
        <w:tabs>
          <w:tab w:val="left" w:pos="1979"/>
        </w:tabs>
        <w:spacing w:line="276" w:lineRule="auto"/>
        <w:ind w:right="517" w:hanging="853"/>
      </w:pPr>
      <w:r>
        <w:rPr>
          <w:spacing w:val="-1"/>
        </w:rPr>
        <w:t>The</w:t>
      </w:r>
      <w:r>
        <w:rPr>
          <w:spacing w:val="-14"/>
        </w:rPr>
        <w:t xml:space="preserve"> </w:t>
      </w:r>
      <w:r>
        <w:rPr>
          <w:spacing w:val="-1"/>
        </w:rPr>
        <w:t>NSWG</w:t>
      </w:r>
      <w:r>
        <w:rPr>
          <w:spacing w:val="-11"/>
        </w:rPr>
        <w:t xml:space="preserve"> </w:t>
      </w:r>
      <w:r>
        <w:t>Secretary</w:t>
      </w:r>
      <w:r>
        <w:rPr>
          <w:spacing w:val="-12"/>
        </w:rPr>
        <w:t xml:space="preserve"> </w:t>
      </w:r>
      <w:r>
        <w:t>has</w:t>
      </w:r>
      <w:r>
        <w:rPr>
          <w:spacing w:val="-10"/>
        </w:rPr>
        <w:t xml:space="preserve"> </w:t>
      </w:r>
      <w:r>
        <w:t>a</w:t>
      </w:r>
      <w:r>
        <w:rPr>
          <w:spacing w:val="-15"/>
        </w:rPr>
        <w:t xml:space="preserve"> </w:t>
      </w:r>
      <w:r>
        <w:t>key</w:t>
      </w:r>
      <w:r>
        <w:rPr>
          <w:spacing w:val="-13"/>
        </w:rPr>
        <w:t xml:space="preserve"> </w:t>
      </w:r>
      <w:r>
        <w:t>role</w:t>
      </w:r>
      <w:r>
        <w:rPr>
          <w:spacing w:val="-13"/>
        </w:rPr>
        <w:t xml:space="preserve"> </w:t>
      </w:r>
      <w:r>
        <w:t>to</w:t>
      </w:r>
      <w:r>
        <w:rPr>
          <w:spacing w:val="-13"/>
        </w:rPr>
        <w:t xml:space="preserve"> </w:t>
      </w:r>
      <w:r>
        <w:t>play</w:t>
      </w:r>
      <w:r>
        <w:rPr>
          <w:spacing w:val="-12"/>
        </w:rPr>
        <w:t xml:space="preserve"> </w:t>
      </w:r>
      <w:r>
        <w:t>in</w:t>
      </w:r>
      <w:r>
        <w:rPr>
          <w:spacing w:val="-10"/>
        </w:rPr>
        <w:t xml:space="preserve"> </w:t>
      </w:r>
      <w:r>
        <w:t>ensuring</w:t>
      </w:r>
      <w:r>
        <w:rPr>
          <w:spacing w:val="-11"/>
        </w:rPr>
        <w:t xml:space="preserve"> </w:t>
      </w:r>
      <w:r>
        <w:t>that</w:t>
      </w:r>
      <w:r>
        <w:rPr>
          <w:spacing w:val="-11"/>
        </w:rPr>
        <w:t xml:space="preserve"> </w:t>
      </w:r>
      <w:r>
        <w:t>NSWG</w:t>
      </w:r>
      <w:r>
        <w:rPr>
          <w:spacing w:val="-11"/>
        </w:rPr>
        <w:t xml:space="preserve"> </w:t>
      </w:r>
      <w:r>
        <w:t>procedures</w:t>
      </w:r>
      <w:r>
        <w:rPr>
          <w:spacing w:val="-59"/>
        </w:rPr>
        <w:t xml:space="preserve"> </w:t>
      </w:r>
      <w:r>
        <w:t>are both followed and reviewed regularly, and has the responsibility to ensure</w:t>
      </w:r>
      <w:r>
        <w:rPr>
          <w:spacing w:val="1"/>
        </w:rPr>
        <w:t xml:space="preserve"> </w:t>
      </w:r>
      <w:r>
        <w:rPr>
          <w:spacing w:val="-1"/>
        </w:rPr>
        <w:t>that</w:t>
      </w:r>
      <w:r>
        <w:rPr>
          <w:spacing w:val="-11"/>
        </w:rPr>
        <w:t xml:space="preserve"> </w:t>
      </w:r>
      <w:r>
        <w:rPr>
          <w:spacing w:val="-1"/>
        </w:rPr>
        <w:t>each</w:t>
      </w:r>
      <w:r>
        <w:rPr>
          <w:spacing w:val="-14"/>
        </w:rPr>
        <w:t xml:space="preserve"> </w:t>
      </w:r>
      <w:r>
        <w:rPr>
          <w:spacing w:val="-1"/>
        </w:rPr>
        <w:t>NSWG</w:t>
      </w:r>
      <w:r>
        <w:rPr>
          <w:spacing w:val="-13"/>
        </w:rPr>
        <w:t xml:space="preserve"> </w:t>
      </w:r>
      <w:r>
        <w:rPr>
          <w:spacing w:val="-1"/>
        </w:rPr>
        <w:t>member</w:t>
      </w:r>
      <w:r>
        <w:rPr>
          <w:spacing w:val="-11"/>
        </w:rPr>
        <w:t xml:space="preserve"> </w:t>
      </w:r>
      <w:r>
        <w:rPr>
          <w:spacing w:val="-1"/>
        </w:rPr>
        <w:t>is</w:t>
      </w:r>
      <w:r>
        <w:rPr>
          <w:spacing w:val="-11"/>
        </w:rPr>
        <w:t xml:space="preserve"> </w:t>
      </w:r>
      <w:r>
        <w:rPr>
          <w:spacing w:val="-1"/>
        </w:rPr>
        <w:t>made</w:t>
      </w:r>
      <w:r>
        <w:rPr>
          <w:spacing w:val="-14"/>
        </w:rPr>
        <w:t xml:space="preserve"> </w:t>
      </w:r>
      <w:r>
        <w:rPr>
          <w:spacing w:val="-1"/>
        </w:rPr>
        <w:t>aware</w:t>
      </w:r>
      <w:r>
        <w:rPr>
          <w:spacing w:val="-12"/>
        </w:rPr>
        <w:t xml:space="preserve"> </w:t>
      </w:r>
      <w:r>
        <w:t>of</w:t>
      </w:r>
      <w:r>
        <w:rPr>
          <w:spacing w:val="-9"/>
        </w:rPr>
        <w:t xml:space="preserve"> </w:t>
      </w:r>
      <w:r>
        <w:t>and</w:t>
      </w:r>
      <w:r>
        <w:rPr>
          <w:spacing w:val="-12"/>
        </w:rPr>
        <w:t xml:space="preserve"> </w:t>
      </w:r>
      <w:r>
        <w:t>provided</w:t>
      </w:r>
      <w:r>
        <w:rPr>
          <w:spacing w:val="-9"/>
        </w:rPr>
        <w:t xml:space="preserve"> </w:t>
      </w:r>
      <w:r>
        <w:t>with</w:t>
      </w:r>
      <w:r>
        <w:rPr>
          <w:spacing w:val="-12"/>
        </w:rPr>
        <w:t xml:space="preserve"> </w:t>
      </w:r>
      <w:r>
        <w:t>advice</w:t>
      </w:r>
      <w:r>
        <w:rPr>
          <w:spacing w:val="-13"/>
        </w:rPr>
        <w:t xml:space="preserve"> </w:t>
      </w:r>
      <w:r>
        <w:t>as</w:t>
      </w:r>
      <w:r>
        <w:rPr>
          <w:spacing w:val="-11"/>
        </w:rPr>
        <w:t xml:space="preserve"> </w:t>
      </w:r>
      <w:r>
        <w:t>to</w:t>
      </w:r>
      <w:r>
        <w:rPr>
          <w:spacing w:val="-12"/>
        </w:rPr>
        <w:t xml:space="preserve"> </w:t>
      </w:r>
      <w:r>
        <w:t>their</w:t>
      </w:r>
      <w:r>
        <w:rPr>
          <w:spacing w:val="-59"/>
        </w:rPr>
        <w:t xml:space="preserve"> </w:t>
      </w:r>
      <w:r>
        <w:t>duties,</w:t>
      </w:r>
      <w:r>
        <w:rPr>
          <w:spacing w:val="-2"/>
        </w:rPr>
        <w:t xml:space="preserve"> </w:t>
      </w:r>
      <w:r>
        <w:t>responsibilities</w:t>
      </w:r>
      <w:r>
        <w:rPr>
          <w:spacing w:val="1"/>
        </w:rPr>
        <w:t xml:space="preserve"> </w:t>
      </w:r>
      <w:r>
        <w:t>and powers.</w:t>
      </w:r>
    </w:p>
    <w:p w14:paraId="239B30D6" w14:textId="77777777" w:rsidR="00C42619" w:rsidRDefault="00C42619">
      <w:pPr>
        <w:spacing w:line="276" w:lineRule="auto"/>
        <w:jc w:val="both"/>
        <w:sectPr w:rsidR="00C42619">
          <w:pgSz w:w="11910" w:h="16840"/>
          <w:pgMar w:top="660" w:right="920" w:bottom="280" w:left="880" w:header="720" w:footer="720" w:gutter="0"/>
          <w:cols w:space="720"/>
        </w:sectPr>
      </w:pPr>
    </w:p>
    <w:p w14:paraId="13AD5058" w14:textId="72C4BAE1"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09184" behindDoc="1" locked="0" layoutInCell="1" allowOverlap="1" wp14:anchorId="1351A1E3" wp14:editId="33FA0100">
                <wp:simplePos x="0" y="0"/>
                <wp:positionH relativeFrom="page">
                  <wp:posOffset>412750</wp:posOffset>
                </wp:positionH>
                <wp:positionV relativeFrom="page">
                  <wp:posOffset>408305</wp:posOffset>
                </wp:positionV>
                <wp:extent cx="6740525" cy="9888855"/>
                <wp:effectExtent l="0" t="0" r="0" b="0"/>
                <wp:wrapNone/>
                <wp:docPr id="86"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87" name="Rectangle 89"/>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Freeform 88"/>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195AE65" id="Group 87" o:spid="_x0000_s1026" style="position:absolute;margin-left:32.5pt;margin-top:32.15pt;width:530.75pt;height:778.65pt;z-index:-17207296;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">
                <v:rect id="Rectangle 89"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" fillcolor="#dadada" stroked="f"/>
                <v:shape id="Freeform 88"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R</w:t>
      </w:r>
      <w:r w:rsidR="00AB0A78">
        <w:rPr>
          <w:rFonts w:ascii="Calibri"/>
          <w:b/>
          <w:color w:val="808080"/>
          <w:sz w:val="24"/>
        </w:rPr>
        <w:t xml:space="preserve">D </w:t>
      </w:r>
      <w:r>
        <w:rPr>
          <w:rFonts w:ascii="Calibri"/>
          <w:b/>
          <w:color w:val="808080"/>
          <w:sz w:val="24"/>
        </w:rPr>
        <w:t xml:space="preserve"> </w:t>
      </w:r>
      <w:r w:rsidR="00AB0A78">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13</w:t>
      </w:r>
    </w:p>
    <w:p w14:paraId="7AF00832" w14:textId="77777777" w:rsidR="00C42619" w:rsidRDefault="00C42619">
      <w:pPr>
        <w:pStyle w:val="BodyText"/>
        <w:spacing w:before="4"/>
        <w:rPr>
          <w:rFonts w:ascii="Calibri"/>
          <w:b/>
          <w:sz w:val="28"/>
        </w:rPr>
      </w:pPr>
    </w:p>
    <w:p w14:paraId="65776A43" w14:textId="77777777" w:rsidR="00C42619" w:rsidRDefault="00A94613" w:rsidP="0093270E">
      <w:pPr>
        <w:pStyle w:val="ListParagraph"/>
        <w:numPr>
          <w:ilvl w:val="2"/>
          <w:numId w:val="22"/>
        </w:numPr>
        <w:tabs>
          <w:tab w:val="left" w:pos="1979"/>
        </w:tabs>
        <w:spacing w:before="94" w:line="276" w:lineRule="auto"/>
        <w:ind w:right="516"/>
      </w:pPr>
      <w:r>
        <w:t>The NSWG Secretary is responsible for ensuring that the applicable rules and</w:t>
      </w:r>
      <w:r>
        <w:rPr>
          <w:spacing w:val="-59"/>
        </w:rPr>
        <w:t xml:space="preserve"> </w:t>
      </w:r>
      <w:r>
        <w:t>regulations for the conduct of the affairs of the NSWG are complied with and</w:t>
      </w:r>
      <w:r>
        <w:rPr>
          <w:spacing w:val="1"/>
        </w:rPr>
        <w:t xml:space="preserve"> </w:t>
      </w:r>
      <w:r>
        <w:t>for</w:t>
      </w:r>
      <w:r>
        <w:rPr>
          <w:spacing w:val="-2"/>
        </w:rPr>
        <w:t xml:space="preserve"> </w:t>
      </w:r>
      <w:r>
        <w:t>all</w:t>
      </w:r>
      <w:r>
        <w:rPr>
          <w:spacing w:val="-1"/>
        </w:rPr>
        <w:t xml:space="preserve"> </w:t>
      </w:r>
      <w:r>
        <w:t>matters</w:t>
      </w:r>
      <w:r>
        <w:rPr>
          <w:spacing w:val="-1"/>
        </w:rPr>
        <w:t xml:space="preserve"> </w:t>
      </w:r>
      <w:r>
        <w:t>associated</w:t>
      </w:r>
      <w:r>
        <w:rPr>
          <w:spacing w:val="-2"/>
        </w:rPr>
        <w:t xml:space="preserve"> </w:t>
      </w:r>
      <w:r>
        <w:t>with</w:t>
      </w:r>
      <w:r>
        <w:rPr>
          <w:spacing w:val="-1"/>
        </w:rPr>
        <w:t xml:space="preserve"> </w:t>
      </w:r>
      <w:r>
        <w:t>its</w:t>
      </w:r>
      <w:r>
        <w:rPr>
          <w:spacing w:val="-1"/>
        </w:rPr>
        <w:t xml:space="preserve"> </w:t>
      </w:r>
      <w:r>
        <w:t>efficient</w:t>
      </w:r>
      <w:r>
        <w:rPr>
          <w:spacing w:val="-2"/>
        </w:rPr>
        <w:t xml:space="preserve"> </w:t>
      </w:r>
      <w:r>
        <w:t>operation</w:t>
      </w:r>
      <w:r>
        <w:rPr>
          <w:spacing w:val="-1"/>
        </w:rPr>
        <w:t xml:space="preserve"> </w:t>
      </w:r>
      <w:r>
        <w:t>are</w:t>
      </w:r>
      <w:r>
        <w:rPr>
          <w:spacing w:val="-2"/>
        </w:rPr>
        <w:t xml:space="preserve"> </w:t>
      </w:r>
      <w:r>
        <w:t>maintained.</w:t>
      </w:r>
    </w:p>
    <w:p w14:paraId="31346F2C" w14:textId="77777777" w:rsidR="00C42619" w:rsidRDefault="00C42619">
      <w:pPr>
        <w:pStyle w:val="BodyText"/>
        <w:rPr>
          <w:sz w:val="24"/>
        </w:rPr>
      </w:pPr>
    </w:p>
    <w:p w14:paraId="4399B4DD" w14:textId="77777777" w:rsidR="00C42619" w:rsidRDefault="00C42619">
      <w:pPr>
        <w:pStyle w:val="BodyText"/>
        <w:rPr>
          <w:sz w:val="24"/>
        </w:rPr>
      </w:pPr>
    </w:p>
    <w:p w14:paraId="7ABC5FDE" w14:textId="77777777" w:rsidR="00C42619" w:rsidRDefault="00C42619">
      <w:pPr>
        <w:pStyle w:val="BodyText"/>
        <w:spacing w:before="10"/>
        <w:rPr>
          <w:sz w:val="19"/>
        </w:rPr>
      </w:pPr>
    </w:p>
    <w:p w14:paraId="27B6C2D5" w14:textId="4BDD624E" w:rsidR="00C42619" w:rsidRDefault="00A94613" w:rsidP="0093270E">
      <w:pPr>
        <w:pStyle w:val="Heading3"/>
        <w:numPr>
          <w:ilvl w:val="0"/>
          <w:numId w:val="22"/>
        </w:numPr>
        <w:tabs>
          <w:tab w:val="left" w:pos="1013"/>
          <w:tab w:val="left" w:pos="1014"/>
        </w:tabs>
      </w:pPr>
      <w:r>
        <w:t>SECRETARIAL</w:t>
      </w:r>
      <w:r>
        <w:rPr>
          <w:spacing w:val="-3"/>
        </w:rPr>
        <w:t xml:space="preserve"> </w:t>
      </w:r>
      <w:r>
        <w:t>SERVICES</w:t>
      </w:r>
      <w:r>
        <w:rPr>
          <w:spacing w:val="-2"/>
        </w:rPr>
        <w:t xml:space="preserve"> </w:t>
      </w:r>
      <w:r>
        <w:t>TO</w:t>
      </w:r>
      <w:r>
        <w:rPr>
          <w:spacing w:val="-1"/>
        </w:rPr>
        <w:t xml:space="preserve"> </w:t>
      </w:r>
      <w:r>
        <w:t>THE</w:t>
      </w:r>
      <w:r>
        <w:rPr>
          <w:spacing w:val="-3"/>
        </w:rPr>
        <w:t xml:space="preserve"> </w:t>
      </w:r>
      <w:r>
        <w:t>NSWG</w:t>
      </w:r>
    </w:p>
    <w:p w14:paraId="295D3089" w14:textId="77777777" w:rsidR="00C42619" w:rsidRDefault="00C42619">
      <w:pPr>
        <w:pStyle w:val="BodyText"/>
        <w:spacing w:before="4"/>
        <w:rPr>
          <w:rFonts w:ascii="Arial"/>
          <w:b/>
          <w:sz w:val="28"/>
        </w:rPr>
      </w:pPr>
    </w:p>
    <w:p w14:paraId="771BB25C" w14:textId="06394989" w:rsidR="00C42619" w:rsidRDefault="00A94613">
      <w:pPr>
        <w:pStyle w:val="ListParagraph"/>
        <w:numPr>
          <w:ilvl w:val="2"/>
          <w:numId w:val="20"/>
        </w:numPr>
        <w:tabs>
          <w:tab w:val="left" w:pos="1979"/>
        </w:tabs>
        <w:spacing w:line="276" w:lineRule="auto"/>
        <w:ind w:right="517"/>
      </w:pPr>
      <w:r>
        <w:t xml:space="preserve">By virtue of </w:t>
      </w:r>
      <w:r w:rsidR="00AA4820">
        <w:t xml:space="preserve">S </w:t>
      </w:r>
      <w:r>
        <w:t>12 (2)</w:t>
      </w:r>
      <w:r w:rsidR="00FA724F">
        <w:t>( c)</w:t>
      </w:r>
      <w:r>
        <w:t xml:space="preserve"> of the Act, the Executive Secretary shall serve as the</w:t>
      </w:r>
      <w:r>
        <w:rPr>
          <w:spacing w:val="1"/>
        </w:rPr>
        <w:t xml:space="preserve"> </w:t>
      </w:r>
      <w:r>
        <w:t>NSWG Secretary. For administrative purposes, the Executive Secretary may</w:t>
      </w:r>
      <w:r>
        <w:rPr>
          <w:spacing w:val="1"/>
        </w:rPr>
        <w:t xml:space="preserve"> </w:t>
      </w:r>
      <w:r>
        <w:t>wholly or partially delegate this function to the General Counsel/ Legal Adviser</w:t>
      </w:r>
      <w:r>
        <w:rPr>
          <w:spacing w:val="-59"/>
        </w:rPr>
        <w:t xml:space="preserve"> </w:t>
      </w:r>
      <w:r>
        <w:t>in</w:t>
      </w:r>
      <w:r>
        <w:rPr>
          <w:spacing w:val="-1"/>
        </w:rPr>
        <w:t xml:space="preserve"> </w:t>
      </w:r>
      <w:r>
        <w:t>respect</w:t>
      </w:r>
      <w:r>
        <w:rPr>
          <w:spacing w:val="2"/>
        </w:rPr>
        <w:t xml:space="preserve"> </w:t>
      </w:r>
      <w:r>
        <w:t>of</w:t>
      </w:r>
      <w:r>
        <w:rPr>
          <w:spacing w:val="2"/>
        </w:rPr>
        <w:t xml:space="preserve"> </w:t>
      </w:r>
      <w:r>
        <w:t>NSWG</w:t>
      </w:r>
      <w:r>
        <w:rPr>
          <w:spacing w:val="-3"/>
        </w:rPr>
        <w:t xml:space="preserve"> </w:t>
      </w:r>
      <w:r>
        <w:t>meetings.</w:t>
      </w:r>
    </w:p>
    <w:p w14:paraId="7C967545" w14:textId="77777777" w:rsidR="00C42619" w:rsidRDefault="00C42619">
      <w:pPr>
        <w:pStyle w:val="BodyText"/>
        <w:spacing w:before="3"/>
        <w:rPr>
          <w:sz w:val="25"/>
        </w:rPr>
      </w:pPr>
    </w:p>
    <w:p w14:paraId="5AD94AFD" w14:textId="68AAF72B" w:rsidR="00AA4820" w:rsidRDefault="00A94613" w:rsidP="00AB0A78">
      <w:pPr>
        <w:pStyle w:val="ListParagraph"/>
        <w:numPr>
          <w:ilvl w:val="2"/>
          <w:numId w:val="20"/>
        </w:numPr>
      </w:pPr>
      <w:r>
        <w:t>Where the function of the NSWG Secretary is wholly or partially delegated to</w:t>
      </w:r>
      <w:r w:rsidRPr="00AA4820">
        <w:rPr>
          <w:spacing w:val="1"/>
        </w:rPr>
        <w:t xml:space="preserve"> </w:t>
      </w:r>
      <w:r>
        <w:t>the General Counsel/ Legal Adviser, he/she shall discharge this function in</w:t>
      </w:r>
      <w:r w:rsidRPr="00AA4820">
        <w:rPr>
          <w:spacing w:val="1"/>
        </w:rPr>
        <w:t xml:space="preserve"> </w:t>
      </w:r>
      <w:r>
        <w:t>consultation</w:t>
      </w:r>
      <w:r w:rsidRPr="00AA4820">
        <w:rPr>
          <w:spacing w:val="-1"/>
        </w:rPr>
        <w:t xml:space="preserve"> </w:t>
      </w:r>
      <w:r>
        <w:t>with the</w:t>
      </w:r>
      <w:r w:rsidRPr="00AA4820">
        <w:rPr>
          <w:spacing w:val="-2"/>
        </w:rPr>
        <w:t xml:space="preserve"> </w:t>
      </w:r>
      <w:r>
        <w:t>Executive Secretar</w:t>
      </w:r>
      <w:r w:rsidR="00F62BBF">
        <w:t>y</w:t>
      </w:r>
    </w:p>
    <w:p w14:paraId="19C26F0B" w14:textId="77777777" w:rsidR="00C42619" w:rsidRDefault="00C42619">
      <w:pPr>
        <w:pStyle w:val="BodyText"/>
        <w:spacing w:before="3"/>
        <w:rPr>
          <w:sz w:val="25"/>
        </w:rPr>
      </w:pPr>
    </w:p>
    <w:p w14:paraId="532AABF2" w14:textId="4D63738B" w:rsidR="00C42619" w:rsidRDefault="00A94613" w:rsidP="00AB0A78">
      <w:pPr>
        <w:pStyle w:val="ListParagraph"/>
        <w:numPr>
          <w:ilvl w:val="2"/>
          <w:numId w:val="20"/>
        </w:numPr>
      </w:pPr>
      <w:r w:rsidRPr="00AA4820">
        <w:rPr>
          <w:spacing w:val="-1"/>
        </w:rPr>
        <w:t>The</w:t>
      </w:r>
      <w:r w:rsidRPr="00AA4820">
        <w:rPr>
          <w:spacing w:val="-14"/>
        </w:rPr>
        <w:t xml:space="preserve"> </w:t>
      </w:r>
      <w:r w:rsidRPr="00AA4820">
        <w:rPr>
          <w:spacing w:val="-1"/>
        </w:rPr>
        <w:t>NSWG</w:t>
      </w:r>
      <w:r w:rsidRPr="00AA4820">
        <w:rPr>
          <w:spacing w:val="-15"/>
        </w:rPr>
        <w:t xml:space="preserve"> </w:t>
      </w:r>
      <w:r w:rsidRPr="00AA4820">
        <w:rPr>
          <w:spacing w:val="-1"/>
        </w:rPr>
        <w:t>Secretary</w:t>
      </w:r>
      <w:r w:rsidRPr="00AA4820">
        <w:rPr>
          <w:spacing w:val="-13"/>
        </w:rPr>
        <w:t xml:space="preserve"> </w:t>
      </w:r>
      <w:r w:rsidRPr="00AA4820">
        <w:rPr>
          <w:spacing w:val="-1"/>
        </w:rPr>
        <w:t>shall</w:t>
      </w:r>
      <w:r w:rsidRPr="00AA4820">
        <w:rPr>
          <w:spacing w:val="-11"/>
        </w:rPr>
        <w:t xml:space="preserve"> </w:t>
      </w:r>
      <w:r>
        <w:t>keep</w:t>
      </w:r>
      <w:r w:rsidRPr="00AA4820">
        <w:rPr>
          <w:spacing w:val="-14"/>
        </w:rPr>
        <w:t xml:space="preserve"> </w:t>
      </w:r>
      <w:r>
        <w:t>records</w:t>
      </w:r>
      <w:r w:rsidRPr="00AA4820">
        <w:rPr>
          <w:spacing w:val="-11"/>
        </w:rPr>
        <w:t xml:space="preserve"> </w:t>
      </w:r>
      <w:r>
        <w:t>of</w:t>
      </w:r>
      <w:r w:rsidRPr="00AA4820">
        <w:rPr>
          <w:spacing w:val="-9"/>
        </w:rPr>
        <w:t xml:space="preserve"> </w:t>
      </w:r>
      <w:r>
        <w:t>all</w:t>
      </w:r>
      <w:r w:rsidRPr="00AA4820">
        <w:rPr>
          <w:spacing w:val="-12"/>
        </w:rPr>
        <w:t xml:space="preserve"> </w:t>
      </w:r>
      <w:r>
        <w:t>NSWG</w:t>
      </w:r>
      <w:r w:rsidRPr="00AA4820">
        <w:rPr>
          <w:spacing w:val="-17"/>
        </w:rPr>
        <w:t xml:space="preserve"> </w:t>
      </w:r>
      <w:r>
        <w:t>submissions</w:t>
      </w:r>
      <w:r w:rsidRPr="00AA4820">
        <w:rPr>
          <w:spacing w:val="-10"/>
        </w:rPr>
        <w:t xml:space="preserve"> </w:t>
      </w:r>
      <w:r>
        <w:t>and</w:t>
      </w:r>
      <w:r w:rsidRPr="00AA4820">
        <w:rPr>
          <w:spacing w:val="-12"/>
        </w:rPr>
        <w:t xml:space="preserve"> </w:t>
      </w:r>
      <w:r>
        <w:t>papers,</w:t>
      </w:r>
      <w:r w:rsidRPr="00AA4820">
        <w:rPr>
          <w:spacing w:val="-59"/>
        </w:rPr>
        <w:t xml:space="preserve"> </w:t>
      </w:r>
      <w:r>
        <w:t>and of all material presented to the NSWG together with the minutes of both</w:t>
      </w:r>
      <w:r w:rsidRPr="00AA4820">
        <w:rPr>
          <w:spacing w:val="1"/>
        </w:rPr>
        <w:t xml:space="preserve"> </w:t>
      </w:r>
      <w:r>
        <w:t>meetings.</w:t>
      </w:r>
      <w:r w:rsidRPr="00AA4820">
        <w:rPr>
          <w:spacing w:val="1"/>
        </w:rPr>
        <w:t xml:space="preserve"> </w:t>
      </w:r>
      <w:r>
        <w:t>These records will be accessible to all NSWG Members upon</w:t>
      </w:r>
      <w:r w:rsidRPr="00AA4820">
        <w:rPr>
          <w:spacing w:val="1"/>
        </w:rPr>
        <w:t xml:space="preserve"> </w:t>
      </w:r>
      <w:r>
        <w:t>request.</w:t>
      </w:r>
    </w:p>
    <w:p w14:paraId="27135089" w14:textId="77777777" w:rsidR="00C42619" w:rsidRDefault="00C42619">
      <w:pPr>
        <w:pStyle w:val="BodyText"/>
        <w:spacing w:before="3"/>
        <w:rPr>
          <w:sz w:val="25"/>
        </w:rPr>
      </w:pPr>
    </w:p>
    <w:p w14:paraId="4CFBA057" w14:textId="44E09186" w:rsidR="00AA4820" w:rsidRDefault="00A94613" w:rsidP="00AB0A78">
      <w:pPr>
        <w:pStyle w:val="ListParagraph"/>
        <w:numPr>
          <w:ilvl w:val="2"/>
          <w:numId w:val="20"/>
        </w:numPr>
      </w:pPr>
      <w:r>
        <w:t>In</w:t>
      </w:r>
      <w:r w:rsidRPr="00AA4820">
        <w:rPr>
          <w:spacing w:val="-10"/>
        </w:rPr>
        <w:t xml:space="preserve"> </w:t>
      </w:r>
      <w:r>
        <w:t>consultation</w:t>
      </w:r>
      <w:r w:rsidRPr="00AA4820">
        <w:rPr>
          <w:spacing w:val="-10"/>
        </w:rPr>
        <w:t xml:space="preserve"> </w:t>
      </w:r>
      <w:r>
        <w:t>with</w:t>
      </w:r>
      <w:r w:rsidRPr="00AA4820">
        <w:rPr>
          <w:spacing w:val="-10"/>
        </w:rPr>
        <w:t xml:space="preserve"> </w:t>
      </w:r>
      <w:r>
        <w:t>the</w:t>
      </w:r>
      <w:r w:rsidRPr="00AA4820">
        <w:rPr>
          <w:spacing w:val="-11"/>
        </w:rPr>
        <w:t xml:space="preserve"> </w:t>
      </w:r>
      <w:r>
        <w:t>Chairperson,</w:t>
      </w:r>
      <w:r w:rsidRPr="00AA4820">
        <w:rPr>
          <w:spacing w:val="-11"/>
        </w:rPr>
        <w:t xml:space="preserve"> </w:t>
      </w:r>
      <w:r>
        <w:t>the</w:t>
      </w:r>
      <w:r w:rsidRPr="00AA4820">
        <w:rPr>
          <w:spacing w:val="-12"/>
        </w:rPr>
        <w:t xml:space="preserve"> </w:t>
      </w:r>
      <w:r>
        <w:t>NSWG</w:t>
      </w:r>
      <w:r w:rsidRPr="00AA4820">
        <w:rPr>
          <w:spacing w:val="-10"/>
        </w:rPr>
        <w:t xml:space="preserve"> </w:t>
      </w:r>
      <w:r>
        <w:t>Secretary</w:t>
      </w:r>
      <w:r w:rsidRPr="00AA4820">
        <w:rPr>
          <w:spacing w:val="-12"/>
        </w:rPr>
        <w:t xml:space="preserve"> </w:t>
      </w:r>
      <w:r>
        <w:t>shall</w:t>
      </w:r>
      <w:r w:rsidRPr="00AA4820">
        <w:rPr>
          <w:spacing w:val="-10"/>
        </w:rPr>
        <w:t xml:space="preserve"> </w:t>
      </w:r>
      <w:r>
        <w:t>be</w:t>
      </w:r>
      <w:r w:rsidRPr="00AA4820">
        <w:rPr>
          <w:spacing w:val="-10"/>
        </w:rPr>
        <w:t xml:space="preserve"> </w:t>
      </w:r>
      <w:r>
        <w:t>responsible</w:t>
      </w:r>
      <w:r w:rsidRPr="00AA4820">
        <w:rPr>
          <w:spacing w:val="-58"/>
        </w:rPr>
        <w:t xml:space="preserve"> </w:t>
      </w:r>
      <w:r>
        <w:t>for timeously preparing the agenda for NSWG Meetings as well as meetings</w:t>
      </w:r>
      <w:r w:rsidRPr="00AA4820">
        <w:rPr>
          <w:spacing w:val="1"/>
        </w:rPr>
        <w:t xml:space="preserve"> </w:t>
      </w:r>
      <w:r>
        <w:t>between</w:t>
      </w:r>
      <w:r w:rsidRPr="00AA4820">
        <w:rPr>
          <w:spacing w:val="-1"/>
        </w:rPr>
        <w:t xml:space="preserve"> </w:t>
      </w:r>
      <w:r>
        <w:t>NEITI</w:t>
      </w:r>
      <w:r w:rsidRPr="00AA4820">
        <w:rPr>
          <w:spacing w:val="1"/>
        </w:rPr>
        <w:t xml:space="preserve"> </w:t>
      </w:r>
      <w:r>
        <w:t>and</w:t>
      </w:r>
      <w:r w:rsidRPr="00AA4820">
        <w:rPr>
          <w:spacing w:val="-2"/>
        </w:rPr>
        <w:t xml:space="preserve"> </w:t>
      </w:r>
      <w:r>
        <w:t>the</w:t>
      </w:r>
      <w:r w:rsidRPr="00AA4820">
        <w:rPr>
          <w:spacing w:val="-5"/>
        </w:rPr>
        <w:t xml:space="preserve"> </w:t>
      </w:r>
      <w:r>
        <w:t>President</w:t>
      </w:r>
      <w:r w:rsidRPr="00AA4820">
        <w:rPr>
          <w:spacing w:val="2"/>
        </w:rPr>
        <w:t xml:space="preserve"> </w:t>
      </w:r>
      <w:r>
        <w:t>and</w:t>
      </w:r>
      <w:r w:rsidRPr="00AA4820">
        <w:rPr>
          <w:spacing w:val="-3"/>
        </w:rPr>
        <w:t xml:space="preserve"> </w:t>
      </w:r>
      <w:r>
        <w:t>National Assembl</w:t>
      </w:r>
      <w:r w:rsidR="00AB0A78">
        <w:t>y</w:t>
      </w:r>
    </w:p>
    <w:p w14:paraId="659C6813" w14:textId="77777777" w:rsidR="00AB0A78" w:rsidRDefault="00AB0A78" w:rsidP="00AB0A78">
      <w:pPr>
        <w:pStyle w:val="ListParagraph"/>
      </w:pPr>
    </w:p>
    <w:p w14:paraId="06599F65" w14:textId="1E1D71B9" w:rsidR="00AA4820" w:rsidRDefault="00A94613" w:rsidP="00AB0A78">
      <w:pPr>
        <w:pStyle w:val="ListParagraph"/>
        <w:numPr>
          <w:ilvl w:val="2"/>
          <w:numId w:val="20"/>
        </w:numPr>
      </w:pPr>
      <w:r>
        <w:t>The</w:t>
      </w:r>
      <w:r w:rsidRPr="00AB0A78">
        <w:rPr>
          <w:spacing w:val="1"/>
        </w:rPr>
        <w:t xml:space="preserve"> </w:t>
      </w:r>
      <w:r>
        <w:t>NSWG Secretary must (within the period prescribed by the NSWG)</w:t>
      </w:r>
      <w:r w:rsidRPr="00AB0A78">
        <w:rPr>
          <w:spacing w:val="1"/>
        </w:rPr>
        <w:t xml:space="preserve"> </w:t>
      </w:r>
      <w:r>
        <w:t>circulate the agenda and other meeting papers to all NSWG members before</w:t>
      </w:r>
      <w:r w:rsidRPr="00AB0A78">
        <w:rPr>
          <w:spacing w:val="1"/>
        </w:rPr>
        <w:t xml:space="preserve"> </w:t>
      </w:r>
      <w:r>
        <w:t>the</w:t>
      </w:r>
      <w:r w:rsidRPr="00AB0A78">
        <w:rPr>
          <w:spacing w:val="-1"/>
        </w:rPr>
        <w:t xml:space="preserve"> </w:t>
      </w:r>
      <w:r>
        <w:t>date set</w:t>
      </w:r>
      <w:r w:rsidRPr="00AB0A78">
        <w:rPr>
          <w:spacing w:val="2"/>
        </w:rPr>
        <w:t xml:space="preserve"> </w:t>
      </w:r>
      <w:r>
        <w:t>down</w:t>
      </w:r>
      <w:r w:rsidRPr="00AB0A78">
        <w:rPr>
          <w:spacing w:val="-2"/>
        </w:rPr>
        <w:t xml:space="preserve"> </w:t>
      </w:r>
      <w:r>
        <w:t>for</w:t>
      </w:r>
      <w:r w:rsidRPr="00AB0A78">
        <w:rPr>
          <w:spacing w:val="-1"/>
        </w:rPr>
        <w:t xml:space="preserve"> </w:t>
      </w:r>
      <w:r>
        <w:t>the</w:t>
      </w:r>
      <w:r w:rsidRPr="00AB0A78">
        <w:rPr>
          <w:spacing w:val="-2"/>
        </w:rPr>
        <w:t xml:space="preserve"> </w:t>
      </w:r>
      <w:r>
        <w:t>meetin</w:t>
      </w:r>
      <w:r w:rsidR="00AB0A78">
        <w:t>g.</w:t>
      </w:r>
    </w:p>
    <w:p w14:paraId="2AC1F0BB" w14:textId="77777777" w:rsidR="00AB0A78" w:rsidRDefault="00AB0A78" w:rsidP="00AB0A78">
      <w:pPr>
        <w:pStyle w:val="ListParagraph"/>
      </w:pPr>
    </w:p>
    <w:p w14:paraId="21E127C7" w14:textId="6C65E845" w:rsidR="00AA4820" w:rsidRDefault="00A94613" w:rsidP="00AB0A78">
      <w:pPr>
        <w:pStyle w:val="ListParagraph"/>
        <w:numPr>
          <w:ilvl w:val="2"/>
          <w:numId w:val="20"/>
        </w:numPr>
      </w:pPr>
      <w:r>
        <w:t>The NSWG Secretary shall maintain a record of NSWG submissions and</w:t>
      </w:r>
      <w:r w:rsidRPr="00AB0A78">
        <w:rPr>
          <w:spacing w:val="1"/>
        </w:rPr>
        <w:t xml:space="preserve"> </w:t>
      </w:r>
      <w:r>
        <w:t>papers, together with the minutes of meetings and which will be accessible to</w:t>
      </w:r>
      <w:r w:rsidRPr="00AB0A78">
        <w:rPr>
          <w:spacing w:val="1"/>
        </w:rPr>
        <w:t xml:space="preserve"> </w:t>
      </w:r>
      <w:r>
        <w:t>all</w:t>
      </w:r>
      <w:r w:rsidRPr="00AB0A78">
        <w:rPr>
          <w:spacing w:val="-1"/>
        </w:rPr>
        <w:t xml:space="preserve"> </w:t>
      </w:r>
      <w:r>
        <w:t>NSWG</w:t>
      </w:r>
      <w:r w:rsidRPr="00AB0A78">
        <w:rPr>
          <w:spacing w:val="-1"/>
        </w:rPr>
        <w:t xml:space="preserve"> </w:t>
      </w:r>
      <w:r>
        <w:t>Member</w:t>
      </w:r>
      <w:r w:rsidR="00AB0A78">
        <w:t>s.</w:t>
      </w:r>
    </w:p>
    <w:p w14:paraId="5A3426E6" w14:textId="77777777" w:rsidR="00AB0A78" w:rsidRDefault="00AB0A78" w:rsidP="00AB0A78">
      <w:pPr>
        <w:pStyle w:val="ListParagraph"/>
      </w:pPr>
    </w:p>
    <w:p w14:paraId="45E97AA6" w14:textId="6CBEE3BE" w:rsidR="00AA4820" w:rsidRDefault="00A94613" w:rsidP="00AB0A78">
      <w:pPr>
        <w:pStyle w:val="ListParagraph"/>
        <w:numPr>
          <w:ilvl w:val="2"/>
          <w:numId w:val="20"/>
        </w:numPr>
      </w:pPr>
      <w:r>
        <w:t>The NSWG Secretary is responsible for ensuring that the applicable rules and</w:t>
      </w:r>
      <w:r w:rsidRPr="00AB0A78">
        <w:rPr>
          <w:spacing w:val="-59"/>
        </w:rPr>
        <w:t xml:space="preserve"> </w:t>
      </w:r>
      <w:r>
        <w:t>regulations for the conduct of the affairs of the NSWG are complied with and</w:t>
      </w:r>
      <w:r w:rsidRPr="00AB0A78">
        <w:rPr>
          <w:spacing w:val="1"/>
        </w:rPr>
        <w:t xml:space="preserve"> </w:t>
      </w:r>
      <w:r>
        <w:t>for</w:t>
      </w:r>
      <w:r w:rsidRPr="00AB0A78">
        <w:rPr>
          <w:spacing w:val="-2"/>
        </w:rPr>
        <w:t xml:space="preserve"> </w:t>
      </w:r>
      <w:r>
        <w:t>all</w:t>
      </w:r>
      <w:r w:rsidRPr="00AB0A78">
        <w:rPr>
          <w:spacing w:val="-1"/>
        </w:rPr>
        <w:t xml:space="preserve"> </w:t>
      </w:r>
      <w:r>
        <w:t>matters</w:t>
      </w:r>
      <w:r w:rsidRPr="00AB0A78">
        <w:rPr>
          <w:spacing w:val="-1"/>
        </w:rPr>
        <w:t xml:space="preserve"> </w:t>
      </w:r>
      <w:r>
        <w:t>associated</w:t>
      </w:r>
      <w:r w:rsidRPr="00AB0A78">
        <w:rPr>
          <w:spacing w:val="-2"/>
        </w:rPr>
        <w:t xml:space="preserve"> </w:t>
      </w:r>
      <w:r>
        <w:t>with</w:t>
      </w:r>
      <w:r w:rsidRPr="00AB0A78">
        <w:rPr>
          <w:spacing w:val="-1"/>
        </w:rPr>
        <w:t xml:space="preserve"> </w:t>
      </w:r>
      <w:r>
        <w:t>its</w:t>
      </w:r>
      <w:r w:rsidRPr="00AB0A78">
        <w:rPr>
          <w:spacing w:val="-1"/>
        </w:rPr>
        <w:t xml:space="preserve"> </w:t>
      </w:r>
      <w:r>
        <w:t>efficient</w:t>
      </w:r>
      <w:r w:rsidRPr="00AB0A78">
        <w:rPr>
          <w:spacing w:val="-2"/>
        </w:rPr>
        <w:t xml:space="preserve"> </w:t>
      </w:r>
      <w:r>
        <w:t>operation</w:t>
      </w:r>
      <w:r w:rsidRPr="00AB0A78">
        <w:rPr>
          <w:spacing w:val="-1"/>
        </w:rPr>
        <w:t xml:space="preserve"> </w:t>
      </w:r>
      <w:r>
        <w:t>are</w:t>
      </w:r>
      <w:r w:rsidRPr="00AB0A78">
        <w:rPr>
          <w:spacing w:val="-2"/>
        </w:rPr>
        <w:t xml:space="preserve"> </w:t>
      </w:r>
      <w:r>
        <w:t>maintaine</w:t>
      </w:r>
      <w:r w:rsidR="00AB0A78">
        <w:t>d.</w:t>
      </w:r>
    </w:p>
    <w:p w14:paraId="48FEE795" w14:textId="77777777" w:rsidR="00AB0A78" w:rsidRDefault="00AB0A78" w:rsidP="00AB0A78">
      <w:pPr>
        <w:pStyle w:val="ListParagraph"/>
      </w:pPr>
    </w:p>
    <w:p w14:paraId="388CB02C" w14:textId="4A5C19C1" w:rsidR="00AA4820" w:rsidRDefault="00A94613" w:rsidP="00D1594C">
      <w:pPr>
        <w:pStyle w:val="ListParagraph"/>
        <w:numPr>
          <w:ilvl w:val="2"/>
          <w:numId w:val="20"/>
        </w:numPr>
      </w:pPr>
      <w:r>
        <w:t>The</w:t>
      </w:r>
      <w:r w:rsidRPr="00D1594C">
        <w:rPr>
          <w:spacing w:val="-6"/>
        </w:rPr>
        <w:t xml:space="preserve"> </w:t>
      </w:r>
      <w:r>
        <w:t>NSWG</w:t>
      </w:r>
      <w:r w:rsidRPr="00D1594C">
        <w:rPr>
          <w:spacing w:val="-7"/>
        </w:rPr>
        <w:t xml:space="preserve"> </w:t>
      </w:r>
      <w:r>
        <w:t>Secretary</w:t>
      </w:r>
      <w:r w:rsidRPr="00D1594C">
        <w:rPr>
          <w:spacing w:val="-8"/>
        </w:rPr>
        <w:t xml:space="preserve"> </w:t>
      </w:r>
      <w:r>
        <w:t>shall</w:t>
      </w:r>
      <w:r w:rsidRPr="00D1594C">
        <w:rPr>
          <w:spacing w:val="-4"/>
        </w:rPr>
        <w:t xml:space="preserve"> </w:t>
      </w:r>
      <w:r>
        <w:t>provide</w:t>
      </w:r>
      <w:r w:rsidRPr="00D1594C">
        <w:rPr>
          <w:spacing w:val="-4"/>
        </w:rPr>
        <w:t xml:space="preserve"> </w:t>
      </w:r>
      <w:r>
        <w:t>a</w:t>
      </w:r>
      <w:r w:rsidRPr="00D1594C">
        <w:rPr>
          <w:spacing w:val="-6"/>
        </w:rPr>
        <w:t xml:space="preserve"> </w:t>
      </w:r>
      <w:r>
        <w:t>central</w:t>
      </w:r>
      <w:r w:rsidRPr="00D1594C">
        <w:rPr>
          <w:spacing w:val="-7"/>
        </w:rPr>
        <w:t xml:space="preserve"> </w:t>
      </w:r>
      <w:r>
        <w:t>source</w:t>
      </w:r>
      <w:r w:rsidRPr="00D1594C">
        <w:rPr>
          <w:spacing w:val="-4"/>
        </w:rPr>
        <w:t xml:space="preserve"> </w:t>
      </w:r>
      <w:r>
        <w:t>of</w:t>
      </w:r>
      <w:r w:rsidRPr="00D1594C">
        <w:rPr>
          <w:spacing w:val="-4"/>
        </w:rPr>
        <w:t xml:space="preserve"> </w:t>
      </w:r>
      <w:r>
        <w:t>advice</w:t>
      </w:r>
      <w:r w:rsidRPr="00D1594C">
        <w:rPr>
          <w:spacing w:val="-4"/>
        </w:rPr>
        <w:t xml:space="preserve"> </w:t>
      </w:r>
      <w:r>
        <w:t>to</w:t>
      </w:r>
      <w:r w:rsidRPr="00D1594C">
        <w:rPr>
          <w:spacing w:val="-9"/>
        </w:rPr>
        <w:t xml:space="preserve"> </w:t>
      </w:r>
      <w:r>
        <w:t>the</w:t>
      </w:r>
      <w:r w:rsidRPr="00D1594C">
        <w:rPr>
          <w:spacing w:val="-6"/>
        </w:rPr>
        <w:t xml:space="preserve"> </w:t>
      </w:r>
      <w:r>
        <w:t>NSWG</w:t>
      </w:r>
      <w:r w:rsidRPr="00D1594C">
        <w:rPr>
          <w:spacing w:val="-4"/>
        </w:rPr>
        <w:t xml:space="preserve"> </w:t>
      </w:r>
      <w:r>
        <w:t>on</w:t>
      </w:r>
      <w:r w:rsidR="00D1594C">
        <w:t xml:space="preserve"> </w:t>
      </w:r>
      <w:r w:rsidRPr="00D1594C">
        <w:rPr>
          <w:spacing w:val="-59"/>
        </w:rPr>
        <w:t xml:space="preserve"> </w:t>
      </w:r>
      <w:r>
        <w:t>issues relating to compliance with rules and procedures, statutory regulations</w:t>
      </w:r>
      <w:r w:rsidRPr="00D1594C">
        <w:rPr>
          <w:spacing w:val="1"/>
        </w:rPr>
        <w:t xml:space="preserve"> </w:t>
      </w:r>
      <w:r w:rsidRPr="00D1594C">
        <w:rPr>
          <w:spacing w:val="-1"/>
        </w:rPr>
        <w:t>and</w:t>
      </w:r>
      <w:r w:rsidRPr="00D1594C">
        <w:rPr>
          <w:spacing w:val="-14"/>
        </w:rPr>
        <w:t xml:space="preserve"> </w:t>
      </w:r>
      <w:r w:rsidRPr="00D1594C">
        <w:rPr>
          <w:spacing w:val="-1"/>
        </w:rPr>
        <w:t>with</w:t>
      </w:r>
      <w:r w:rsidRPr="00D1594C">
        <w:rPr>
          <w:spacing w:val="-14"/>
        </w:rPr>
        <w:t xml:space="preserve"> </w:t>
      </w:r>
      <w:r w:rsidRPr="00D1594C">
        <w:rPr>
          <w:spacing w:val="-1"/>
        </w:rPr>
        <w:t>principles</w:t>
      </w:r>
      <w:r w:rsidRPr="00D1594C">
        <w:rPr>
          <w:spacing w:val="-13"/>
        </w:rPr>
        <w:t xml:space="preserve"> </w:t>
      </w:r>
      <w:r w:rsidRPr="00D1594C">
        <w:rPr>
          <w:spacing w:val="-1"/>
        </w:rPr>
        <w:t>of</w:t>
      </w:r>
      <w:r w:rsidRPr="00D1594C">
        <w:rPr>
          <w:spacing w:val="-13"/>
        </w:rPr>
        <w:t xml:space="preserve"> </w:t>
      </w:r>
      <w:r w:rsidRPr="00D1594C">
        <w:rPr>
          <w:spacing w:val="-1"/>
        </w:rPr>
        <w:t>corporate/administrative</w:t>
      </w:r>
      <w:r w:rsidRPr="00D1594C">
        <w:rPr>
          <w:spacing w:val="-15"/>
        </w:rPr>
        <w:t xml:space="preserve"> </w:t>
      </w:r>
      <w:r>
        <w:t>governance</w:t>
      </w:r>
      <w:r w:rsidRPr="00D1594C">
        <w:rPr>
          <w:spacing w:val="-14"/>
        </w:rPr>
        <w:t xml:space="preserve"> </w:t>
      </w:r>
      <w:r>
        <w:t>as</w:t>
      </w:r>
      <w:r w:rsidRPr="00D1594C">
        <w:rPr>
          <w:spacing w:val="-16"/>
        </w:rPr>
        <w:t xml:space="preserve"> </w:t>
      </w:r>
      <w:r>
        <w:t>relevant</w:t>
      </w:r>
      <w:r w:rsidRPr="00D1594C">
        <w:rPr>
          <w:spacing w:val="-12"/>
        </w:rPr>
        <w:t xml:space="preserve"> </w:t>
      </w:r>
      <w:r>
        <w:t>to</w:t>
      </w:r>
      <w:r w:rsidRPr="00D1594C">
        <w:rPr>
          <w:spacing w:val="-16"/>
        </w:rPr>
        <w:t xml:space="preserve"> </w:t>
      </w:r>
      <w:r>
        <w:t>NEIT</w:t>
      </w:r>
      <w:r w:rsidR="00D1594C">
        <w:t>I.</w:t>
      </w:r>
    </w:p>
    <w:p w14:paraId="25F7CBF7" w14:textId="77777777" w:rsidR="00D1594C" w:rsidRDefault="00D1594C" w:rsidP="00D1594C">
      <w:pPr>
        <w:pStyle w:val="ListParagraph"/>
      </w:pPr>
    </w:p>
    <w:p w14:paraId="58AF903C" w14:textId="4A388999" w:rsidR="00AA4820" w:rsidRDefault="00A94613" w:rsidP="00D1594C">
      <w:pPr>
        <w:pStyle w:val="ListParagraph"/>
        <w:numPr>
          <w:ilvl w:val="2"/>
          <w:numId w:val="20"/>
        </w:numPr>
      </w:pPr>
      <w:r>
        <w:t>The</w:t>
      </w:r>
      <w:r w:rsidRPr="00D1594C">
        <w:rPr>
          <w:spacing w:val="1"/>
        </w:rPr>
        <w:t xml:space="preserve"> </w:t>
      </w:r>
      <w:r>
        <w:t>NSWG Secretary shall also co-ordinate secretarial and administrative</w:t>
      </w:r>
      <w:r w:rsidRPr="00D1594C">
        <w:rPr>
          <w:spacing w:val="1"/>
        </w:rPr>
        <w:t xml:space="preserve"> </w:t>
      </w:r>
      <w:r>
        <w:t>support</w:t>
      </w:r>
      <w:r w:rsidRPr="00D1594C">
        <w:rPr>
          <w:spacing w:val="-1"/>
        </w:rPr>
        <w:t xml:space="preserve"> </w:t>
      </w:r>
      <w:r>
        <w:t>to</w:t>
      </w:r>
      <w:r w:rsidRPr="00D1594C">
        <w:rPr>
          <w:spacing w:val="-2"/>
        </w:rPr>
        <w:t xml:space="preserve"> </w:t>
      </w:r>
      <w:r>
        <w:t>all NSWG</w:t>
      </w:r>
      <w:r w:rsidRPr="00D1594C">
        <w:rPr>
          <w:spacing w:val="-3"/>
        </w:rPr>
        <w:t xml:space="preserve"> </w:t>
      </w:r>
      <w:r>
        <w:t>Committee</w:t>
      </w:r>
      <w:r w:rsidR="00D1594C">
        <w:t>s.</w:t>
      </w:r>
    </w:p>
    <w:p w14:paraId="0211F2B2" w14:textId="77777777" w:rsidR="00D1594C" w:rsidRDefault="00D1594C" w:rsidP="00D1594C">
      <w:pPr>
        <w:pStyle w:val="ListParagraph"/>
      </w:pPr>
    </w:p>
    <w:p w14:paraId="210F8B54" w14:textId="19DBD463" w:rsidR="00AA4820" w:rsidRDefault="00A94613" w:rsidP="00D1594C">
      <w:pPr>
        <w:pStyle w:val="ListParagraph"/>
        <w:numPr>
          <w:ilvl w:val="2"/>
          <w:numId w:val="20"/>
        </w:numPr>
      </w:pPr>
      <w:r>
        <w:t>NSWG Members shall have unlimited access to the</w:t>
      </w:r>
      <w:r w:rsidRPr="00D1594C">
        <w:rPr>
          <w:spacing w:val="1"/>
        </w:rPr>
        <w:t xml:space="preserve"> </w:t>
      </w:r>
      <w:r>
        <w:t>NSWG Secretary in</w:t>
      </w:r>
      <w:r w:rsidRPr="00D1594C">
        <w:rPr>
          <w:spacing w:val="1"/>
        </w:rPr>
        <w:t xml:space="preserve"> </w:t>
      </w:r>
      <w:r w:rsidRPr="00D1594C">
        <w:rPr>
          <w:spacing w:val="-1"/>
        </w:rPr>
        <w:t>support</w:t>
      </w:r>
      <w:r w:rsidRPr="00D1594C">
        <w:rPr>
          <w:spacing w:val="-15"/>
        </w:rPr>
        <w:t xml:space="preserve"> </w:t>
      </w:r>
      <w:r w:rsidRPr="00D1594C">
        <w:rPr>
          <w:spacing w:val="-1"/>
        </w:rPr>
        <w:t>of</w:t>
      </w:r>
      <w:r w:rsidRPr="00D1594C">
        <w:rPr>
          <w:spacing w:val="-12"/>
        </w:rPr>
        <w:t xml:space="preserve"> </w:t>
      </w:r>
      <w:r w:rsidRPr="00D1594C">
        <w:rPr>
          <w:spacing w:val="-1"/>
        </w:rPr>
        <w:t>their</w:t>
      </w:r>
      <w:r w:rsidRPr="00D1594C">
        <w:rPr>
          <w:spacing w:val="-15"/>
        </w:rPr>
        <w:t xml:space="preserve"> </w:t>
      </w:r>
      <w:r w:rsidRPr="00D1594C">
        <w:rPr>
          <w:spacing w:val="-1"/>
        </w:rPr>
        <w:t>individual</w:t>
      </w:r>
      <w:r w:rsidRPr="00D1594C">
        <w:rPr>
          <w:spacing w:val="-11"/>
        </w:rPr>
        <w:t xml:space="preserve"> </w:t>
      </w:r>
      <w:r w:rsidRPr="00D1594C">
        <w:rPr>
          <w:spacing w:val="-1"/>
        </w:rPr>
        <w:t>responsibilities</w:t>
      </w:r>
      <w:r w:rsidRPr="00D1594C">
        <w:rPr>
          <w:spacing w:val="-13"/>
        </w:rPr>
        <w:t xml:space="preserve"> </w:t>
      </w:r>
      <w:r>
        <w:t>on</w:t>
      </w:r>
      <w:r w:rsidRPr="00D1594C">
        <w:rPr>
          <w:spacing w:val="-14"/>
        </w:rPr>
        <w:t xml:space="preserve"> </w:t>
      </w:r>
      <w:r>
        <w:t>a</w:t>
      </w:r>
      <w:r w:rsidRPr="00D1594C">
        <w:rPr>
          <w:spacing w:val="-13"/>
        </w:rPr>
        <w:t xml:space="preserve"> </w:t>
      </w:r>
      <w:r>
        <w:t>basis</w:t>
      </w:r>
      <w:r w:rsidRPr="00D1594C">
        <w:rPr>
          <w:spacing w:val="-13"/>
        </w:rPr>
        <w:t xml:space="preserve"> </w:t>
      </w:r>
      <w:r>
        <w:t>agreed</w:t>
      </w:r>
      <w:r w:rsidRPr="00D1594C">
        <w:rPr>
          <w:spacing w:val="-16"/>
        </w:rPr>
        <w:t xml:space="preserve"> </w:t>
      </w:r>
      <w:r>
        <w:t>between</w:t>
      </w:r>
      <w:r w:rsidRPr="00D1594C">
        <w:rPr>
          <w:spacing w:val="-13"/>
        </w:rPr>
        <w:t xml:space="preserve"> </w:t>
      </w:r>
      <w:r>
        <w:t>the</w:t>
      </w:r>
      <w:r w:rsidRPr="00D1594C">
        <w:rPr>
          <w:spacing w:val="-16"/>
        </w:rPr>
        <w:t xml:space="preserve"> </w:t>
      </w:r>
      <w:r>
        <w:t>NSWG</w:t>
      </w:r>
      <w:r w:rsidRPr="00D1594C">
        <w:rPr>
          <w:spacing w:val="-58"/>
        </w:rPr>
        <w:t xml:space="preserve"> </w:t>
      </w:r>
      <w:r>
        <w:t>Chairperson and</w:t>
      </w:r>
      <w:r w:rsidRPr="00D1594C">
        <w:rPr>
          <w:spacing w:val="-2"/>
        </w:rPr>
        <w:t xml:space="preserve"> </w:t>
      </w:r>
      <w:r>
        <w:t>the</w:t>
      </w:r>
      <w:r w:rsidRPr="00D1594C">
        <w:rPr>
          <w:spacing w:val="-2"/>
        </w:rPr>
        <w:t xml:space="preserve"> </w:t>
      </w:r>
      <w:r>
        <w:t>Executive Secretar</w:t>
      </w:r>
      <w:r w:rsidR="00D1594C">
        <w:t>y.</w:t>
      </w:r>
    </w:p>
    <w:p w14:paraId="50249320" w14:textId="77777777" w:rsidR="00D1594C" w:rsidRDefault="00D1594C" w:rsidP="00D1594C">
      <w:pPr>
        <w:pStyle w:val="ListParagraph"/>
      </w:pPr>
    </w:p>
    <w:p w14:paraId="7A180183" w14:textId="77777777" w:rsidR="00C42619" w:rsidRDefault="00C42619">
      <w:pPr>
        <w:spacing w:line="276" w:lineRule="auto"/>
        <w:jc w:val="both"/>
        <w:sectPr w:rsidR="00C42619">
          <w:pgSz w:w="11910" w:h="16840"/>
          <w:pgMar w:top="660" w:right="920" w:bottom="280" w:left="880" w:header="720" w:footer="720" w:gutter="0"/>
          <w:cols w:space="720"/>
        </w:sectPr>
      </w:pPr>
    </w:p>
    <w:p w14:paraId="05FEFAC0" w14:textId="487A0AA4"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09696" behindDoc="1" locked="0" layoutInCell="1" allowOverlap="1" wp14:anchorId="3DBC3E62" wp14:editId="46D7FE64">
                <wp:simplePos x="0" y="0"/>
                <wp:positionH relativeFrom="page">
                  <wp:posOffset>412750</wp:posOffset>
                </wp:positionH>
                <wp:positionV relativeFrom="page">
                  <wp:posOffset>408305</wp:posOffset>
                </wp:positionV>
                <wp:extent cx="6740525" cy="9888855"/>
                <wp:effectExtent l="0" t="0" r="0" b="0"/>
                <wp:wrapNone/>
                <wp:docPr id="83"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84" name="Rectangle 86"/>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Freeform 85"/>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3D65EC14" id="Group 84" o:spid="_x0000_s1026" style="position:absolute;margin-left:32.5pt;margin-top:32.15pt;width:530.75pt;height:778.65pt;z-index:-17206784;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">
                <v:rect id="Rectangle 86"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" fillcolor="#dadada" stroked="f"/>
                <v:shape id="Freeform 85"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62C71">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14</w:t>
      </w:r>
    </w:p>
    <w:p w14:paraId="21E64A7B" w14:textId="77777777" w:rsidR="00C42619" w:rsidRDefault="00C42619">
      <w:pPr>
        <w:pStyle w:val="BodyText"/>
        <w:spacing w:before="6"/>
        <w:rPr>
          <w:rFonts w:ascii="Calibri"/>
          <w:b/>
          <w:sz w:val="28"/>
        </w:rPr>
      </w:pPr>
    </w:p>
    <w:p w14:paraId="1AC4030A" w14:textId="77777777" w:rsidR="00C42619" w:rsidRDefault="00A94613" w:rsidP="0093270E">
      <w:pPr>
        <w:pStyle w:val="Heading3"/>
        <w:numPr>
          <w:ilvl w:val="0"/>
          <w:numId w:val="22"/>
        </w:numPr>
        <w:tabs>
          <w:tab w:val="left" w:pos="1013"/>
          <w:tab w:val="left" w:pos="1014"/>
        </w:tabs>
        <w:spacing w:before="92"/>
      </w:pPr>
      <w:bookmarkStart w:id="22" w:name="_TOC_250011"/>
      <w:r>
        <w:t>DUTIES</w:t>
      </w:r>
      <w:r>
        <w:rPr>
          <w:spacing w:val="-2"/>
        </w:rPr>
        <w:t xml:space="preserve"> </w:t>
      </w:r>
      <w:r>
        <w:t>OF</w:t>
      </w:r>
      <w:r>
        <w:rPr>
          <w:spacing w:val="-2"/>
        </w:rPr>
        <w:t xml:space="preserve"> </w:t>
      </w:r>
      <w:r>
        <w:t>NSWG</w:t>
      </w:r>
      <w:r>
        <w:rPr>
          <w:spacing w:val="-4"/>
        </w:rPr>
        <w:t xml:space="preserve"> </w:t>
      </w:r>
      <w:bookmarkEnd w:id="22"/>
      <w:r>
        <w:t>MEMBERS</w:t>
      </w:r>
    </w:p>
    <w:p w14:paraId="6CB54C81" w14:textId="77777777" w:rsidR="00C42619" w:rsidRDefault="00C42619">
      <w:pPr>
        <w:pStyle w:val="BodyText"/>
        <w:rPr>
          <w:rFonts w:ascii="Arial"/>
          <w:b/>
          <w:sz w:val="26"/>
        </w:rPr>
      </w:pPr>
    </w:p>
    <w:p w14:paraId="2793A583" w14:textId="77777777" w:rsidR="00C42619" w:rsidRDefault="00A94613" w:rsidP="0093270E">
      <w:pPr>
        <w:pStyle w:val="Heading3"/>
        <w:numPr>
          <w:ilvl w:val="1"/>
          <w:numId w:val="22"/>
        </w:numPr>
        <w:tabs>
          <w:tab w:val="left" w:pos="1126"/>
          <w:tab w:val="left" w:pos="1127"/>
        </w:tabs>
        <w:spacing w:before="1"/>
      </w:pPr>
      <w:bookmarkStart w:id="23" w:name="_TOC_250010"/>
      <w:r>
        <w:t>Fiduciary</w:t>
      </w:r>
      <w:r>
        <w:rPr>
          <w:spacing w:val="-5"/>
        </w:rPr>
        <w:t xml:space="preserve"> </w:t>
      </w:r>
      <w:bookmarkEnd w:id="23"/>
      <w:r>
        <w:t>Duties</w:t>
      </w:r>
    </w:p>
    <w:p w14:paraId="66415461" w14:textId="77777777" w:rsidR="00C42619" w:rsidRDefault="00C42619">
      <w:pPr>
        <w:pStyle w:val="BodyText"/>
        <w:spacing w:before="8"/>
        <w:rPr>
          <w:rFonts w:ascii="Arial"/>
          <w:b/>
          <w:sz w:val="28"/>
        </w:rPr>
      </w:pPr>
    </w:p>
    <w:p w14:paraId="734EEA26" w14:textId="07F94C80" w:rsidR="00C42619" w:rsidRDefault="00A94613" w:rsidP="0093270E">
      <w:pPr>
        <w:pStyle w:val="ListParagraph"/>
        <w:numPr>
          <w:ilvl w:val="2"/>
          <w:numId w:val="22"/>
        </w:numPr>
        <w:tabs>
          <w:tab w:val="left" w:pos="1864"/>
        </w:tabs>
        <w:spacing w:line="276" w:lineRule="auto"/>
        <w:ind w:left="1863" w:right="517" w:hanging="737"/>
      </w:pPr>
      <w:r>
        <w:rPr>
          <w:spacing w:val="-1"/>
        </w:rPr>
        <w:t>NSWG</w:t>
      </w:r>
      <w:r>
        <w:rPr>
          <w:spacing w:val="-13"/>
        </w:rPr>
        <w:t xml:space="preserve"> </w:t>
      </w:r>
      <w:r>
        <w:t>Members</w:t>
      </w:r>
      <w:r>
        <w:rPr>
          <w:spacing w:val="-15"/>
        </w:rPr>
        <w:t xml:space="preserve"> </w:t>
      </w:r>
      <w:r>
        <w:t>must</w:t>
      </w:r>
      <w:r>
        <w:rPr>
          <w:spacing w:val="-13"/>
        </w:rPr>
        <w:t xml:space="preserve"> </w:t>
      </w:r>
      <w:r>
        <w:t>act</w:t>
      </w:r>
      <w:r>
        <w:rPr>
          <w:spacing w:val="-10"/>
        </w:rPr>
        <w:t xml:space="preserve"> </w:t>
      </w:r>
      <w:r>
        <w:t>with</w:t>
      </w:r>
      <w:r>
        <w:rPr>
          <w:spacing w:val="-14"/>
        </w:rPr>
        <w:t xml:space="preserve"> </w:t>
      </w:r>
      <w:r>
        <w:t>fidelity,</w:t>
      </w:r>
      <w:r>
        <w:rPr>
          <w:spacing w:val="-11"/>
        </w:rPr>
        <w:t xml:space="preserve"> </w:t>
      </w:r>
      <w:r>
        <w:t>honesty,</w:t>
      </w:r>
      <w:r>
        <w:rPr>
          <w:spacing w:val="-10"/>
        </w:rPr>
        <w:t xml:space="preserve"> </w:t>
      </w:r>
      <w:r>
        <w:t>integrity</w:t>
      </w:r>
      <w:r>
        <w:rPr>
          <w:spacing w:val="-14"/>
        </w:rPr>
        <w:t xml:space="preserve"> </w:t>
      </w:r>
      <w:r>
        <w:t>in</w:t>
      </w:r>
      <w:r>
        <w:rPr>
          <w:spacing w:val="-11"/>
        </w:rPr>
        <w:t xml:space="preserve"> </w:t>
      </w:r>
      <w:r>
        <w:t>all</w:t>
      </w:r>
      <w:r>
        <w:rPr>
          <w:spacing w:val="-13"/>
        </w:rPr>
        <w:t xml:space="preserve"> </w:t>
      </w:r>
      <w:r>
        <w:t>dealings</w:t>
      </w:r>
      <w:r>
        <w:rPr>
          <w:spacing w:val="-13"/>
        </w:rPr>
        <w:t xml:space="preserve"> </w:t>
      </w:r>
      <w:r>
        <w:t>on</w:t>
      </w:r>
      <w:r>
        <w:rPr>
          <w:spacing w:val="-14"/>
        </w:rPr>
        <w:t xml:space="preserve"> </w:t>
      </w:r>
      <w:r>
        <w:t>behalf</w:t>
      </w:r>
      <w:r>
        <w:rPr>
          <w:spacing w:val="-59"/>
        </w:rPr>
        <w:t xml:space="preserve"> </w:t>
      </w:r>
      <w:r>
        <w:rPr>
          <w:spacing w:val="-1"/>
        </w:rPr>
        <w:t>of</w:t>
      </w:r>
      <w:r>
        <w:rPr>
          <w:spacing w:val="-10"/>
        </w:rPr>
        <w:t xml:space="preserve"> </w:t>
      </w:r>
      <w:r>
        <w:rPr>
          <w:spacing w:val="-1"/>
        </w:rPr>
        <w:t>NEITI</w:t>
      </w:r>
      <w:r>
        <w:rPr>
          <w:spacing w:val="-13"/>
        </w:rPr>
        <w:t xml:space="preserve"> </w:t>
      </w:r>
      <w:r>
        <w:rPr>
          <w:spacing w:val="-1"/>
        </w:rPr>
        <w:t>and</w:t>
      </w:r>
      <w:r>
        <w:rPr>
          <w:spacing w:val="-16"/>
        </w:rPr>
        <w:t xml:space="preserve"> </w:t>
      </w:r>
      <w:r>
        <w:rPr>
          <w:spacing w:val="-1"/>
        </w:rPr>
        <w:t>shall</w:t>
      </w:r>
      <w:r>
        <w:rPr>
          <w:spacing w:val="-15"/>
        </w:rPr>
        <w:t xml:space="preserve"> </w:t>
      </w:r>
      <w:r>
        <w:rPr>
          <w:spacing w:val="-1"/>
        </w:rPr>
        <w:t>always</w:t>
      </w:r>
      <w:r>
        <w:rPr>
          <w:spacing w:val="-10"/>
        </w:rPr>
        <w:t xml:space="preserve"> </w:t>
      </w:r>
      <w:r>
        <w:rPr>
          <w:spacing w:val="-1"/>
        </w:rPr>
        <w:t>act</w:t>
      </w:r>
      <w:r>
        <w:rPr>
          <w:spacing w:val="-15"/>
        </w:rPr>
        <w:t xml:space="preserve"> </w:t>
      </w:r>
      <w:r>
        <w:rPr>
          <w:spacing w:val="-1"/>
        </w:rPr>
        <w:t>in</w:t>
      </w:r>
      <w:r>
        <w:rPr>
          <w:spacing w:val="-14"/>
        </w:rPr>
        <w:t xml:space="preserve"> </w:t>
      </w:r>
      <w:r>
        <w:rPr>
          <w:spacing w:val="-1"/>
        </w:rPr>
        <w:t>its</w:t>
      </w:r>
      <w:r>
        <w:rPr>
          <w:spacing w:val="-16"/>
        </w:rPr>
        <w:t xml:space="preserve"> </w:t>
      </w:r>
      <w:r>
        <w:rPr>
          <w:spacing w:val="-1"/>
        </w:rPr>
        <w:t>best</w:t>
      </w:r>
      <w:r>
        <w:rPr>
          <w:spacing w:val="-13"/>
        </w:rPr>
        <w:t xml:space="preserve"> </w:t>
      </w:r>
      <w:r>
        <w:rPr>
          <w:spacing w:val="-1"/>
        </w:rPr>
        <w:t>interests.</w:t>
      </w:r>
      <w:r>
        <w:rPr>
          <w:spacing w:val="-13"/>
        </w:rPr>
        <w:t xml:space="preserve"> </w:t>
      </w:r>
      <w:r>
        <w:rPr>
          <w:spacing w:val="-1"/>
        </w:rPr>
        <w:t>NSWG</w:t>
      </w:r>
      <w:r>
        <w:rPr>
          <w:spacing w:val="-15"/>
        </w:rPr>
        <w:t xml:space="preserve"> </w:t>
      </w:r>
      <w:r>
        <w:t>Members</w:t>
      </w:r>
      <w:r>
        <w:rPr>
          <w:spacing w:val="-13"/>
        </w:rPr>
        <w:t xml:space="preserve"> </w:t>
      </w:r>
      <w:r>
        <w:t>are</w:t>
      </w:r>
      <w:r>
        <w:rPr>
          <w:spacing w:val="-14"/>
        </w:rPr>
        <w:t xml:space="preserve"> </w:t>
      </w:r>
      <w:r>
        <w:t>prohibited</w:t>
      </w:r>
      <w:r>
        <w:rPr>
          <w:spacing w:val="-58"/>
        </w:rPr>
        <w:t xml:space="preserve"> </w:t>
      </w:r>
      <w:r>
        <w:t>from using their privileged position as NSWG Members or any confidential</w:t>
      </w:r>
      <w:r>
        <w:rPr>
          <w:spacing w:val="1"/>
        </w:rPr>
        <w:t xml:space="preserve"> </w:t>
      </w:r>
      <w:r>
        <w:t>information gleaned in that capacity for their personal gain or that of any other</w:t>
      </w:r>
      <w:r>
        <w:rPr>
          <w:spacing w:val="1"/>
        </w:rPr>
        <w:t xml:space="preserve"> </w:t>
      </w:r>
      <w:r>
        <w:t>person.</w:t>
      </w:r>
    </w:p>
    <w:p w14:paraId="01F88ADE" w14:textId="77777777" w:rsidR="00D1594C" w:rsidRDefault="00D1594C" w:rsidP="00D1594C">
      <w:pPr>
        <w:pStyle w:val="ListParagraph"/>
        <w:tabs>
          <w:tab w:val="left" w:pos="1864"/>
        </w:tabs>
        <w:spacing w:line="276" w:lineRule="auto"/>
        <w:ind w:left="1863" w:right="517" w:firstLine="0"/>
      </w:pPr>
    </w:p>
    <w:p w14:paraId="1494B52C" w14:textId="799347AA" w:rsidR="00C42619" w:rsidRDefault="00A94613" w:rsidP="00D1594C">
      <w:pPr>
        <w:pStyle w:val="ListParagraph"/>
        <w:numPr>
          <w:ilvl w:val="2"/>
          <w:numId w:val="22"/>
        </w:numPr>
        <w:tabs>
          <w:tab w:val="left" w:pos="1864"/>
        </w:tabs>
        <w:spacing w:line="276" w:lineRule="auto"/>
        <w:ind w:left="1863" w:right="517" w:hanging="737"/>
      </w:pPr>
      <w:r>
        <w:t>Irrespective of an NSWG Member’s special expertise or knowledge, all NSWG</w:t>
      </w:r>
      <w:r w:rsidRPr="00D1594C">
        <w:rPr>
          <w:spacing w:val="1"/>
        </w:rPr>
        <w:t xml:space="preserve"> </w:t>
      </w:r>
      <w:r>
        <w:t>Membe</w:t>
      </w:r>
      <w:r w:rsidR="0018123D">
        <w:t xml:space="preserve">rs </w:t>
      </w:r>
      <w:proofErr w:type="spellStart"/>
      <w:r w:rsidR="0018123D">
        <w:t>recognise</w:t>
      </w:r>
      <w:proofErr w:type="spellEnd"/>
      <w:r w:rsidRPr="00D1594C">
        <w:rPr>
          <w:spacing w:val="-9"/>
        </w:rPr>
        <w:t xml:space="preserve"> </w:t>
      </w:r>
      <w:r>
        <w:t>that</w:t>
      </w:r>
      <w:r w:rsidRPr="00D1594C">
        <w:rPr>
          <w:spacing w:val="-8"/>
        </w:rPr>
        <w:t xml:space="preserve"> </w:t>
      </w:r>
      <w:r>
        <w:t>they</w:t>
      </w:r>
      <w:r w:rsidRPr="00D1594C">
        <w:rPr>
          <w:spacing w:val="-6"/>
        </w:rPr>
        <w:t xml:space="preserve"> </w:t>
      </w:r>
      <w:r>
        <w:t>are</w:t>
      </w:r>
      <w:r w:rsidRPr="00D1594C">
        <w:rPr>
          <w:spacing w:val="-7"/>
        </w:rPr>
        <w:t xml:space="preserve"> </w:t>
      </w:r>
      <w:r>
        <w:t>collectively</w:t>
      </w:r>
      <w:r w:rsidRPr="00D1594C">
        <w:rPr>
          <w:spacing w:val="-6"/>
        </w:rPr>
        <w:t xml:space="preserve"> </w:t>
      </w:r>
      <w:r>
        <w:t>responsible</w:t>
      </w:r>
      <w:r w:rsidRPr="00D1594C">
        <w:rPr>
          <w:spacing w:val="-6"/>
        </w:rPr>
        <w:t xml:space="preserve"> </w:t>
      </w:r>
      <w:r>
        <w:t>for</w:t>
      </w:r>
      <w:r w:rsidRPr="00D1594C">
        <w:rPr>
          <w:spacing w:val="-9"/>
        </w:rPr>
        <w:t xml:space="preserve"> </w:t>
      </w:r>
      <w:r>
        <w:t>the</w:t>
      </w:r>
      <w:r w:rsidRPr="00D1594C">
        <w:rPr>
          <w:spacing w:val="-6"/>
        </w:rPr>
        <w:t xml:space="preserve"> </w:t>
      </w:r>
      <w:r>
        <w:t>performance</w:t>
      </w:r>
      <w:r w:rsidRPr="00D1594C">
        <w:rPr>
          <w:spacing w:val="-5"/>
        </w:rPr>
        <w:t xml:space="preserve"> </w:t>
      </w:r>
      <w:r>
        <w:t>of</w:t>
      </w:r>
      <w:r w:rsidR="00D1594C">
        <w:t xml:space="preserve"> </w:t>
      </w:r>
      <w:r w:rsidRPr="00D1594C">
        <w:rPr>
          <w:spacing w:val="-58"/>
        </w:rPr>
        <w:t xml:space="preserve"> </w:t>
      </w:r>
      <w:r>
        <w:t>NEIT</w:t>
      </w:r>
      <w:r w:rsidR="00D1594C">
        <w:t>I.</w:t>
      </w:r>
    </w:p>
    <w:p w14:paraId="27F7172D" w14:textId="77777777" w:rsidR="00C42619" w:rsidRDefault="00C42619">
      <w:pPr>
        <w:pStyle w:val="BodyText"/>
        <w:rPr>
          <w:sz w:val="24"/>
        </w:rPr>
      </w:pPr>
    </w:p>
    <w:p w14:paraId="4D40EA0C" w14:textId="77777777" w:rsidR="00C42619" w:rsidRDefault="00A94613" w:rsidP="0093270E">
      <w:pPr>
        <w:pStyle w:val="Heading3"/>
        <w:numPr>
          <w:ilvl w:val="1"/>
          <w:numId w:val="22"/>
        </w:numPr>
        <w:tabs>
          <w:tab w:val="left" w:pos="1126"/>
          <w:tab w:val="left" w:pos="1127"/>
        </w:tabs>
        <w:spacing w:before="186"/>
      </w:pPr>
      <w:bookmarkStart w:id="24" w:name="_TOC_250009"/>
      <w:r>
        <w:t>Undertakings</w:t>
      </w:r>
      <w:r>
        <w:rPr>
          <w:spacing w:val="-3"/>
        </w:rPr>
        <w:t xml:space="preserve"> </w:t>
      </w:r>
      <w:r>
        <w:t>by</w:t>
      </w:r>
      <w:r>
        <w:rPr>
          <w:spacing w:val="-5"/>
        </w:rPr>
        <w:t xml:space="preserve"> </w:t>
      </w:r>
      <w:r>
        <w:t>NSWG</w:t>
      </w:r>
      <w:r>
        <w:rPr>
          <w:spacing w:val="-2"/>
        </w:rPr>
        <w:t xml:space="preserve"> </w:t>
      </w:r>
      <w:bookmarkEnd w:id="24"/>
      <w:r>
        <w:t>Members</w:t>
      </w:r>
    </w:p>
    <w:p w14:paraId="4E5F99E3" w14:textId="77777777" w:rsidR="00C42619" w:rsidRDefault="00C42619">
      <w:pPr>
        <w:pStyle w:val="BodyText"/>
        <w:spacing w:before="6"/>
        <w:rPr>
          <w:rFonts w:ascii="Arial"/>
          <w:b/>
          <w:sz w:val="28"/>
        </w:rPr>
      </w:pPr>
    </w:p>
    <w:p w14:paraId="449F76E7" w14:textId="77777777" w:rsidR="00C42619" w:rsidRDefault="00A94613">
      <w:pPr>
        <w:pStyle w:val="BodyText"/>
        <w:ind w:left="1126"/>
      </w:pPr>
      <w:r>
        <w:t>All</w:t>
      </w:r>
      <w:r>
        <w:rPr>
          <w:spacing w:val="-2"/>
        </w:rPr>
        <w:t xml:space="preserve"> </w:t>
      </w:r>
      <w:r>
        <w:t>NSWG</w:t>
      </w:r>
      <w:r>
        <w:rPr>
          <w:spacing w:val="-3"/>
        </w:rPr>
        <w:t xml:space="preserve"> </w:t>
      </w:r>
      <w:r>
        <w:t>Members</w:t>
      </w:r>
      <w:r>
        <w:rPr>
          <w:spacing w:val="-1"/>
        </w:rPr>
        <w:t xml:space="preserve"> </w:t>
      </w:r>
      <w:r>
        <w:t>hereby</w:t>
      </w:r>
      <w:r>
        <w:rPr>
          <w:spacing w:val="-4"/>
        </w:rPr>
        <w:t xml:space="preserve"> </w:t>
      </w:r>
      <w:r>
        <w:t>undertake</w:t>
      </w:r>
      <w:r>
        <w:rPr>
          <w:spacing w:val="-4"/>
        </w:rPr>
        <w:t xml:space="preserve"> </w:t>
      </w:r>
      <w:r>
        <w:t>to:</w:t>
      </w:r>
    </w:p>
    <w:p w14:paraId="34A142CD" w14:textId="77777777" w:rsidR="00C42619" w:rsidRDefault="00C42619">
      <w:pPr>
        <w:pStyle w:val="BodyText"/>
        <w:spacing w:before="6"/>
        <w:rPr>
          <w:sz w:val="28"/>
        </w:rPr>
      </w:pPr>
    </w:p>
    <w:p w14:paraId="298C85DF" w14:textId="65A0AB3C" w:rsidR="00C42619" w:rsidRDefault="00A94613" w:rsidP="0093270E">
      <w:pPr>
        <w:pStyle w:val="ListParagraph"/>
        <w:numPr>
          <w:ilvl w:val="2"/>
          <w:numId w:val="22"/>
        </w:numPr>
        <w:tabs>
          <w:tab w:val="left" w:pos="1864"/>
        </w:tabs>
        <w:spacing w:line="278" w:lineRule="auto"/>
        <w:ind w:left="1863" w:right="516" w:hanging="738"/>
      </w:pPr>
      <w:r>
        <w:t>at all times conduct themselves in a</w:t>
      </w:r>
      <w:r>
        <w:rPr>
          <w:spacing w:val="1"/>
        </w:rPr>
        <w:t xml:space="preserve"> </w:t>
      </w:r>
      <w:r>
        <w:t>noble and mature manner, having due</w:t>
      </w:r>
      <w:r>
        <w:rPr>
          <w:spacing w:val="1"/>
        </w:rPr>
        <w:t xml:space="preserve"> </w:t>
      </w:r>
      <w:r>
        <w:t>regard</w:t>
      </w:r>
      <w:r>
        <w:rPr>
          <w:spacing w:val="-3"/>
        </w:rPr>
        <w:t xml:space="preserve"> </w:t>
      </w:r>
      <w:r>
        <w:t>to</w:t>
      </w:r>
      <w:r>
        <w:rPr>
          <w:spacing w:val="-2"/>
        </w:rPr>
        <w:t xml:space="preserve"> </w:t>
      </w:r>
      <w:r>
        <w:t>their</w:t>
      </w:r>
      <w:r>
        <w:rPr>
          <w:spacing w:val="-4"/>
        </w:rPr>
        <w:t xml:space="preserve"> </w:t>
      </w:r>
      <w:r>
        <w:t>fiduciary</w:t>
      </w:r>
      <w:r>
        <w:rPr>
          <w:spacing w:val="-2"/>
        </w:rPr>
        <w:t xml:space="preserve"> </w:t>
      </w:r>
      <w:r>
        <w:t>duties and</w:t>
      </w:r>
      <w:r>
        <w:rPr>
          <w:spacing w:val="-2"/>
        </w:rPr>
        <w:t xml:space="preserve"> </w:t>
      </w:r>
      <w:r>
        <w:t>responsibilities to</w:t>
      </w:r>
      <w:r>
        <w:rPr>
          <w:spacing w:val="-2"/>
        </w:rPr>
        <w:t xml:space="preserve"> </w:t>
      </w:r>
      <w:r>
        <w:t>NEITI;</w:t>
      </w:r>
    </w:p>
    <w:p w14:paraId="5FD60F83" w14:textId="77777777" w:rsidR="00D1594C" w:rsidRDefault="00D1594C" w:rsidP="00D1594C">
      <w:pPr>
        <w:pStyle w:val="ListParagraph"/>
        <w:tabs>
          <w:tab w:val="left" w:pos="1864"/>
        </w:tabs>
        <w:spacing w:line="278" w:lineRule="auto"/>
        <w:ind w:left="1863" w:right="516" w:firstLine="0"/>
      </w:pPr>
    </w:p>
    <w:p w14:paraId="5D9C572F" w14:textId="284B2973" w:rsidR="00AA4820" w:rsidRDefault="00A94613" w:rsidP="00D1594C">
      <w:pPr>
        <w:pStyle w:val="ListParagraph"/>
        <w:numPr>
          <w:ilvl w:val="2"/>
          <w:numId w:val="22"/>
        </w:numPr>
        <w:tabs>
          <w:tab w:val="left" w:pos="1864"/>
        </w:tabs>
        <w:spacing w:line="278" w:lineRule="auto"/>
        <w:ind w:left="1863" w:right="516" w:hanging="738"/>
      </w:pPr>
      <w:r>
        <w:t>uphold the core values of transparency, integrity and enterprise in all dealings</w:t>
      </w:r>
      <w:r w:rsidRPr="00D1594C">
        <w:rPr>
          <w:spacing w:val="1"/>
        </w:rPr>
        <w:t xml:space="preserve"> </w:t>
      </w:r>
      <w:r>
        <w:t>on</w:t>
      </w:r>
      <w:r w:rsidRPr="00D1594C">
        <w:rPr>
          <w:spacing w:val="-1"/>
        </w:rPr>
        <w:t xml:space="preserve"> </w:t>
      </w:r>
      <w:r>
        <w:t>behalf</w:t>
      </w:r>
      <w:r w:rsidRPr="00D1594C">
        <w:rPr>
          <w:spacing w:val="4"/>
        </w:rPr>
        <w:t xml:space="preserve"> </w:t>
      </w:r>
      <w:r>
        <w:t>of</w:t>
      </w:r>
      <w:r w:rsidRPr="00D1594C">
        <w:rPr>
          <w:spacing w:val="2"/>
        </w:rPr>
        <w:t xml:space="preserve"> </w:t>
      </w:r>
      <w:r>
        <w:t>NEIT</w:t>
      </w:r>
      <w:r w:rsidR="00D1594C">
        <w:t>I.</w:t>
      </w:r>
    </w:p>
    <w:p w14:paraId="22A95A62" w14:textId="77777777" w:rsidR="00D1594C" w:rsidRDefault="00D1594C" w:rsidP="00D1594C">
      <w:pPr>
        <w:pStyle w:val="ListParagraph"/>
      </w:pPr>
    </w:p>
    <w:p w14:paraId="1974A41F" w14:textId="4C9799CB" w:rsidR="00AA4820" w:rsidRDefault="00A94613" w:rsidP="00D1594C">
      <w:pPr>
        <w:pStyle w:val="ListParagraph"/>
        <w:numPr>
          <w:ilvl w:val="2"/>
          <w:numId w:val="22"/>
        </w:numPr>
        <w:tabs>
          <w:tab w:val="left" w:pos="1864"/>
        </w:tabs>
        <w:spacing w:line="278" w:lineRule="auto"/>
        <w:ind w:left="1863" w:right="516" w:hanging="738"/>
      </w:pPr>
      <w:r>
        <w:t>ensure</w:t>
      </w:r>
      <w:r w:rsidRPr="00D1594C">
        <w:rPr>
          <w:spacing w:val="-11"/>
        </w:rPr>
        <w:t xml:space="preserve"> </w:t>
      </w:r>
      <w:r>
        <w:t>that</w:t>
      </w:r>
      <w:r w:rsidRPr="00D1594C">
        <w:rPr>
          <w:spacing w:val="-12"/>
        </w:rPr>
        <w:t xml:space="preserve"> </w:t>
      </w:r>
      <w:r>
        <w:t>they</w:t>
      </w:r>
      <w:r w:rsidRPr="00D1594C">
        <w:rPr>
          <w:spacing w:val="-13"/>
        </w:rPr>
        <w:t xml:space="preserve"> </w:t>
      </w:r>
      <w:r>
        <w:t>have</w:t>
      </w:r>
      <w:r w:rsidRPr="00D1594C">
        <w:rPr>
          <w:spacing w:val="-11"/>
        </w:rPr>
        <w:t xml:space="preserve"> </w:t>
      </w:r>
      <w:r>
        <w:t>sufficient</w:t>
      </w:r>
      <w:r w:rsidRPr="00D1594C">
        <w:rPr>
          <w:spacing w:val="-10"/>
        </w:rPr>
        <w:t xml:space="preserve"> </w:t>
      </w:r>
      <w:r>
        <w:t>time</w:t>
      </w:r>
      <w:r w:rsidRPr="00D1594C">
        <w:rPr>
          <w:spacing w:val="-10"/>
        </w:rPr>
        <w:t xml:space="preserve"> </w:t>
      </w:r>
      <w:r>
        <w:t>available</w:t>
      </w:r>
      <w:r w:rsidRPr="00D1594C">
        <w:rPr>
          <w:spacing w:val="-11"/>
        </w:rPr>
        <w:t xml:space="preserve"> </w:t>
      </w:r>
      <w:r>
        <w:t>to</w:t>
      </w:r>
      <w:r w:rsidRPr="00D1594C">
        <w:rPr>
          <w:spacing w:val="-11"/>
        </w:rPr>
        <w:t xml:space="preserve"> </w:t>
      </w:r>
      <w:r>
        <w:t>devote</w:t>
      </w:r>
      <w:r w:rsidRPr="00D1594C">
        <w:rPr>
          <w:spacing w:val="-11"/>
        </w:rPr>
        <w:t xml:space="preserve"> </w:t>
      </w:r>
      <w:r>
        <w:t>to</w:t>
      </w:r>
      <w:r w:rsidRPr="00D1594C">
        <w:rPr>
          <w:spacing w:val="-11"/>
        </w:rPr>
        <w:t xml:space="preserve"> </w:t>
      </w:r>
      <w:r>
        <w:t>their</w:t>
      </w:r>
      <w:r w:rsidRPr="00D1594C">
        <w:rPr>
          <w:spacing w:val="-10"/>
        </w:rPr>
        <w:t xml:space="preserve"> </w:t>
      </w:r>
      <w:r>
        <w:t>duties</w:t>
      </w:r>
      <w:r w:rsidRPr="00D1594C">
        <w:rPr>
          <w:spacing w:val="-11"/>
        </w:rPr>
        <w:t xml:space="preserve"> </w:t>
      </w:r>
      <w:r>
        <w:t>as</w:t>
      </w:r>
      <w:r w:rsidRPr="00D1594C">
        <w:rPr>
          <w:spacing w:val="-10"/>
        </w:rPr>
        <w:t xml:space="preserve"> </w:t>
      </w:r>
      <w:r>
        <w:t>NSWG</w:t>
      </w:r>
      <w:r w:rsidRPr="00D1594C">
        <w:rPr>
          <w:spacing w:val="-59"/>
        </w:rPr>
        <w:t xml:space="preserve"> </w:t>
      </w:r>
      <w:r>
        <w:t>Member</w:t>
      </w:r>
      <w:r w:rsidR="00D1594C">
        <w:t>s.</w:t>
      </w:r>
    </w:p>
    <w:p w14:paraId="1E2F05FC" w14:textId="77777777" w:rsidR="00D1594C" w:rsidRDefault="00D1594C" w:rsidP="00D1594C">
      <w:pPr>
        <w:pStyle w:val="ListParagraph"/>
      </w:pPr>
    </w:p>
    <w:p w14:paraId="1E6B5FAC" w14:textId="6EFB025F" w:rsidR="00AA4820" w:rsidRDefault="00A94613" w:rsidP="00D1594C">
      <w:pPr>
        <w:pStyle w:val="ListParagraph"/>
        <w:numPr>
          <w:ilvl w:val="2"/>
          <w:numId w:val="22"/>
        </w:numPr>
        <w:tabs>
          <w:tab w:val="left" w:pos="1864"/>
        </w:tabs>
        <w:spacing w:line="278" w:lineRule="auto"/>
        <w:ind w:left="1863" w:right="516" w:hanging="738"/>
      </w:pPr>
      <w:r>
        <w:t>regularly attend meetings of the NSWG and any NSWG committee on which</w:t>
      </w:r>
      <w:r w:rsidRPr="00D1594C">
        <w:rPr>
          <w:spacing w:val="1"/>
        </w:rPr>
        <w:t xml:space="preserve"> </w:t>
      </w:r>
      <w:r>
        <w:t>they</w:t>
      </w:r>
      <w:r w:rsidRPr="00D1594C">
        <w:rPr>
          <w:spacing w:val="-2"/>
        </w:rPr>
        <w:t xml:space="preserve"> </w:t>
      </w:r>
      <w:r>
        <w:t>serv</w:t>
      </w:r>
      <w:r w:rsidR="00D1594C">
        <w:t>e.</w:t>
      </w:r>
    </w:p>
    <w:p w14:paraId="6CD1E6D9" w14:textId="77777777" w:rsidR="00D1594C" w:rsidRDefault="00D1594C" w:rsidP="00D1594C">
      <w:pPr>
        <w:pStyle w:val="ListParagraph"/>
      </w:pPr>
    </w:p>
    <w:p w14:paraId="64650BA3" w14:textId="3A16B7E6" w:rsidR="00AA4820" w:rsidRDefault="00A94613" w:rsidP="00D1594C">
      <w:pPr>
        <w:pStyle w:val="ListParagraph"/>
        <w:numPr>
          <w:ilvl w:val="2"/>
          <w:numId w:val="22"/>
        </w:numPr>
        <w:tabs>
          <w:tab w:val="left" w:pos="1864"/>
        </w:tabs>
        <w:spacing w:line="278" w:lineRule="auto"/>
        <w:ind w:left="1863" w:right="516" w:hanging="738"/>
      </w:pPr>
      <w:r>
        <w:t>be diligent in discharging their duties to NEITI and seek to acquire a broad</w:t>
      </w:r>
      <w:r w:rsidRPr="00D1594C">
        <w:rPr>
          <w:spacing w:val="1"/>
        </w:rPr>
        <w:t xml:space="preserve"> </w:t>
      </w:r>
      <w:r>
        <w:t>knowledge of the operations of NEITI so as to be able to provide meaningful</w:t>
      </w:r>
      <w:r w:rsidRPr="00D1594C">
        <w:rPr>
          <w:spacing w:val="1"/>
        </w:rPr>
        <w:t xml:space="preserve"> </w:t>
      </w:r>
      <w:r>
        <w:t>direction</w:t>
      </w:r>
      <w:r w:rsidRPr="00D1594C">
        <w:rPr>
          <w:spacing w:val="-3"/>
        </w:rPr>
        <w:t xml:space="preserve"> </w:t>
      </w:r>
      <w:r>
        <w:t>to i</w:t>
      </w:r>
      <w:r w:rsidR="00D1594C">
        <w:t>t.</w:t>
      </w:r>
    </w:p>
    <w:p w14:paraId="683DD326" w14:textId="77777777" w:rsidR="00D1594C" w:rsidRDefault="00D1594C" w:rsidP="00D1594C">
      <w:pPr>
        <w:pStyle w:val="ListParagraph"/>
      </w:pPr>
    </w:p>
    <w:p w14:paraId="4FCE8B86" w14:textId="732B7F6D" w:rsidR="00AA4820" w:rsidRDefault="00A94613" w:rsidP="00D1594C">
      <w:pPr>
        <w:pStyle w:val="ListParagraph"/>
        <w:numPr>
          <w:ilvl w:val="2"/>
          <w:numId w:val="22"/>
        </w:numPr>
        <w:tabs>
          <w:tab w:val="left" w:pos="1864"/>
        </w:tabs>
        <w:spacing w:line="278" w:lineRule="auto"/>
        <w:ind w:left="1863" w:right="516" w:hanging="738"/>
      </w:pPr>
      <w:r>
        <w:t>keep abreast of changes and trends in NEITI’s operating environment, which</w:t>
      </w:r>
      <w:r w:rsidRPr="00D1594C">
        <w:rPr>
          <w:spacing w:val="1"/>
        </w:rPr>
        <w:t xml:space="preserve"> </w:t>
      </w:r>
      <w:r>
        <w:t>may</w:t>
      </w:r>
      <w:r w:rsidRPr="00D1594C">
        <w:rPr>
          <w:spacing w:val="-3"/>
        </w:rPr>
        <w:t xml:space="preserve"> </w:t>
      </w:r>
      <w:r>
        <w:t>impact on NEITI;</w:t>
      </w:r>
      <w:r w:rsidRPr="00D1594C">
        <w:rPr>
          <w:spacing w:val="2"/>
        </w:rPr>
        <w:t xml:space="preserve"> </w:t>
      </w:r>
      <w:r>
        <w:t>a</w:t>
      </w:r>
      <w:r w:rsidR="00D1594C">
        <w:t>nd</w:t>
      </w:r>
    </w:p>
    <w:p w14:paraId="192A6FEE" w14:textId="77777777" w:rsidR="00D1594C" w:rsidRDefault="00D1594C" w:rsidP="00D1594C">
      <w:pPr>
        <w:pStyle w:val="ListParagraph"/>
      </w:pPr>
    </w:p>
    <w:p w14:paraId="487346C3" w14:textId="186F33AB" w:rsidR="00C42619" w:rsidRDefault="00A94613" w:rsidP="00D1594C">
      <w:pPr>
        <w:pStyle w:val="ListParagraph"/>
        <w:numPr>
          <w:ilvl w:val="2"/>
          <w:numId w:val="22"/>
        </w:numPr>
        <w:tabs>
          <w:tab w:val="left" w:pos="1864"/>
        </w:tabs>
        <w:spacing w:line="278" w:lineRule="auto"/>
        <w:ind w:left="1863" w:right="516" w:hanging="738"/>
      </w:pPr>
      <w:r>
        <w:t>be aware of and conversant with the statutory and regulatory requirements</w:t>
      </w:r>
      <w:r w:rsidRPr="00D1594C">
        <w:rPr>
          <w:spacing w:val="1"/>
        </w:rPr>
        <w:t xml:space="preserve"> </w:t>
      </w:r>
      <w:r>
        <w:t>affecting</w:t>
      </w:r>
      <w:r w:rsidRPr="00D1594C">
        <w:rPr>
          <w:spacing w:val="-5"/>
        </w:rPr>
        <w:t xml:space="preserve"> </w:t>
      </w:r>
      <w:r>
        <w:t>the</w:t>
      </w:r>
      <w:r w:rsidRPr="00D1594C">
        <w:rPr>
          <w:spacing w:val="-6"/>
        </w:rPr>
        <w:t xml:space="preserve"> </w:t>
      </w:r>
      <w:r>
        <w:t>direction</w:t>
      </w:r>
      <w:r w:rsidRPr="00D1594C">
        <w:rPr>
          <w:spacing w:val="-4"/>
        </w:rPr>
        <w:t xml:space="preserve"> </w:t>
      </w:r>
      <w:r>
        <w:t>of</w:t>
      </w:r>
      <w:r w:rsidRPr="00D1594C">
        <w:rPr>
          <w:spacing w:val="-5"/>
        </w:rPr>
        <w:t xml:space="preserve"> </w:t>
      </w:r>
      <w:r>
        <w:t>NEITI,</w:t>
      </w:r>
      <w:r w:rsidRPr="00D1594C">
        <w:rPr>
          <w:spacing w:val="-6"/>
        </w:rPr>
        <w:t xml:space="preserve"> </w:t>
      </w:r>
      <w:r>
        <w:t>including</w:t>
      </w:r>
      <w:r w:rsidRPr="00D1594C">
        <w:rPr>
          <w:spacing w:val="-4"/>
        </w:rPr>
        <w:t xml:space="preserve"> </w:t>
      </w:r>
      <w:r>
        <w:t>the</w:t>
      </w:r>
      <w:r w:rsidRPr="00D1594C">
        <w:rPr>
          <w:spacing w:val="-4"/>
        </w:rPr>
        <w:t xml:space="preserve"> </w:t>
      </w:r>
      <w:r>
        <w:t>Act</w:t>
      </w:r>
      <w:r w:rsidRPr="00D1594C">
        <w:rPr>
          <w:spacing w:val="-5"/>
        </w:rPr>
        <w:t xml:space="preserve"> </w:t>
      </w:r>
      <w:r>
        <w:t>as</w:t>
      </w:r>
      <w:r w:rsidRPr="00D1594C">
        <w:rPr>
          <w:spacing w:val="-4"/>
        </w:rPr>
        <w:t xml:space="preserve"> </w:t>
      </w:r>
      <w:r>
        <w:t>well</w:t>
      </w:r>
      <w:r w:rsidRPr="00D1594C">
        <w:rPr>
          <w:spacing w:val="-6"/>
        </w:rPr>
        <w:t xml:space="preserve"> </w:t>
      </w:r>
      <w:r>
        <w:t>as</w:t>
      </w:r>
      <w:r w:rsidRPr="00D1594C">
        <w:rPr>
          <w:spacing w:val="-4"/>
        </w:rPr>
        <w:t xml:space="preserve"> </w:t>
      </w:r>
      <w:r>
        <w:t>the</w:t>
      </w:r>
      <w:r w:rsidRPr="00D1594C">
        <w:rPr>
          <w:spacing w:val="-4"/>
        </w:rPr>
        <w:t xml:space="preserve"> </w:t>
      </w:r>
      <w:r>
        <w:t>provisions</w:t>
      </w:r>
      <w:r w:rsidRPr="00D1594C">
        <w:rPr>
          <w:spacing w:val="-6"/>
        </w:rPr>
        <w:t xml:space="preserve"> </w:t>
      </w:r>
      <w:r>
        <w:t>of</w:t>
      </w:r>
      <w:r w:rsidRPr="00D1594C">
        <w:rPr>
          <w:spacing w:val="-4"/>
        </w:rPr>
        <w:t xml:space="preserve"> </w:t>
      </w:r>
      <w:r>
        <w:t>the</w:t>
      </w:r>
      <w:r w:rsidRPr="00D1594C">
        <w:rPr>
          <w:spacing w:val="-58"/>
        </w:rPr>
        <w:t xml:space="preserve"> </w:t>
      </w:r>
      <w:r>
        <w:t>Board</w:t>
      </w:r>
      <w:r w:rsidRPr="00D1594C">
        <w:rPr>
          <w:spacing w:val="-1"/>
        </w:rPr>
        <w:t xml:space="preserve"> </w:t>
      </w:r>
      <w:r w:rsidR="00C52AA4">
        <w:t>Manua</w:t>
      </w:r>
      <w:r w:rsidR="00D1594C">
        <w:t>l.</w:t>
      </w:r>
    </w:p>
    <w:p w14:paraId="096E8255" w14:textId="77777777" w:rsidR="00C42619" w:rsidRDefault="00C42619">
      <w:pPr>
        <w:pStyle w:val="BodyText"/>
        <w:rPr>
          <w:sz w:val="24"/>
        </w:rPr>
      </w:pPr>
    </w:p>
    <w:p w14:paraId="6F8AA209" w14:textId="77777777" w:rsidR="00C42619" w:rsidRDefault="00C42619">
      <w:pPr>
        <w:pStyle w:val="BodyText"/>
        <w:spacing w:before="7"/>
        <w:rPr>
          <w:sz w:val="26"/>
        </w:rPr>
      </w:pPr>
    </w:p>
    <w:p w14:paraId="34772516" w14:textId="77777777" w:rsidR="00C42619" w:rsidRDefault="00A94613" w:rsidP="0093270E">
      <w:pPr>
        <w:pStyle w:val="Heading3"/>
        <w:numPr>
          <w:ilvl w:val="1"/>
          <w:numId w:val="22"/>
        </w:numPr>
        <w:tabs>
          <w:tab w:val="left" w:pos="1126"/>
          <w:tab w:val="left" w:pos="1127"/>
        </w:tabs>
      </w:pPr>
      <w:bookmarkStart w:id="25" w:name="_TOC_250008"/>
      <w:r>
        <w:t>Conflicts</w:t>
      </w:r>
      <w:r>
        <w:rPr>
          <w:spacing w:val="-3"/>
        </w:rPr>
        <w:t xml:space="preserve"> </w:t>
      </w:r>
      <w:r>
        <w:t>of</w:t>
      </w:r>
      <w:r>
        <w:rPr>
          <w:spacing w:val="-3"/>
        </w:rPr>
        <w:t xml:space="preserve"> </w:t>
      </w:r>
      <w:bookmarkEnd w:id="25"/>
      <w:r>
        <w:t>Interest</w:t>
      </w:r>
    </w:p>
    <w:p w14:paraId="59D69388" w14:textId="77777777" w:rsidR="00C42619" w:rsidRDefault="00C42619">
      <w:pPr>
        <w:pStyle w:val="BodyText"/>
        <w:spacing w:before="6"/>
        <w:rPr>
          <w:rFonts w:ascii="Arial"/>
          <w:b/>
          <w:sz w:val="28"/>
        </w:rPr>
      </w:pPr>
    </w:p>
    <w:p w14:paraId="17E6C0BE" w14:textId="77777777" w:rsidR="00C42619" w:rsidRDefault="00A94613" w:rsidP="0093270E">
      <w:pPr>
        <w:pStyle w:val="ListParagraph"/>
        <w:numPr>
          <w:ilvl w:val="2"/>
          <w:numId w:val="22"/>
        </w:numPr>
        <w:tabs>
          <w:tab w:val="left" w:pos="1864"/>
        </w:tabs>
        <w:spacing w:line="276" w:lineRule="auto"/>
        <w:ind w:left="1863" w:right="519" w:hanging="737"/>
      </w:pPr>
      <w:r>
        <w:t>An NSWG Member must (in line with the NSWG’s conflicts of interest policy set</w:t>
      </w:r>
      <w:r>
        <w:rPr>
          <w:spacing w:val="-59"/>
        </w:rPr>
        <w:t xml:space="preserve"> </w:t>
      </w:r>
      <w:r>
        <w:t>out</w:t>
      </w:r>
      <w:r>
        <w:rPr>
          <w:spacing w:val="-6"/>
        </w:rPr>
        <w:t xml:space="preserve"> </w:t>
      </w:r>
      <w:r>
        <w:t>in</w:t>
      </w:r>
      <w:r>
        <w:rPr>
          <w:spacing w:val="-6"/>
        </w:rPr>
        <w:t xml:space="preserve"> </w:t>
      </w:r>
      <w:r>
        <w:t>clause</w:t>
      </w:r>
      <w:r>
        <w:rPr>
          <w:spacing w:val="-9"/>
        </w:rPr>
        <w:t xml:space="preserve"> </w:t>
      </w:r>
      <w:r>
        <w:t>6.3</w:t>
      </w:r>
      <w:r>
        <w:rPr>
          <w:spacing w:val="-9"/>
        </w:rPr>
        <w:t xml:space="preserve"> </w:t>
      </w:r>
      <w:r>
        <w:t>below),</w:t>
      </w:r>
      <w:r>
        <w:rPr>
          <w:spacing w:val="-7"/>
        </w:rPr>
        <w:t xml:space="preserve"> </w:t>
      </w:r>
      <w:r>
        <w:t>disclose</w:t>
      </w:r>
      <w:r>
        <w:rPr>
          <w:spacing w:val="-6"/>
        </w:rPr>
        <w:t xml:space="preserve"> </w:t>
      </w:r>
      <w:r>
        <w:t>to</w:t>
      </w:r>
      <w:r>
        <w:rPr>
          <w:spacing w:val="-9"/>
        </w:rPr>
        <w:t xml:space="preserve"> </w:t>
      </w:r>
      <w:r>
        <w:t>the</w:t>
      </w:r>
      <w:r>
        <w:rPr>
          <w:spacing w:val="-8"/>
        </w:rPr>
        <w:t xml:space="preserve"> </w:t>
      </w:r>
      <w:r>
        <w:t>NSWG</w:t>
      </w:r>
      <w:r>
        <w:rPr>
          <w:spacing w:val="-10"/>
        </w:rPr>
        <w:t xml:space="preserve"> </w:t>
      </w:r>
      <w:r>
        <w:t>any</w:t>
      </w:r>
      <w:r>
        <w:rPr>
          <w:spacing w:val="-8"/>
        </w:rPr>
        <w:t xml:space="preserve"> </w:t>
      </w:r>
      <w:r>
        <w:t>direct</w:t>
      </w:r>
      <w:r>
        <w:rPr>
          <w:spacing w:val="-5"/>
        </w:rPr>
        <w:t xml:space="preserve"> </w:t>
      </w:r>
      <w:r>
        <w:t>or</w:t>
      </w:r>
      <w:r>
        <w:rPr>
          <w:spacing w:val="-6"/>
        </w:rPr>
        <w:t xml:space="preserve"> </w:t>
      </w:r>
      <w:r>
        <w:t>indirect</w:t>
      </w:r>
      <w:r>
        <w:rPr>
          <w:spacing w:val="-5"/>
        </w:rPr>
        <w:t xml:space="preserve"> </w:t>
      </w:r>
      <w:r>
        <w:t>personal</w:t>
      </w:r>
      <w:r>
        <w:rPr>
          <w:spacing w:val="-7"/>
        </w:rPr>
        <w:t xml:space="preserve"> </w:t>
      </w:r>
      <w:r>
        <w:t>or</w:t>
      </w:r>
    </w:p>
    <w:p w14:paraId="0A7D07ED" w14:textId="77777777" w:rsidR="00C42619" w:rsidRDefault="00C42619">
      <w:pPr>
        <w:spacing w:line="276" w:lineRule="auto"/>
        <w:jc w:val="both"/>
        <w:sectPr w:rsidR="00C42619">
          <w:pgSz w:w="11910" w:h="16840"/>
          <w:pgMar w:top="660" w:right="920" w:bottom="280" w:left="880" w:header="720" w:footer="720" w:gutter="0"/>
          <w:cols w:space="720"/>
        </w:sectPr>
      </w:pPr>
    </w:p>
    <w:p w14:paraId="79A5CCD6" w14:textId="7D57F140"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0208" behindDoc="1" locked="0" layoutInCell="1" allowOverlap="1" wp14:anchorId="79B202ED" wp14:editId="0EBF862B">
                <wp:simplePos x="0" y="0"/>
                <wp:positionH relativeFrom="page">
                  <wp:posOffset>412750</wp:posOffset>
                </wp:positionH>
                <wp:positionV relativeFrom="page">
                  <wp:posOffset>408305</wp:posOffset>
                </wp:positionV>
                <wp:extent cx="6740525" cy="9888855"/>
                <wp:effectExtent l="0" t="0" r="0" b="0"/>
                <wp:wrapNone/>
                <wp:docPr id="80"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81" name="Rectangle 83"/>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Freeform 82"/>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7EEBAB8" id="Group 81" o:spid="_x0000_s1026" style="position:absolute;margin-left:32.5pt;margin-top:32.15pt;width:530.75pt;height:778.65pt;z-index:-17206272;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">
                <v:rect id="Rectangle 83"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" fillcolor="#dadada" stroked="f"/>
                <v:shape id="Freeform 82"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D1594C">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15</w:t>
      </w:r>
    </w:p>
    <w:p w14:paraId="68B0215B" w14:textId="77777777" w:rsidR="00C42619" w:rsidRDefault="00C42619">
      <w:pPr>
        <w:pStyle w:val="BodyText"/>
        <w:spacing w:before="4"/>
        <w:rPr>
          <w:rFonts w:ascii="Calibri"/>
          <w:b/>
          <w:sz w:val="28"/>
        </w:rPr>
      </w:pPr>
    </w:p>
    <w:p w14:paraId="47FC8463" w14:textId="77777777" w:rsidR="00C42619" w:rsidRDefault="00A94613">
      <w:pPr>
        <w:pStyle w:val="BodyText"/>
        <w:spacing w:before="94" w:line="276" w:lineRule="auto"/>
        <w:ind w:left="1863" w:right="516"/>
        <w:jc w:val="both"/>
      </w:pPr>
      <w:r>
        <w:t>private</w:t>
      </w:r>
      <w:r>
        <w:rPr>
          <w:spacing w:val="-7"/>
        </w:rPr>
        <w:t xml:space="preserve"> </w:t>
      </w:r>
      <w:r>
        <w:t>business</w:t>
      </w:r>
      <w:r>
        <w:rPr>
          <w:spacing w:val="-7"/>
        </w:rPr>
        <w:t xml:space="preserve"> </w:t>
      </w:r>
      <w:r>
        <w:t>interest</w:t>
      </w:r>
      <w:r>
        <w:rPr>
          <w:spacing w:val="-10"/>
        </w:rPr>
        <w:t xml:space="preserve"> </w:t>
      </w:r>
      <w:r>
        <w:t>of</w:t>
      </w:r>
      <w:r>
        <w:rPr>
          <w:spacing w:val="-4"/>
        </w:rPr>
        <w:t xml:space="preserve"> </w:t>
      </w:r>
      <w:r>
        <w:t>himself,</w:t>
      </w:r>
      <w:r>
        <w:rPr>
          <w:spacing w:val="-8"/>
        </w:rPr>
        <w:t xml:space="preserve"> </w:t>
      </w:r>
      <w:r>
        <w:t>a</w:t>
      </w:r>
      <w:r>
        <w:rPr>
          <w:spacing w:val="-6"/>
        </w:rPr>
        <w:t xml:space="preserve"> </w:t>
      </w:r>
      <w:r>
        <w:t>spouse,</w:t>
      </w:r>
      <w:r>
        <w:rPr>
          <w:spacing w:val="-6"/>
        </w:rPr>
        <w:t xml:space="preserve"> </w:t>
      </w:r>
      <w:r>
        <w:t>partner</w:t>
      </w:r>
      <w:r>
        <w:rPr>
          <w:spacing w:val="-6"/>
        </w:rPr>
        <w:t xml:space="preserve"> </w:t>
      </w:r>
      <w:r>
        <w:t>or</w:t>
      </w:r>
      <w:r>
        <w:rPr>
          <w:spacing w:val="-8"/>
        </w:rPr>
        <w:t xml:space="preserve"> </w:t>
      </w:r>
      <w:r>
        <w:t>close</w:t>
      </w:r>
      <w:r>
        <w:rPr>
          <w:spacing w:val="-10"/>
        </w:rPr>
        <w:t xml:space="preserve"> </w:t>
      </w:r>
      <w:r>
        <w:t>family</w:t>
      </w:r>
      <w:r>
        <w:rPr>
          <w:spacing w:val="-8"/>
        </w:rPr>
        <w:t xml:space="preserve"> </w:t>
      </w:r>
      <w:r>
        <w:t>member</w:t>
      </w:r>
      <w:r>
        <w:rPr>
          <w:spacing w:val="-6"/>
        </w:rPr>
        <w:t xml:space="preserve"> </w:t>
      </w:r>
      <w:r>
        <w:t>in</w:t>
      </w:r>
      <w:r>
        <w:rPr>
          <w:spacing w:val="-59"/>
        </w:rPr>
        <w:t xml:space="preserve"> </w:t>
      </w:r>
      <w:r>
        <w:t>any</w:t>
      </w:r>
      <w:r>
        <w:rPr>
          <w:spacing w:val="-7"/>
        </w:rPr>
        <w:t xml:space="preserve"> </w:t>
      </w:r>
      <w:r>
        <w:t>matter</w:t>
      </w:r>
      <w:r>
        <w:rPr>
          <w:spacing w:val="-4"/>
        </w:rPr>
        <w:t xml:space="preserve"> </w:t>
      </w:r>
      <w:r>
        <w:t>before</w:t>
      </w:r>
      <w:r>
        <w:rPr>
          <w:spacing w:val="-8"/>
        </w:rPr>
        <w:t xml:space="preserve"> </w:t>
      </w:r>
      <w:r>
        <w:t>the</w:t>
      </w:r>
      <w:r>
        <w:rPr>
          <w:spacing w:val="-7"/>
        </w:rPr>
        <w:t xml:space="preserve"> </w:t>
      </w:r>
      <w:r>
        <w:t>NSWG</w:t>
      </w:r>
      <w:r>
        <w:rPr>
          <w:spacing w:val="-11"/>
        </w:rPr>
        <w:t xml:space="preserve"> </w:t>
      </w:r>
      <w:r>
        <w:t>and,</w:t>
      </w:r>
      <w:r>
        <w:rPr>
          <w:spacing w:val="-6"/>
        </w:rPr>
        <w:t xml:space="preserve"> </w:t>
      </w:r>
      <w:r>
        <w:t>unless</w:t>
      </w:r>
      <w:r>
        <w:rPr>
          <w:spacing w:val="-5"/>
        </w:rPr>
        <w:t xml:space="preserve"> </w:t>
      </w:r>
      <w:r>
        <w:t>otherwise</w:t>
      </w:r>
      <w:r>
        <w:rPr>
          <w:spacing w:val="-4"/>
        </w:rPr>
        <w:t xml:space="preserve"> </w:t>
      </w:r>
      <w:r>
        <w:t>agreed</w:t>
      </w:r>
      <w:r>
        <w:rPr>
          <w:spacing w:val="-5"/>
        </w:rPr>
        <w:t xml:space="preserve"> </w:t>
      </w:r>
      <w:r>
        <w:t>by</w:t>
      </w:r>
      <w:r>
        <w:rPr>
          <w:spacing w:val="-10"/>
        </w:rPr>
        <w:t xml:space="preserve"> </w:t>
      </w:r>
      <w:r>
        <w:t>the</w:t>
      </w:r>
      <w:r>
        <w:rPr>
          <w:spacing w:val="-4"/>
        </w:rPr>
        <w:t xml:space="preserve"> </w:t>
      </w:r>
      <w:r>
        <w:t>NSWG,</w:t>
      </w:r>
      <w:r>
        <w:rPr>
          <w:spacing w:val="-9"/>
        </w:rPr>
        <w:t xml:space="preserve"> </w:t>
      </w:r>
      <w:r>
        <w:t>must</w:t>
      </w:r>
      <w:r>
        <w:rPr>
          <w:spacing w:val="-59"/>
        </w:rPr>
        <w:t xml:space="preserve"> </w:t>
      </w:r>
      <w:r>
        <w:t>withdraw</w:t>
      </w:r>
      <w:r>
        <w:rPr>
          <w:spacing w:val="-4"/>
        </w:rPr>
        <w:t xml:space="preserve"> </w:t>
      </w:r>
      <w:r>
        <w:t>from</w:t>
      </w:r>
      <w:r>
        <w:rPr>
          <w:spacing w:val="-3"/>
        </w:rPr>
        <w:t xml:space="preserve"> </w:t>
      </w:r>
      <w:r>
        <w:t>the</w:t>
      </w:r>
      <w:r>
        <w:rPr>
          <w:spacing w:val="-2"/>
        </w:rPr>
        <w:t xml:space="preserve"> </w:t>
      </w:r>
      <w:r>
        <w:t>meeting</w:t>
      </w:r>
      <w:r>
        <w:rPr>
          <w:spacing w:val="-1"/>
        </w:rPr>
        <w:t xml:space="preserve"> </w:t>
      </w:r>
      <w:r>
        <w:t>when the</w:t>
      </w:r>
      <w:r>
        <w:rPr>
          <w:spacing w:val="-2"/>
        </w:rPr>
        <w:t xml:space="preserve"> </w:t>
      </w:r>
      <w:r>
        <w:t>matter</w:t>
      </w:r>
      <w:r>
        <w:rPr>
          <w:spacing w:val="-2"/>
        </w:rPr>
        <w:t xml:space="preserve"> </w:t>
      </w:r>
      <w:r>
        <w:t>is</w:t>
      </w:r>
      <w:r>
        <w:rPr>
          <w:spacing w:val="1"/>
        </w:rPr>
        <w:t xml:space="preserve"> </w:t>
      </w:r>
      <w:r>
        <w:t>discussed.</w:t>
      </w:r>
    </w:p>
    <w:p w14:paraId="3D6FAC1F" w14:textId="77777777" w:rsidR="00C42619" w:rsidRDefault="00C42619">
      <w:pPr>
        <w:pStyle w:val="BodyText"/>
        <w:spacing w:before="3"/>
        <w:rPr>
          <w:sz w:val="25"/>
        </w:rPr>
      </w:pPr>
    </w:p>
    <w:p w14:paraId="002AF928" w14:textId="77777777" w:rsidR="00C42619" w:rsidRDefault="00A94613" w:rsidP="0093270E">
      <w:pPr>
        <w:pStyle w:val="ListParagraph"/>
        <w:numPr>
          <w:ilvl w:val="2"/>
          <w:numId w:val="22"/>
        </w:numPr>
        <w:tabs>
          <w:tab w:val="left" w:pos="1979"/>
        </w:tabs>
        <w:spacing w:line="276" w:lineRule="auto"/>
        <w:ind w:right="520"/>
      </w:pPr>
      <w:r>
        <w:t>The</w:t>
      </w:r>
      <w:r>
        <w:rPr>
          <w:spacing w:val="1"/>
        </w:rPr>
        <w:t xml:space="preserve"> </w:t>
      </w:r>
      <w:r>
        <w:t>conduct</w:t>
      </w:r>
      <w:r>
        <w:rPr>
          <w:spacing w:val="1"/>
        </w:rPr>
        <w:t xml:space="preserve"> </w:t>
      </w:r>
      <w:r>
        <w:t>of</w:t>
      </w:r>
      <w:r>
        <w:rPr>
          <w:spacing w:val="1"/>
        </w:rPr>
        <w:t xml:space="preserve"> </w:t>
      </w:r>
      <w:r>
        <w:t>NSWG</w:t>
      </w:r>
      <w:r>
        <w:rPr>
          <w:spacing w:val="1"/>
        </w:rPr>
        <w:t xml:space="preserve"> </w:t>
      </w:r>
      <w:r>
        <w:t>members</w:t>
      </w:r>
      <w:r>
        <w:rPr>
          <w:spacing w:val="1"/>
        </w:rPr>
        <w:t xml:space="preserve"> </w:t>
      </w:r>
      <w:r>
        <w:t>will</w:t>
      </w:r>
      <w:r>
        <w:rPr>
          <w:spacing w:val="1"/>
        </w:rPr>
        <w:t xml:space="preserve"> </w:t>
      </w:r>
      <w:r>
        <w:t>be</w:t>
      </w:r>
      <w:r>
        <w:rPr>
          <w:spacing w:val="1"/>
        </w:rPr>
        <w:t xml:space="preserve"> </w:t>
      </w:r>
      <w:r>
        <w:t>consistent</w:t>
      </w:r>
      <w:r>
        <w:rPr>
          <w:spacing w:val="1"/>
        </w:rPr>
        <w:t xml:space="preserve"> </w:t>
      </w:r>
      <w:r>
        <w:t>with</w:t>
      </w:r>
      <w:r>
        <w:rPr>
          <w:spacing w:val="1"/>
        </w:rPr>
        <w:t xml:space="preserve"> </w:t>
      </w:r>
      <w:r>
        <w:t>their</w:t>
      </w:r>
      <w:r>
        <w:rPr>
          <w:spacing w:val="1"/>
        </w:rPr>
        <w:t xml:space="preserve"> </w:t>
      </w:r>
      <w:r>
        <w:t>duties</w:t>
      </w:r>
      <w:r>
        <w:rPr>
          <w:spacing w:val="1"/>
        </w:rPr>
        <w:t xml:space="preserve"> </w:t>
      </w:r>
      <w:r>
        <w:t>and</w:t>
      </w:r>
      <w:r>
        <w:rPr>
          <w:spacing w:val="-59"/>
        </w:rPr>
        <w:t xml:space="preserve"> </w:t>
      </w:r>
      <w:r>
        <w:t>responsibilities to NEITI.</w:t>
      </w:r>
    </w:p>
    <w:p w14:paraId="0BA5297C" w14:textId="77777777" w:rsidR="00C42619" w:rsidRDefault="00C42619">
      <w:pPr>
        <w:pStyle w:val="BodyText"/>
        <w:spacing w:before="4"/>
        <w:rPr>
          <w:sz w:val="25"/>
        </w:rPr>
      </w:pPr>
    </w:p>
    <w:p w14:paraId="5A352521" w14:textId="66B0266E" w:rsidR="00C42619" w:rsidRDefault="00A94613" w:rsidP="0093270E">
      <w:pPr>
        <w:pStyle w:val="ListParagraph"/>
        <w:numPr>
          <w:ilvl w:val="2"/>
          <w:numId w:val="22"/>
        </w:numPr>
        <w:tabs>
          <w:tab w:val="left" w:pos="1979"/>
        </w:tabs>
        <w:spacing w:before="1" w:line="276" w:lineRule="auto"/>
        <w:ind w:right="515"/>
      </w:pPr>
      <w:r>
        <w:t>The NSWG members will always act in accordance with the Act and NEITI’s</w:t>
      </w:r>
      <w:r>
        <w:rPr>
          <w:spacing w:val="1"/>
        </w:rPr>
        <w:t xml:space="preserve"> </w:t>
      </w:r>
      <w:r>
        <w:t>Board</w:t>
      </w:r>
      <w:r>
        <w:rPr>
          <w:spacing w:val="-1"/>
        </w:rPr>
        <w:t xml:space="preserve"> </w:t>
      </w:r>
      <w:r w:rsidR="00C52AA4">
        <w:t>Manual</w:t>
      </w:r>
      <w:r>
        <w:t>.</w:t>
      </w:r>
    </w:p>
    <w:p w14:paraId="43DE5C37" w14:textId="77777777" w:rsidR="00C42619" w:rsidRDefault="00C42619">
      <w:pPr>
        <w:pStyle w:val="BodyText"/>
        <w:spacing w:before="1"/>
        <w:rPr>
          <w:sz w:val="25"/>
        </w:rPr>
      </w:pPr>
    </w:p>
    <w:p w14:paraId="4484707D" w14:textId="77777777" w:rsidR="00C42619" w:rsidRDefault="00A94613" w:rsidP="0093270E">
      <w:pPr>
        <w:pStyle w:val="ListParagraph"/>
        <w:numPr>
          <w:ilvl w:val="2"/>
          <w:numId w:val="22"/>
        </w:numPr>
        <w:tabs>
          <w:tab w:val="left" w:pos="1978"/>
          <w:tab w:val="left" w:pos="1979"/>
        </w:tabs>
        <w:ind w:hanging="853"/>
      </w:pPr>
      <w:r>
        <w:t>Each</w:t>
      </w:r>
      <w:r>
        <w:rPr>
          <w:spacing w:val="-2"/>
        </w:rPr>
        <w:t xml:space="preserve"> </w:t>
      </w:r>
      <w:r>
        <w:t>member</w:t>
      </w:r>
      <w:r>
        <w:rPr>
          <w:spacing w:val="-2"/>
        </w:rPr>
        <w:t xml:space="preserve"> </w:t>
      </w:r>
      <w:r>
        <w:t>of</w:t>
      </w:r>
      <w:r>
        <w:rPr>
          <w:spacing w:val="-2"/>
        </w:rPr>
        <w:t xml:space="preserve"> </w:t>
      </w:r>
      <w:r>
        <w:t>the</w:t>
      </w:r>
      <w:r>
        <w:rPr>
          <w:spacing w:val="-1"/>
        </w:rPr>
        <w:t xml:space="preserve"> </w:t>
      </w:r>
      <w:r>
        <w:t>NSWG</w:t>
      </w:r>
      <w:r>
        <w:rPr>
          <w:spacing w:val="-6"/>
        </w:rPr>
        <w:t xml:space="preserve"> </w:t>
      </w:r>
      <w:r>
        <w:t>shall:</w:t>
      </w:r>
    </w:p>
    <w:p w14:paraId="27DC4254" w14:textId="77777777" w:rsidR="00C42619" w:rsidRDefault="00C42619">
      <w:pPr>
        <w:pStyle w:val="BodyText"/>
        <w:spacing w:before="9"/>
        <w:rPr>
          <w:sz w:val="28"/>
        </w:rPr>
      </w:pPr>
    </w:p>
    <w:p w14:paraId="47E95EF7" w14:textId="77777777" w:rsidR="00C42619" w:rsidRDefault="00A94613" w:rsidP="0093270E">
      <w:pPr>
        <w:pStyle w:val="ListParagraph"/>
        <w:numPr>
          <w:ilvl w:val="3"/>
          <w:numId w:val="22"/>
        </w:numPr>
        <w:tabs>
          <w:tab w:val="left" w:pos="3111"/>
          <w:tab w:val="left" w:pos="3112"/>
        </w:tabs>
        <w:spacing w:line="276" w:lineRule="auto"/>
        <w:ind w:left="3111" w:right="517" w:hanging="1133"/>
      </w:pPr>
      <w:r>
        <w:t>declare</w:t>
      </w:r>
      <w:r>
        <w:rPr>
          <w:spacing w:val="-5"/>
        </w:rPr>
        <w:t xml:space="preserve"> </w:t>
      </w:r>
      <w:r>
        <w:t>his/her</w:t>
      </w:r>
      <w:r>
        <w:rPr>
          <w:spacing w:val="-6"/>
        </w:rPr>
        <w:t xml:space="preserve"> </w:t>
      </w:r>
      <w:r>
        <w:t>interest</w:t>
      </w:r>
      <w:r>
        <w:rPr>
          <w:spacing w:val="-6"/>
        </w:rPr>
        <w:t xml:space="preserve"> </w:t>
      </w:r>
      <w:r>
        <w:t>in</w:t>
      </w:r>
      <w:r>
        <w:rPr>
          <w:spacing w:val="-7"/>
        </w:rPr>
        <w:t xml:space="preserve"> </w:t>
      </w:r>
      <w:r>
        <w:t>such</w:t>
      </w:r>
      <w:r>
        <w:rPr>
          <w:spacing w:val="-7"/>
        </w:rPr>
        <w:t xml:space="preserve"> </w:t>
      </w:r>
      <w:r>
        <w:t>contractual</w:t>
      </w:r>
      <w:r>
        <w:rPr>
          <w:spacing w:val="-8"/>
        </w:rPr>
        <w:t xml:space="preserve"> </w:t>
      </w:r>
      <w:r>
        <w:t>matters</w:t>
      </w:r>
      <w:r>
        <w:rPr>
          <w:spacing w:val="-7"/>
        </w:rPr>
        <w:t xml:space="preserve"> </w:t>
      </w:r>
      <w:r>
        <w:t>or</w:t>
      </w:r>
      <w:r>
        <w:rPr>
          <w:spacing w:val="-6"/>
        </w:rPr>
        <w:t xml:space="preserve"> </w:t>
      </w:r>
      <w:r>
        <w:t>activities</w:t>
      </w:r>
      <w:r>
        <w:rPr>
          <w:spacing w:val="-5"/>
        </w:rPr>
        <w:t xml:space="preserve"> </w:t>
      </w:r>
      <w:r>
        <w:t>that</w:t>
      </w:r>
      <w:r>
        <w:rPr>
          <w:spacing w:val="-58"/>
        </w:rPr>
        <w:t xml:space="preserve"> </w:t>
      </w:r>
      <w:r>
        <w:t>the</w:t>
      </w:r>
      <w:r>
        <w:rPr>
          <w:spacing w:val="-1"/>
        </w:rPr>
        <w:t xml:space="preserve"> </w:t>
      </w:r>
      <w:r>
        <w:t>Secretariat</w:t>
      </w:r>
      <w:r>
        <w:rPr>
          <w:spacing w:val="-1"/>
        </w:rPr>
        <w:t xml:space="preserve"> </w:t>
      </w:r>
      <w:r>
        <w:t>may</w:t>
      </w:r>
      <w:r>
        <w:rPr>
          <w:spacing w:val="-2"/>
        </w:rPr>
        <w:t xml:space="preserve"> </w:t>
      </w:r>
      <w:r>
        <w:t>undertake;</w:t>
      </w:r>
      <w:r>
        <w:rPr>
          <w:spacing w:val="1"/>
        </w:rPr>
        <w:t xml:space="preserve"> </w:t>
      </w:r>
      <w:r>
        <w:t>and</w:t>
      </w:r>
    </w:p>
    <w:p w14:paraId="5EED0A63" w14:textId="77777777" w:rsidR="00C42619" w:rsidRDefault="00C42619">
      <w:pPr>
        <w:pStyle w:val="BodyText"/>
        <w:spacing w:before="1"/>
        <w:rPr>
          <w:sz w:val="25"/>
        </w:rPr>
      </w:pPr>
    </w:p>
    <w:p w14:paraId="46B45DF1" w14:textId="77777777" w:rsidR="00C42619" w:rsidRDefault="00A94613" w:rsidP="0093270E">
      <w:pPr>
        <w:pStyle w:val="ListParagraph"/>
        <w:numPr>
          <w:ilvl w:val="3"/>
          <w:numId w:val="22"/>
        </w:numPr>
        <w:tabs>
          <w:tab w:val="left" w:pos="3111"/>
          <w:tab w:val="left" w:pos="3112"/>
        </w:tabs>
        <w:spacing w:before="1" w:line="278" w:lineRule="auto"/>
        <w:ind w:left="3111" w:right="516" w:hanging="1133"/>
      </w:pPr>
      <w:r>
        <w:t>inform</w:t>
      </w:r>
      <w:r>
        <w:rPr>
          <w:spacing w:val="8"/>
        </w:rPr>
        <w:t xml:space="preserve"> </w:t>
      </w:r>
      <w:r>
        <w:t>the</w:t>
      </w:r>
      <w:r>
        <w:rPr>
          <w:spacing w:val="13"/>
        </w:rPr>
        <w:t xml:space="preserve"> </w:t>
      </w:r>
      <w:r>
        <w:t>NSWG</w:t>
      </w:r>
      <w:r>
        <w:rPr>
          <w:spacing w:val="9"/>
        </w:rPr>
        <w:t xml:space="preserve"> </w:t>
      </w:r>
      <w:r>
        <w:t>of</w:t>
      </w:r>
      <w:r>
        <w:rPr>
          <w:spacing w:val="14"/>
        </w:rPr>
        <w:t xml:space="preserve"> </w:t>
      </w:r>
      <w:r>
        <w:t>conflicts</w:t>
      </w:r>
      <w:r>
        <w:rPr>
          <w:spacing w:val="12"/>
        </w:rPr>
        <w:t xml:space="preserve"> </w:t>
      </w:r>
      <w:r>
        <w:t>or</w:t>
      </w:r>
      <w:r>
        <w:rPr>
          <w:spacing w:val="12"/>
        </w:rPr>
        <w:t xml:space="preserve"> </w:t>
      </w:r>
      <w:r>
        <w:t>potential</w:t>
      </w:r>
      <w:r>
        <w:rPr>
          <w:spacing w:val="12"/>
        </w:rPr>
        <w:t xml:space="preserve"> </w:t>
      </w:r>
      <w:r>
        <w:t>conflicts</w:t>
      </w:r>
      <w:r>
        <w:rPr>
          <w:spacing w:val="12"/>
        </w:rPr>
        <w:t xml:space="preserve"> </w:t>
      </w:r>
      <w:r>
        <w:t>of</w:t>
      </w:r>
      <w:r>
        <w:rPr>
          <w:spacing w:val="14"/>
        </w:rPr>
        <w:t xml:space="preserve"> </w:t>
      </w:r>
      <w:r>
        <w:t>interest</w:t>
      </w:r>
      <w:r>
        <w:rPr>
          <w:spacing w:val="9"/>
        </w:rPr>
        <w:t xml:space="preserve"> </w:t>
      </w:r>
      <w:r>
        <w:t>they</w:t>
      </w:r>
      <w:r>
        <w:rPr>
          <w:spacing w:val="-58"/>
        </w:rPr>
        <w:t xml:space="preserve"> </w:t>
      </w:r>
      <w:r>
        <w:t>may</w:t>
      </w:r>
      <w:r>
        <w:rPr>
          <w:spacing w:val="-3"/>
        </w:rPr>
        <w:t xml:space="preserve"> </w:t>
      </w:r>
      <w:r>
        <w:t>have in</w:t>
      </w:r>
      <w:r>
        <w:rPr>
          <w:spacing w:val="-1"/>
        </w:rPr>
        <w:t xml:space="preserve"> </w:t>
      </w:r>
      <w:r>
        <w:t>relation</w:t>
      </w:r>
      <w:r>
        <w:rPr>
          <w:spacing w:val="-2"/>
        </w:rPr>
        <w:t xml:space="preserve"> </w:t>
      </w:r>
      <w:r>
        <w:t>to any</w:t>
      </w:r>
      <w:r>
        <w:rPr>
          <w:spacing w:val="-3"/>
        </w:rPr>
        <w:t xml:space="preserve"> </w:t>
      </w:r>
      <w:r>
        <w:t>particular</w:t>
      </w:r>
      <w:r>
        <w:rPr>
          <w:spacing w:val="-1"/>
        </w:rPr>
        <w:t xml:space="preserve"> </w:t>
      </w:r>
      <w:r>
        <w:t>matter.</w:t>
      </w:r>
    </w:p>
    <w:p w14:paraId="1084C88F" w14:textId="77777777" w:rsidR="00C42619" w:rsidRDefault="00C42619">
      <w:pPr>
        <w:pStyle w:val="BodyText"/>
        <w:spacing w:before="10"/>
        <w:rPr>
          <w:sz w:val="24"/>
        </w:rPr>
      </w:pPr>
    </w:p>
    <w:p w14:paraId="510EDFE7" w14:textId="1628FDCB" w:rsidR="00C42619" w:rsidRDefault="00A94613" w:rsidP="0093270E">
      <w:pPr>
        <w:pStyle w:val="ListParagraph"/>
        <w:numPr>
          <w:ilvl w:val="2"/>
          <w:numId w:val="22"/>
        </w:numPr>
        <w:tabs>
          <w:tab w:val="left" w:pos="1979"/>
        </w:tabs>
        <w:spacing w:line="276" w:lineRule="auto"/>
        <w:ind w:right="518"/>
      </w:pPr>
      <w:r>
        <w:rPr>
          <w:spacing w:val="-1"/>
        </w:rPr>
        <w:t>Members</w:t>
      </w:r>
      <w:r>
        <w:rPr>
          <w:spacing w:val="-14"/>
        </w:rPr>
        <w:t xml:space="preserve"> </w:t>
      </w:r>
      <w:r>
        <w:rPr>
          <w:spacing w:val="-1"/>
        </w:rPr>
        <w:t>of</w:t>
      </w:r>
      <w:r>
        <w:rPr>
          <w:spacing w:val="-13"/>
        </w:rPr>
        <w:t xml:space="preserve"> </w:t>
      </w:r>
      <w:r>
        <w:rPr>
          <w:spacing w:val="-1"/>
        </w:rPr>
        <w:t>the</w:t>
      </w:r>
      <w:r>
        <w:rPr>
          <w:spacing w:val="-14"/>
        </w:rPr>
        <w:t xml:space="preserve"> </w:t>
      </w:r>
      <w:r>
        <w:rPr>
          <w:spacing w:val="-1"/>
        </w:rPr>
        <w:t>NSWG</w:t>
      </w:r>
      <w:r>
        <w:rPr>
          <w:spacing w:val="-17"/>
        </w:rPr>
        <w:t xml:space="preserve"> </w:t>
      </w:r>
      <w:r>
        <w:rPr>
          <w:spacing w:val="-1"/>
        </w:rPr>
        <w:t>should</w:t>
      </w:r>
      <w:r>
        <w:rPr>
          <w:spacing w:val="-14"/>
        </w:rPr>
        <w:t xml:space="preserve"> </w:t>
      </w:r>
      <w:r>
        <w:rPr>
          <w:spacing w:val="-1"/>
        </w:rPr>
        <w:t>excuse</w:t>
      </w:r>
      <w:r>
        <w:rPr>
          <w:spacing w:val="-14"/>
        </w:rPr>
        <w:t xml:space="preserve"> </w:t>
      </w:r>
      <w:r>
        <w:rPr>
          <w:spacing w:val="-1"/>
        </w:rPr>
        <w:t>and</w:t>
      </w:r>
      <w:r>
        <w:rPr>
          <w:spacing w:val="-14"/>
        </w:rPr>
        <w:t xml:space="preserve"> </w:t>
      </w:r>
      <w:r>
        <w:t>abstain</w:t>
      </w:r>
      <w:r>
        <w:rPr>
          <w:spacing w:val="32"/>
        </w:rPr>
        <w:t xml:space="preserve"> </w:t>
      </w:r>
      <w:r>
        <w:t>themselves</w:t>
      </w:r>
      <w:r>
        <w:rPr>
          <w:spacing w:val="-16"/>
        </w:rPr>
        <w:t xml:space="preserve"> </w:t>
      </w:r>
      <w:r>
        <w:t>from</w:t>
      </w:r>
      <w:r>
        <w:rPr>
          <w:spacing w:val="-15"/>
        </w:rPr>
        <w:t xml:space="preserve"> </w:t>
      </w:r>
      <w:r>
        <w:t>discussion</w:t>
      </w:r>
      <w:r>
        <w:rPr>
          <w:spacing w:val="-58"/>
        </w:rPr>
        <w:t xml:space="preserve"> </w:t>
      </w:r>
      <w:r>
        <w:t>or</w:t>
      </w:r>
      <w:r>
        <w:rPr>
          <w:spacing w:val="1"/>
        </w:rPr>
        <w:t xml:space="preserve"> </w:t>
      </w:r>
      <w:r>
        <w:t>decisions</w:t>
      </w:r>
      <w:r>
        <w:rPr>
          <w:spacing w:val="1"/>
        </w:rPr>
        <w:t xml:space="preserve"> </w:t>
      </w:r>
      <w:r>
        <w:t>on</w:t>
      </w:r>
      <w:r>
        <w:rPr>
          <w:spacing w:val="1"/>
        </w:rPr>
        <w:t xml:space="preserve"> </w:t>
      </w:r>
      <w:r>
        <w:t>matters</w:t>
      </w:r>
      <w:r>
        <w:rPr>
          <w:spacing w:val="1"/>
        </w:rPr>
        <w:t xml:space="preserve"> </w:t>
      </w:r>
      <w:r>
        <w:t>in</w:t>
      </w:r>
      <w:r>
        <w:rPr>
          <w:spacing w:val="1"/>
        </w:rPr>
        <w:t xml:space="preserve"> </w:t>
      </w:r>
      <w:r>
        <w:t>which</w:t>
      </w:r>
      <w:r>
        <w:rPr>
          <w:spacing w:val="1"/>
        </w:rPr>
        <w:t xml:space="preserve"> </w:t>
      </w:r>
      <w:r>
        <w:t>they</w:t>
      </w:r>
      <w:r>
        <w:rPr>
          <w:spacing w:val="1"/>
        </w:rPr>
        <w:t xml:space="preserve"> </w:t>
      </w:r>
      <w:r>
        <w:t>have</w:t>
      </w:r>
      <w:r>
        <w:rPr>
          <w:spacing w:val="1"/>
        </w:rPr>
        <w:t xml:space="preserve"> </w:t>
      </w:r>
      <w:r>
        <w:t>a</w:t>
      </w:r>
      <w:r>
        <w:rPr>
          <w:spacing w:val="1"/>
        </w:rPr>
        <w:t xml:space="preserve"> </w:t>
      </w:r>
      <w:r>
        <w:t>conflicting</w:t>
      </w:r>
      <w:r>
        <w:rPr>
          <w:spacing w:val="1"/>
        </w:rPr>
        <w:t xml:space="preserve"> </w:t>
      </w:r>
      <w:r>
        <w:t>interest,</w:t>
      </w:r>
      <w:r>
        <w:rPr>
          <w:spacing w:val="1"/>
        </w:rPr>
        <w:t xml:space="preserve"> </w:t>
      </w:r>
      <w:r>
        <w:t>unless</w:t>
      </w:r>
      <w:r w:rsidR="00AA4820">
        <w:t xml:space="preserve"> </w:t>
      </w:r>
      <w:r>
        <w:rPr>
          <w:spacing w:val="-59"/>
        </w:rPr>
        <w:t xml:space="preserve"> </w:t>
      </w:r>
      <w:r>
        <w:t>resolved</w:t>
      </w:r>
      <w:r>
        <w:rPr>
          <w:spacing w:val="-9"/>
        </w:rPr>
        <w:t xml:space="preserve"> </w:t>
      </w:r>
      <w:r>
        <w:t>otherwise</w:t>
      </w:r>
      <w:r>
        <w:rPr>
          <w:spacing w:val="-9"/>
        </w:rPr>
        <w:t xml:space="preserve"> </w:t>
      </w:r>
      <w:r>
        <w:t>by</w:t>
      </w:r>
      <w:r>
        <w:rPr>
          <w:spacing w:val="-11"/>
        </w:rPr>
        <w:t xml:space="preserve"> </w:t>
      </w:r>
      <w:r>
        <w:t>the</w:t>
      </w:r>
      <w:r>
        <w:rPr>
          <w:spacing w:val="-9"/>
        </w:rPr>
        <w:t xml:space="preserve"> </w:t>
      </w:r>
      <w:r>
        <w:t>remaining</w:t>
      </w:r>
      <w:r>
        <w:rPr>
          <w:spacing w:val="-6"/>
        </w:rPr>
        <w:t xml:space="preserve"> </w:t>
      </w:r>
      <w:r>
        <w:t>members</w:t>
      </w:r>
      <w:r>
        <w:rPr>
          <w:spacing w:val="-8"/>
        </w:rPr>
        <w:t xml:space="preserve"> </w:t>
      </w:r>
      <w:r>
        <w:t>of</w:t>
      </w:r>
      <w:r>
        <w:rPr>
          <w:spacing w:val="-10"/>
        </w:rPr>
        <w:t xml:space="preserve"> </w:t>
      </w:r>
      <w:r>
        <w:t>the</w:t>
      </w:r>
      <w:r>
        <w:rPr>
          <w:spacing w:val="-9"/>
        </w:rPr>
        <w:t xml:space="preserve"> </w:t>
      </w:r>
      <w:r>
        <w:t>NSWG.</w:t>
      </w:r>
      <w:r>
        <w:rPr>
          <w:spacing w:val="43"/>
        </w:rPr>
        <w:t xml:space="preserve"> </w:t>
      </w:r>
      <w:r>
        <w:t>This</w:t>
      </w:r>
      <w:r>
        <w:rPr>
          <w:spacing w:val="-11"/>
        </w:rPr>
        <w:t xml:space="preserve"> </w:t>
      </w:r>
      <w:r>
        <w:t>fact</w:t>
      </w:r>
      <w:r>
        <w:rPr>
          <w:spacing w:val="-7"/>
        </w:rPr>
        <w:t xml:space="preserve"> </w:t>
      </w:r>
      <w:r>
        <w:t>shall</w:t>
      </w:r>
      <w:r>
        <w:rPr>
          <w:spacing w:val="-9"/>
        </w:rPr>
        <w:t xml:space="preserve"> </w:t>
      </w:r>
      <w:r>
        <w:t>be</w:t>
      </w:r>
      <w:r>
        <w:rPr>
          <w:spacing w:val="-58"/>
        </w:rPr>
        <w:t xml:space="preserve"> </w:t>
      </w:r>
      <w:r>
        <w:t>appropriately</w:t>
      </w:r>
      <w:r>
        <w:rPr>
          <w:spacing w:val="-3"/>
        </w:rPr>
        <w:t xml:space="preserve"> </w:t>
      </w:r>
      <w:r>
        <w:t>recorded.</w:t>
      </w:r>
    </w:p>
    <w:p w14:paraId="42B08579" w14:textId="77777777" w:rsidR="00C42619" w:rsidRDefault="00C42619">
      <w:pPr>
        <w:pStyle w:val="BodyText"/>
        <w:spacing w:before="3"/>
        <w:rPr>
          <w:sz w:val="25"/>
        </w:rPr>
      </w:pPr>
    </w:p>
    <w:p w14:paraId="08FD43A9" w14:textId="77777777" w:rsidR="00C42619" w:rsidRDefault="00A94613" w:rsidP="0093270E">
      <w:pPr>
        <w:pStyle w:val="ListParagraph"/>
        <w:numPr>
          <w:ilvl w:val="2"/>
          <w:numId w:val="22"/>
        </w:numPr>
        <w:tabs>
          <w:tab w:val="left" w:pos="1979"/>
        </w:tabs>
        <w:spacing w:before="1" w:line="276" w:lineRule="auto"/>
        <w:ind w:right="513"/>
      </w:pPr>
      <w:r>
        <w:rPr>
          <w:spacing w:val="-1"/>
        </w:rPr>
        <w:t>In</w:t>
      </w:r>
      <w:r>
        <w:rPr>
          <w:spacing w:val="-14"/>
        </w:rPr>
        <w:t xml:space="preserve"> </w:t>
      </w:r>
      <w:r>
        <w:rPr>
          <w:spacing w:val="-1"/>
        </w:rPr>
        <w:t>the</w:t>
      </w:r>
      <w:r>
        <w:rPr>
          <w:spacing w:val="-12"/>
        </w:rPr>
        <w:t xml:space="preserve"> </w:t>
      </w:r>
      <w:r>
        <w:rPr>
          <w:spacing w:val="-1"/>
        </w:rPr>
        <w:t>event</w:t>
      </w:r>
      <w:r>
        <w:rPr>
          <w:spacing w:val="-12"/>
        </w:rPr>
        <w:t xml:space="preserve"> </w:t>
      </w:r>
      <w:r>
        <w:rPr>
          <w:spacing w:val="-1"/>
        </w:rPr>
        <w:t>that</w:t>
      </w:r>
      <w:r>
        <w:rPr>
          <w:spacing w:val="-10"/>
        </w:rPr>
        <w:t xml:space="preserve"> </w:t>
      </w:r>
      <w:r>
        <w:rPr>
          <w:spacing w:val="-1"/>
        </w:rPr>
        <w:t>any</w:t>
      </w:r>
      <w:r>
        <w:rPr>
          <w:spacing w:val="-13"/>
        </w:rPr>
        <w:t xml:space="preserve"> </w:t>
      </w:r>
      <w:r>
        <w:rPr>
          <w:spacing w:val="-1"/>
        </w:rPr>
        <w:t>NSWG</w:t>
      </w:r>
      <w:r>
        <w:rPr>
          <w:spacing w:val="-17"/>
        </w:rPr>
        <w:t xml:space="preserve"> </w:t>
      </w:r>
      <w:r>
        <w:rPr>
          <w:spacing w:val="-1"/>
        </w:rPr>
        <w:t>member</w:t>
      </w:r>
      <w:r>
        <w:rPr>
          <w:spacing w:val="-9"/>
        </w:rPr>
        <w:t xml:space="preserve"> </w:t>
      </w:r>
      <w:r>
        <w:t>assumes</w:t>
      </w:r>
      <w:r>
        <w:rPr>
          <w:spacing w:val="-13"/>
        </w:rPr>
        <w:t xml:space="preserve"> </w:t>
      </w:r>
      <w:r>
        <w:t>a</w:t>
      </w:r>
      <w:r>
        <w:rPr>
          <w:spacing w:val="-14"/>
        </w:rPr>
        <w:t xml:space="preserve"> </w:t>
      </w:r>
      <w:r>
        <w:t>position</w:t>
      </w:r>
      <w:r>
        <w:rPr>
          <w:spacing w:val="-11"/>
        </w:rPr>
        <w:t xml:space="preserve"> </w:t>
      </w:r>
      <w:r>
        <w:t>or</w:t>
      </w:r>
      <w:r>
        <w:rPr>
          <w:spacing w:val="-13"/>
        </w:rPr>
        <w:t xml:space="preserve"> </w:t>
      </w:r>
      <w:r>
        <w:t>duties</w:t>
      </w:r>
      <w:r>
        <w:rPr>
          <w:spacing w:val="-13"/>
        </w:rPr>
        <w:t xml:space="preserve"> </w:t>
      </w:r>
      <w:r>
        <w:t>incompatible</w:t>
      </w:r>
      <w:r>
        <w:rPr>
          <w:spacing w:val="-59"/>
        </w:rPr>
        <w:t xml:space="preserve"> </w:t>
      </w:r>
      <w:r>
        <w:t>with the independence and objectivity of their membership and function on the</w:t>
      </w:r>
      <w:r>
        <w:rPr>
          <w:spacing w:val="-59"/>
        </w:rPr>
        <w:t xml:space="preserve"> </w:t>
      </w:r>
      <w:r>
        <w:t>NSWG, they shall immediately notify the remaining members of the NSWG</w:t>
      </w:r>
      <w:r>
        <w:rPr>
          <w:spacing w:val="1"/>
        </w:rPr>
        <w:t xml:space="preserve"> </w:t>
      </w:r>
      <w:r>
        <w:t>through</w:t>
      </w:r>
      <w:r>
        <w:rPr>
          <w:spacing w:val="-3"/>
        </w:rPr>
        <w:t xml:space="preserve"> </w:t>
      </w:r>
      <w:r>
        <w:t>the</w:t>
      </w:r>
      <w:r>
        <w:rPr>
          <w:spacing w:val="-2"/>
        </w:rPr>
        <w:t xml:space="preserve"> </w:t>
      </w:r>
      <w:r>
        <w:t>Chairperson.</w:t>
      </w:r>
    </w:p>
    <w:p w14:paraId="77194F8E" w14:textId="77777777" w:rsidR="00C42619" w:rsidRDefault="00C42619">
      <w:pPr>
        <w:pStyle w:val="BodyText"/>
        <w:rPr>
          <w:sz w:val="24"/>
        </w:rPr>
      </w:pPr>
    </w:p>
    <w:p w14:paraId="210DFE63" w14:textId="77777777" w:rsidR="00C42619" w:rsidRDefault="00A94613" w:rsidP="0093270E">
      <w:pPr>
        <w:pStyle w:val="Heading3"/>
        <w:numPr>
          <w:ilvl w:val="0"/>
          <w:numId w:val="22"/>
        </w:numPr>
        <w:tabs>
          <w:tab w:val="left" w:pos="1013"/>
          <w:tab w:val="left" w:pos="1014"/>
        </w:tabs>
        <w:spacing w:before="214"/>
      </w:pPr>
      <w:bookmarkStart w:id="26" w:name="_TOC_250007"/>
      <w:r>
        <w:t>NSWG</w:t>
      </w:r>
      <w:r>
        <w:rPr>
          <w:spacing w:val="-1"/>
        </w:rPr>
        <w:t xml:space="preserve"> </w:t>
      </w:r>
      <w:bookmarkEnd w:id="26"/>
      <w:r>
        <w:t>MEETINGS</w:t>
      </w:r>
    </w:p>
    <w:p w14:paraId="30E4E2EC" w14:textId="77777777" w:rsidR="00C42619" w:rsidRDefault="00C42619">
      <w:pPr>
        <w:pStyle w:val="BodyText"/>
        <w:rPr>
          <w:rFonts w:ascii="Arial"/>
          <w:b/>
          <w:sz w:val="26"/>
        </w:rPr>
      </w:pPr>
    </w:p>
    <w:p w14:paraId="57E25219" w14:textId="77777777" w:rsidR="00C42619" w:rsidRDefault="00C42619">
      <w:pPr>
        <w:pStyle w:val="BodyText"/>
        <w:spacing w:before="7"/>
        <w:rPr>
          <w:rFonts w:ascii="Arial"/>
          <w:b/>
          <w:sz w:val="27"/>
        </w:rPr>
      </w:pPr>
    </w:p>
    <w:p w14:paraId="2074652C" w14:textId="77777777" w:rsidR="00C42619" w:rsidRDefault="00A94613" w:rsidP="0093270E">
      <w:pPr>
        <w:pStyle w:val="Heading3"/>
        <w:numPr>
          <w:ilvl w:val="1"/>
          <w:numId w:val="22"/>
        </w:numPr>
        <w:tabs>
          <w:tab w:val="left" w:pos="1126"/>
          <w:tab w:val="left" w:pos="1127"/>
        </w:tabs>
      </w:pPr>
      <w:bookmarkStart w:id="27" w:name="_TOC_250006"/>
      <w:r>
        <w:t>Frequency,</w:t>
      </w:r>
      <w:r>
        <w:rPr>
          <w:spacing w:val="-1"/>
        </w:rPr>
        <w:t xml:space="preserve"> </w:t>
      </w:r>
      <w:r>
        <w:t>Quorum</w:t>
      </w:r>
      <w:r>
        <w:rPr>
          <w:spacing w:val="-3"/>
        </w:rPr>
        <w:t xml:space="preserve"> </w:t>
      </w:r>
      <w:r>
        <w:t>and</w:t>
      </w:r>
      <w:r>
        <w:rPr>
          <w:spacing w:val="-2"/>
        </w:rPr>
        <w:t xml:space="preserve"> </w:t>
      </w:r>
      <w:bookmarkEnd w:id="27"/>
      <w:r>
        <w:t>Voting</w:t>
      </w:r>
    </w:p>
    <w:p w14:paraId="2C5A0587" w14:textId="77777777" w:rsidR="00C42619" w:rsidRDefault="00C42619">
      <w:pPr>
        <w:pStyle w:val="BodyText"/>
        <w:spacing w:before="5"/>
        <w:rPr>
          <w:rFonts w:ascii="Arial"/>
          <w:b/>
          <w:sz w:val="28"/>
        </w:rPr>
      </w:pPr>
    </w:p>
    <w:p w14:paraId="1492DCE5" w14:textId="31CF2427" w:rsidR="00C42619" w:rsidRDefault="00A94613" w:rsidP="0093270E">
      <w:pPr>
        <w:pStyle w:val="ListParagraph"/>
        <w:numPr>
          <w:ilvl w:val="2"/>
          <w:numId w:val="22"/>
        </w:numPr>
        <w:tabs>
          <w:tab w:val="left" w:pos="1979"/>
        </w:tabs>
        <w:spacing w:before="1" w:line="276" w:lineRule="auto"/>
        <w:ind w:right="515"/>
        <w:rPr>
          <w:sz w:val="20"/>
        </w:rPr>
      </w:pPr>
      <w:r>
        <w:t xml:space="preserve">By virtue of </w:t>
      </w:r>
      <w:r w:rsidR="00AA4820">
        <w:t>S</w:t>
      </w:r>
      <w:r>
        <w:t>9 of the Act, the NSWG shall hold a meeting at least quarterly.</w:t>
      </w:r>
      <w:r>
        <w:rPr>
          <w:spacing w:val="1"/>
        </w:rPr>
        <w:t xml:space="preserve"> </w:t>
      </w:r>
      <w:r>
        <w:t>There may however be additional emergence meetings of the NSWG as are</w:t>
      </w:r>
      <w:r>
        <w:rPr>
          <w:spacing w:val="1"/>
        </w:rPr>
        <w:t xml:space="preserve"> </w:t>
      </w:r>
      <w:r>
        <w:t>required</w:t>
      </w:r>
      <w:r>
        <w:rPr>
          <w:spacing w:val="-3"/>
        </w:rPr>
        <w:t xml:space="preserve"> </w:t>
      </w:r>
      <w:r>
        <w:t>for</w:t>
      </w:r>
      <w:r>
        <w:rPr>
          <w:spacing w:val="-1"/>
        </w:rPr>
        <w:t xml:space="preserve"> </w:t>
      </w:r>
      <w:r>
        <w:t>the</w:t>
      </w:r>
      <w:r>
        <w:rPr>
          <w:spacing w:val="-3"/>
        </w:rPr>
        <w:t xml:space="preserve"> </w:t>
      </w:r>
      <w:r>
        <w:t>effective implementation</w:t>
      </w:r>
      <w:r>
        <w:rPr>
          <w:spacing w:val="-1"/>
        </w:rPr>
        <w:t xml:space="preserve"> </w:t>
      </w:r>
      <w:r>
        <w:t>of</w:t>
      </w:r>
      <w:r>
        <w:rPr>
          <w:spacing w:val="2"/>
        </w:rPr>
        <w:t xml:space="preserve"> </w:t>
      </w:r>
      <w:r>
        <w:t>its</w:t>
      </w:r>
      <w:r>
        <w:rPr>
          <w:spacing w:val="-3"/>
        </w:rPr>
        <w:t xml:space="preserve"> </w:t>
      </w:r>
      <w:r>
        <w:t>mandate.</w:t>
      </w:r>
    </w:p>
    <w:p w14:paraId="6130F04A" w14:textId="77777777" w:rsidR="00C42619" w:rsidRDefault="00C42619">
      <w:pPr>
        <w:pStyle w:val="BodyText"/>
        <w:spacing w:before="3"/>
        <w:rPr>
          <w:sz w:val="25"/>
        </w:rPr>
      </w:pPr>
    </w:p>
    <w:p w14:paraId="2D7F4271" w14:textId="72AAC867" w:rsidR="00C42619" w:rsidRDefault="00A94613" w:rsidP="0093270E">
      <w:pPr>
        <w:pStyle w:val="ListParagraph"/>
        <w:numPr>
          <w:ilvl w:val="2"/>
          <w:numId w:val="22"/>
        </w:numPr>
        <w:tabs>
          <w:tab w:val="left" w:pos="1921"/>
        </w:tabs>
        <w:spacing w:line="276" w:lineRule="auto"/>
        <w:ind w:left="1920" w:right="517" w:hanging="850"/>
        <w:rPr>
          <w:sz w:val="20"/>
        </w:rPr>
      </w:pPr>
      <w:r>
        <w:t xml:space="preserve">Pursuant to </w:t>
      </w:r>
      <w:r w:rsidR="00AA4820">
        <w:t>S</w:t>
      </w:r>
      <w:r>
        <w:t>9 of the Act, eight members personally present, and voting</w:t>
      </w:r>
      <w:r>
        <w:rPr>
          <w:spacing w:val="1"/>
        </w:rPr>
        <w:t xml:space="preserve"> </w:t>
      </w:r>
      <w:r>
        <w:t>throughout the meeting, shall constitute the quorum for any meeting of the</w:t>
      </w:r>
      <w:r>
        <w:rPr>
          <w:spacing w:val="1"/>
        </w:rPr>
        <w:t xml:space="preserve"> </w:t>
      </w:r>
      <w:r>
        <w:t>NSWG.</w:t>
      </w:r>
    </w:p>
    <w:p w14:paraId="0624B0B0" w14:textId="77777777" w:rsidR="00C42619" w:rsidRDefault="00C42619">
      <w:pPr>
        <w:pStyle w:val="BodyText"/>
        <w:spacing w:before="4"/>
        <w:rPr>
          <w:sz w:val="25"/>
        </w:rPr>
      </w:pPr>
    </w:p>
    <w:p w14:paraId="489AF5ED" w14:textId="77777777" w:rsidR="00C42619" w:rsidRDefault="00A94613" w:rsidP="0093270E">
      <w:pPr>
        <w:pStyle w:val="ListParagraph"/>
        <w:numPr>
          <w:ilvl w:val="2"/>
          <w:numId w:val="22"/>
        </w:numPr>
        <w:tabs>
          <w:tab w:val="left" w:pos="1921"/>
        </w:tabs>
        <w:spacing w:line="276" w:lineRule="auto"/>
        <w:ind w:left="1920" w:right="517" w:hanging="850"/>
        <w:rPr>
          <w:sz w:val="20"/>
        </w:rPr>
      </w:pPr>
      <w:r>
        <w:t>NSWG may agree on a procedure whereby the Chairperson shall request the</w:t>
      </w:r>
      <w:r>
        <w:rPr>
          <w:spacing w:val="1"/>
        </w:rPr>
        <w:t xml:space="preserve"> </w:t>
      </w:r>
      <w:r>
        <w:t>members to vote on specific matters without meeting but such voting shall be</w:t>
      </w:r>
      <w:r>
        <w:rPr>
          <w:spacing w:val="1"/>
        </w:rPr>
        <w:t xml:space="preserve"> </w:t>
      </w:r>
      <w:r>
        <w:t>duly</w:t>
      </w:r>
      <w:r>
        <w:rPr>
          <w:spacing w:val="-3"/>
        </w:rPr>
        <w:t xml:space="preserve"> </w:t>
      </w:r>
      <w:r>
        <w:t>recorded in</w:t>
      </w:r>
      <w:r>
        <w:rPr>
          <w:spacing w:val="-3"/>
        </w:rPr>
        <w:t xml:space="preserve"> </w:t>
      </w:r>
      <w:r>
        <w:t>the Minutes</w:t>
      </w:r>
      <w:r>
        <w:rPr>
          <w:spacing w:val="1"/>
        </w:rPr>
        <w:t xml:space="preserve"> </w:t>
      </w:r>
      <w:r>
        <w:t>Book of</w:t>
      </w:r>
      <w:r>
        <w:rPr>
          <w:spacing w:val="2"/>
        </w:rPr>
        <w:t xml:space="preserve"> </w:t>
      </w:r>
      <w:r>
        <w:t>the</w:t>
      </w:r>
      <w:r>
        <w:rPr>
          <w:spacing w:val="-2"/>
        </w:rPr>
        <w:t xml:space="preserve"> </w:t>
      </w:r>
      <w:r>
        <w:t>NSWG</w:t>
      </w:r>
      <w:r>
        <w:rPr>
          <w:spacing w:val="-4"/>
        </w:rPr>
        <w:t xml:space="preserve"> </w:t>
      </w:r>
      <w:r>
        <w:t>meetings</w:t>
      </w:r>
    </w:p>
    <w:p w14:paraId="7BD96274" w14:textId="77777777" w:rsidR="00C42619" w:rsidRDefault="00C42619">
      <w:pPr>
        <w:pStyle w:val="BodyText"/>
        <w:spacing w:before="4"/>
        <w:rPr>
          <w:sz w:val="25"/>
        </w:rPr>
      </w:pPr>
    </w:p>
    <w:p w14:paraId="5DA308C8" w14:textId="0064BB19" w:rsidR="00C42619" w:rsidRDefault="00A94613" w:rsidP="0093270E">
      <w:pPr>
        <w:pStyle w:val="ListParagraph"/>
        <w:numPr>
          <w:ilvl w:val="2"/>
          <w:numId w:val="22"/>
        </w:numPr>
        <w:tabs>
          <w:tab w:val="left" w:pos="1921"/>
        </w:tabs>
        <w:spacing w:line="276" w:lineRule="auto"/>
        <w:ind w:left="1920" w:right="517" w:hanging="850"/>
        <w:rPr>
          <w:sz w:val="20"/>
        </w:rPr>
      </w:pPr>
      <w:r>
        <w:t>By</w:t>
      </w:r>
      <w:r>
        <w:rPr>
          <w:spacing w:val="-8"/>
        </w:rPr>
        <w:t xml:space="preserve"> </w:t>
      </w:r>
      <w:r>
        <w:t>virtue</w:t>
      </w:r>
      <w:r>
        <w:rPr>
          <w:spacing w:val="-8"/>
        </w:rPr>
        <w:t xml:space="preserve"> </w:t>
      </w:r>
      <w:r>
        <w:t>of</w:t>
      </w:r>
      <w:r>
        <w:rPr>
          <w:spacing w:val="-5"/>
        </w:rPr>
        <w:t xml:space="preserve"> </w:t>
      </w:r>
      <w:r w:rsidR="00AA4820">
        <w:t>S</w:t>
      </w:r>
      <w:r>
        <w:t>9(3)</w:t>
      </w:r>
      <w:r>
        <w:rPr>
          <w:spacing w:val="-7"/>
        </w:rPr>
        <w:t xml:space="preserve"> </w:t>
      </w:r>
      <w:r>
        <w:t>of</w:t>
      </w:r>
      <w:r>
        <w:rPr>
          <w:spacing w:val="-6"/>
        </w:rPr>
        <w:t xml:space="preserve"> </w:t>
      </w:r>
      <w:r>
        <w:t>the</w:t>
      </w:r>
      <w:r>
        <w:rPr>
          <w:spacing w:val="-11"/>
        </w:rPr>
        <w:t xml:space="preserve"> </w:t>
      </w:r>
      <w:r>
        <w:t>Act,</w:t>
      </w:r>
      <w:r>
        <w:rPr>
          <w:spacing w:val="-6"/>
        </w:rPr>
        <w:t xml:space="preserve"> </w:t>
      </w:r>
      <w:r>
        <w:t>all</w:t>
      </w:r>
      <w:r>
        <w:rPr>
          <w:spacing w:val="-9"/>
        </w:rPr>
        <w:t xml:space="preserve"> </w:t>
      </w:r>
      <w:r>
        <w:t>matters</w:t>
      </w:r>
      <w:r>
        <w:rPr>
          <w:spacing w:val="-7"/>
        </w:rPr>
        <w:t xml:space="preserve"> </w:t>
      </w:r>
      <w:r>
        <w:t>arising</w:t>
      </w:r>
      <w:r>
        <w:rPr>
          <w:spacing w:val="-6"/>
        </w:rPr>
        <w:t xml:space="preserve"> </w:t>
      </w:r>
      <w:r>
        <w:t>at</w:t>
      </w:r>
      <w:r>
        <w:rPr>
          <w:spacing w:val="-9"/>
        </w:rPr>
        <w:t xml:space="preserve"> </w:t>
      </w:r>
      <w:r>
        <w:t>a</w:t>
      </w:r>
      <w:r>
        <w:rPr>
          <w:spacing w:val="-8"/>
        </w:rPr>
        <w:t xml:space="preserve"> </w:t>
      </w:r>
      <w:r>
        <w:t>meeting</w:t>
      </w:r>
      <w:r>
        <w:rPr>
          <w:spacing w:val="-6"/>
        </w:rPr>
        <w:t xml:space="preserve"> </w:t>
      </w:r>
      <w:r>
        <w:t>of</w:t>
      </w:r>
      <w:r>
        <w:rPr>
          <w:spacing w:val="-6"/>
        </w:rPr>
        <w:t xml:space="preserve"> </w:t>
      </w:r>
      <w:r>
        <w:t>the</w:t>
      </w:r>
      <w:r>
        <w:rPr>
          <w:spacing w:val="-9"/>
        </w:rPr>
        <w:t xml:space="preserve"> </w:t>
      </w:r>
      <w:r>
        <w:t>NSWG</w:t>
      </w:r>
      <w:r>
        <w:rPr>
          <w:spacing w:val="-11"/>
        </w:rPr>
        <w:t xml:space="preserve"> </w:t>
      </w:r>
      <w:r>
        <w:t>shall</w:t>
      </w:r>
      <w:r>
        <w:rPr>
          <w:spacing w:val="-59"/>
        </w:rPr>
        <w:t xml:space="preserve"> </w:t>
      </w:r>
      <w:r>
        <w:t>be</w:t>
      </w:r>
      <w:r>
        <w:rPr>
          <w:spacing w:val="15"/>
        </w:rPr>
        <w:t xml:space="preserve"> </w:t>
      </w:r>
      <w:r>
        <w:t>decided</w:t>
      </w:r>
      <w:r>
        <w:rPr>
          <w:spacing w:val="16"/>
        </w:rPr>
        <w:t xml:space="preserve"> </w:t>
      </w:r>
      <w:r>
        <w:t>by</w:t>
      </w:r>
      <w:r>
        <w:rPr>
          <w:spacing w:val="13"/>
        </w:rPr>
        <w:t xml:space="preserve"> </w:t>
      </w:r>
      <w:r>
        <w:t>a</w:t>
      </w:r>
      <w:r>
        <w:rPr>
          <w:spacing w:val="16"/>
        </w:rPr>
        <w:t xml:space="preserve"> </w:t>
      </w:r>
      <w:r>
        <w:t>simple</w:t>
      </w:r>
      <w:r>
        <w:rPr>
          <w:spacing w:val="13"/>
        </w:rPr>
        <w:t xml:space="preserve"> </w:t>
      </w:r>
      <w:r>
        <w:t>majority</w:t>
      </w:r>
      <w:r>
        <w:rPr>
          <w:spacing w:val="14"/>
        </w:rPr>
        <w:t xml:space="preserve"> </w:t>
      </w:r>
      <w:r>
        <w:t>of</w:t>
      </w:r>
      <w:r>
        <w:rPr>
          <w:spacing w:val="17"/>
        </w:rPr>
        <w:t xml:space="preserve"> </w:t>
      </w:r>
      <w:r>
        <w:t>the</w:t>
      </w:r>
      <w:r>
        <w:rPr>
          <w:spacing w:val="16"/>
        </w:rPr>
        <w:t xml:space="preserve"> </w:t>
      </w:r>
      <w:r>
        <w:t>votes</w:t>
      </w:r>
      <w:r>
        <w:rPr>
          <w:spacing w:val="14"/>
        </w:rPr>
        <w:t xml:space="preserve"> </w:t>
      </w:r>
      <w:r>
        <w:t>cast</w:t>
      </w:r>
      <w:r>
        <w:rPr>
          <w:spacing w:val="17"/>
        </w:rPr>
        <w:t xml:space="preserve"> </w:t>
      </w:r>
      <w:r>
        <w:t>by</w:t>
      </w:r>
      <w:r>
        <w:rPr>
          <w:spacing w:val="14"/>
        </w:rPr>
        <w:t xml:space="preserve"> </w:t>
      </w:r>
      <w:r>
        <w:t>members</w:t>
      </w:r>
      <w:r>
        <w:rPr>
          <w:spacing w:val="13"/>
        </w:rPr>
        <w:t xml:space="preserve"> </w:t>
      </w:r>
      <w:r>
        <w:t>present</w:t>
      </w:r>
      <w:r>
        <w:rPr>
          <w:spacing w:val="18"/>
        </w:rPr>
        <w:t xml:space="preserve"> </w:t>
      </w:r>
      <w:r>
        <w:t>at</w:t>
      </w:r>
      <w:r>
        <w:rPr>
          <w:spacing w:val="14"/>
        </w:rPr>
        <w:t xml:space="preserve"> </w:t>
      </w:r>
      <w:r>
        <w:t>the</w:t>
      </w:r>
    </w:p>
    <w:p w14:paraId="5294B83F" w14:textId="77777777" w:rsidR="00C42619" w:rsidRDefault="00C42619">
      <w:pPr>
        <w:spacing w:line="276" w:lineRule="auto"/>
        <w:jc w:val="both"/>
        <w:rPr>
          <w:sz w:val="20"/>
        </w:rPr>
        <w:sectPr w:rsidR="00C42619">
          <w:pgSz w:w="11910" w:h="16840"/>
          <w:pgMar w:top="660" w:right="920" w:bottom="280" w:left="880" w:header="720" w:footer="720" w:gutter="0"/>
          <w:cols w:space="720"/>
        </w:sectPr>
      </w:pPr>
    </w:p>
    <w:p w14:paraId="2E6D2FB1" w14:textId="5D513C87"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0720" behindDoc="1" locked="0" layoutInCell="1" allowOverlap="1" wp14:anchorId="3D272952" wp14:editId="05603894">
                <wp:simplePos x="0" y="0"/>
                <wp:positionH relativeFrom="page">
                  <wp:posOffset>412750</wp:posOffset>
                </wp:positionH>
                <wp:positionV relativeFrom="page">
                  <wp:posOffset>408305</wp:posOffset>
                </wp:positionV>
                <wp:extent cx="6740525" cy="9888855"/>
                <wp:effectExtent l="0" t="0" r="0" b="0"/>
                <wp:wrapNone/>
                <wp:docPr id="7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78" name="Rectangle 80"/>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928065F" id="Group 78" o:spid="_x0000_s1026" style="position:absolute;margin-left:32.5pt;margin-top:32.15pt;width:530.75pt;height:778.65pt;z-index:-17205760;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">
                <v:rect id="Rectangle 80"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" fillcolor="#dadada" stroked="f"/>
                <v:shape id="Freeform 79"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6472FB">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16</w:t>
      </w:r>
    </w:p>
    <w:p w14:paraId="2DCB54DF" w14:textId="77777777" w:rsidR="00C42619" w:rsidRDefault="00C42619">
      <w:pPr>
        <w:pStyle w:val="BodyText"/>
        <w:spacing w:before="4"/>
        <w:rPr>
          <w:rFonts w:ascii="Calibri"/>
          <w:b/>
          <w:sz w:val="28"/>
        </w:rPr>
      </w:pPr>
    </w:p>
    <w:p w14:paraId="6C83B1FF" w14:textId="77777777" w:rsidR="00C42619" w:rsidRDefault="00A94613">
      <w:pPr>
        <w:pStyle w:val="BodyText"/>
        <w:spacing w:before="94" w:line="276" w:lineRule="auto"/>
        <w:ind w:left="1920"/>
      </w:pPr>
      <w:r>
        <w:t>meeting</w:t>
      </w:r>
      <w:r>
        <w:rPr>
          <w:spacing w:val="15"/>
        </w:rPr>
        <w:t xml:space="preserve"> </w:t>
      </w:r>
      <w:r>
        <w:t>and</w:t>
      </w:r>
      <w:r>
        <w:rPr>
          <w:spacing w:val="10"/>
        </w:rPr>
        <w:t xml:space="preserve"> </w:t>
      </w:r>
      <w:r>
        <w:t>each</w:t>
      </w:r>
      <w:r>
        <w:rPr>
          <w:spacing w:val="10"/>
        </w:rPr>
        <w:t xml:space="preserve"> </w:t>
      </w:r>
      <w:r>
        <w:t>member</w:t>
      </w:r>
      <w:r>
        <w:rPr>
          <w:spacing w:val="14"/>
        </w:rPr>
        <w:t xml:space="preserve"> </w:t>
      </w:r>
      <w:r>
        <w:t>shall</w:t>
      </w:r>
      <w:r>
        <w:rPr>
          <w:spacing w:val="12"/>
        </w:rPr>
        <w:t xml:space="preserve"> </w:t>
      </w:r>
      <w:r>
        <w:t>have</w:t>
      </w:r>
      <w:r>
        <w:rPr>
          <w:spacing w:val="13"/>
        </w:rPr>
        <w:t xml:space="preserve"> </w:t>
      </w:r>
      <w:r>
        <w:t>one</w:t>
      </w:r>
      <w:r>
        <w:rPr>
          <w:spacing w:val="13"/>
        </w:rPr>
        <w:t xml:space="preserve"> </w:t>
      </w:r>
      <w:r>
        <w:t>vote.</w:t>
      </w:r>
      <w:r>
        <w:rPr>
          <w:spacing w:val="12"/>
        </w:rPr>
        <w:t xml:space="preserve"> </w:t>
      </w:r>
      <w:r>
        <w:t>In</w:t>
      </w:r>
      <w:r>
        <w:rPr>
          <w:spacing w:val="10"/>
        </w:rPr>
        <w:t xml:space="preserve"> </w:t>
      </w:r>
      <w:r>
        <w:t>the</w:t>
      </w:r>
      <w:r>
        <w:rPr>
          <w:spacing w:val="13"/>
        </w:rPr>
        <w:t xml:space="preserve"> </w:t>
      </w:r>
      <w:r>
        <w:t>event</w:t>
      </w:r>
      <w:r>
        <w:rPr>
          <w:spacing w:val="12"/>
        </w:rPr>
        <w:t xml:space="preserve"> </w:t>
      </w:r>
      <w:r>
        <w:t>of</w:t>
      </w:r>
      <w:r>
        <w:rPr>
          <w:spacing w:val="14"/>
        </w:rPr>
        <w:t xml:space="preserve"> </w:t>
      </w:r>
      <w:r>
        <w:t>an</w:t>
      </w:r>
      <w:r>
        <w:rPr>
          <w:spacing w:val="13"/>
        </w:rPr>
        <w:t xml:space="preserve"> </w:t>
      </w:r>
      <w:r>
        <w:t>equality</w:t>
      </w:r>
      <w:r>
        <w:rPr>
          <w:spacing w:val="11"/>
        </w:rPr>
        <w:t xml:space="preserve"> </w:t>
      </w:r>
      <w:r>
        <w:t>of</w:t>
      </w:r>
      <w:r>
        <w:rPr>
          <w:spacing w:val="-58"/>
        </w:rPr>
        <w:t xml:space="preserve"> </w:t>
      </w:r>
      <w:r>
        <w:t>votes, the</w:t>
      </w:r>
      <w:r>
        <w:rPr>
          <w:spacing w:val="-1"/>
        </w:rPr>
        <w:t xml:space="preserve"> </w:t>
      </w:r>
      <w:r>
        <w:t>person</w:t>
      </w:r>
      <w:r>
        <w:rPr>
          <w:spacing w:val="-1"/>
        </w:rPr>
        <w:t xml:space="preserve"> </w:t>
      </w:r>
      <w:r>
        <w:t>presiding</w:t>
      </w:r>
      <w:r>
        <w:rPr>
          <w:spacing w:val="-1"/>
        </w:rPr>
        <w:t xml:space="preserve"> </w:t>
      </w:r>
      <w:r>
        <w:t>at</w:t>
      </w:r>
      <w:r>
        <w:rPr>
          <w:spacing w:val="-2"/>
        </w:rPr>
        <w:t xml:space="preserve"> </w:t>
      </w:r>
      <w:r>
        <w:t>the</w:t>
      </w:r>
      <w:r>
        <w:rPr>
          <w:spacing w:val="-3"/>
        </w:rPr>
        <w:t xml:space="preserve"> </w:t>
      </w:r>
      <w:r>
        <w:t>meeting</w:t>
      </w:r>
      <w:r>
        <w:rPr>
          <w:spacing w:val="2"/>
        </w:rPr>
        <w:t xml:space="preserve"> </w:t>
      </w:r>
      <w:r>
        <w:t>shall</w:t>
      </w:r>
      <w:r>
        <w:rPr>
          <w:spacing w:val="-1"/>
        </w:rPr>
        <w:t xml:space="preserve"> </w:t>
      </w:r>
      <w:r>
        <w:t>have</w:t>
      </w:r>
      <w:r>
        <w:rPr>
          <w:spacing w:val="-1"/>
        </w:rPr>
        <w:t xml:space="preserve"> </w:t>
      </w:r>
      <w:r>
        <w:t>a</w:t>
      </w:r>
      <w:r>
        <w:rPr>
          <w:spacing w:val="-1"/>
        </w:rPr>
        <w:t xml:space="preserve"> </w:t>
      </w:r>
      <w:r>
        <w:t>casting</w:t>
      </w:r>
      <w:r>
        <w:rPr>
          <w:spacing w:val="1"/>
        </w:rPr>
        <w:t xml:space="preserve"> </w:t>
      </w:r>
      <w:r>
        <w:t>vote.</w:t>
      </w:r>
    </w:p>
    <w:p w14:paraId="13506C51" w14:textId="77777777" w:rsidR="00C42619" w:rsidRDefault="00C42619">
      <w:pPr>
        <w:pStyle w:val="BodyText"/>
        <w:spacing w:before="4"/>
        <w:rPr>
          <w:sz w:val="25"/>
        </w:rPr>
      </w:pPr>
    </w:p>
    <w:p w14:paraId="0F580977" w14:textId="5970973E" w:rsidR="00C42619" w:rsidRDefault="00A94613" w:rsidP="0093270E">
      <w:pPr>
        <w:pStyle w:val="ListParagraph"/>
        <w:numPr>
          <w:ilvl w:val="2"/>
          <w:numId w:val="22"/>
        </w:numPr>
        <w:tabs>
          <w:tab w:val="left" w:pos="1979"/>
        </w:tabs>
        <w:spacing w:line="276" w:lineRule="auto"/>
        <w:ind w:right="514"/>
        <w:rPr>
          <w:sz w:val="20"/>
        </w:rPr>
      </w:pPr>
      <w:r>
        <w:t>Members</w:t>
      </w:r>
      <w:r>
        <w:rPr>
          <w:spacing w:val="-6"/>
        </w:rPr>
        <w:t xml:space="preserve"> </w:t>
      </w:r>
      <w:r>
        <w:t>of</w:t>
      </w:r>
      <w:r>
        <w:rPr>
          <w:spacing w:val="-7"/>
        </w:rPr>
        <w:t xml:space="preserve"> </w:t>
      </w:r>
      <w:r>
        <w:t>the</w:t>
      </w:r>
      <w:r>
        <w:rPr>
          <w:spacing w:val="-8"/>
        </w:rPr>
        <w:t xml:space="preserve"> </w:t>
      </w:r>
      <w:r>
        <w:t>NSWG,</w:t>
      </w:r>
      <w:r>
        <w:rPr>
          <w:spacing w:val="-10"/>
        </w:rPr>
        <w:t xml:space="preserve"> </w:t>
      </w:r>
      <w:r>
        <w:t>however,</w:t>
      </w:r>
      <w:r>
        <w:rPr>
          <w:spacing w:val="-6"/>
        </w:rPr>
        <w:t xml:space="preserve"> </w:t>
      </w:r>
      <w:r>
        <w:t>may</w:t>
      </w:r>
      <w:r>
        <w:rPr>
          <w:spacing w:val="-8"/>
        </w:rPr>
        <w:t xml:space="preserve"> </w:t>
      </w:r>
      <w:r>
        <w:t>also</w:t>
      </w:r>
      <w:r>
        <w:rPr>
          <w:spacing w:val="-8"/>
        </w:rPr>
        <w:t xml:space="preserve"> </w:t>
      </w:r>
      <w:r>
        <w:t>unanimously</w:t>
      </w:r>
      <w:r>
        <w:rPr>
          <w:spacing w:val="-8"/>
        </w:rPr>
        <w:t xml:space="preserve"> </w:t>
      </w:r>
      <w:r>
        <w:t>agree</w:t>
      </w:r>
      <w:r>
        <w:rPr>
          <w:spacing w:val="-11"/>
        </w:rPr>
        <w:t xml:space="preserve"> </w:t>
      </w:r>
      <w:r>
        <w:t>to</w:t>
      </w:r>
      <w:r>
        <w:rPr>
          <w:spacing w:val="-8"/>
        </w:rPr>
        <w:t xml:space="preserve"> </w:t>
      </w:r>
      <w:r>
        <w:t>have</w:t>
      </w:r>
      <w:r>
        <w:rPr>
          <w:spacing w:val="-6"/>
        </w:rPr>
        <w:t xml:space="preserve"> </w:t>
      </w:r>
      <w:r>
        <w:t>a</w:t>
      </w:r>
      <w:r>
        <w:rPr>
          <w:spacing w:val="-10"/>
        </w:rPr>
        <w:t xml:space="preserve"> </w:t>
      </w:r>
      <w:r>
        <w:t>more</w:t>
      </w:r>
      <w:r>
        <w:rPr>
          <w:spacing w:val="-59"/>
        </w:rPr>
        <w:t xml:space="preserve"> </w:t>
      </w:r>
      <w:r>
        <w:t>stringent</w:t>
      </w:r>
      <w:r>
        <w:rPr>
          <w:spacing w:val="-5"/>
        </w:rPr>
        <w:t xml:space="preserve"> </w:t>
      </w:r>
      <w:r>
        <w:t>voting</w:t>
      </w:r>
      <w:r>
        <w:rPr>
          <w:spacing w:val="-4"/>
        </w:rPr>
        <w:t xml:space="preserve"> </w:t>
      </w:r>
      <w:r>
        <w:t>requirement,</w:t>
      </w:r>
      <w:r>
        <w:rPr>
          <w:spacing w:val="-7"/>
        </w:rPr>
        <w:t xml:space="preserve"> </w:t>
      </w:r>
      <w:r>
        <w:t>for</w:t>
      </w:r>
      <w:r>
        <w:rPr>
          <w:spacing w:val="-5"/>
        </w:rPr>
        <w:t xml:space="preserve"> </w:t>
      </w:r>
      <w:r>
        <w:t>instance,</w:t>
      </w:r>
      <w:r>
        <w:rPr>
          <w:spacing w:val="-6"/>
        </w:rPr>
        <w:t xml:space="preserve"> </w:t>
      </w:r>
      <w:r>
        <w:t>resolutions</w:t>
      </w:r>
      <w:r>
        <w:rPr>
          <w:spacing w:val="-6"/>
        </w:rPr>
        <w:t xml:space="preserve"> </w:t>
      </w:r>
      <w:r>
        <w:t>amending</w:t>
      </w:r>
      <w:r>
        <w:rPr>
          <w:spacing w:val="-4"/>
        </w:rPr>
        <w:t xml:space="preserve"> </w:t>
      </w:r>
      <w:r>
        <w:t>the</w:t>
      </w:r>
      <w:r>
        <w:rPr>
          <w:spacing w:val="-6"/>
        </w:rPr>
        <w:t xml:space="preserve"> </w:t>
      </w:r>
      <w:r>
        <w:t>provisions</w:t>
      </w:r>
      <w:r>
        <w:rPr>
          <w:spacing w:val="-59"/>
        </w:rPr>
        <w:t xml:space="preserve"> </w:t>
      </w:r>
      <w:r>
        <w:t>of</w:t>
      </w:r>
      <w:r>
        <w:rPr>
          <w:spacing w:val="1"/>
        </w:rPr>
        <w:t xml:space="preserve"> </w:t>
      </w:r>
      <w:r>
        <w:t>the</w:t>
      </w:r>
      <w:r>
        <w:rPr>
          <w:spacing w:val="-1"/>
        </w:rPr>
        <w:t xml:space="preserve"> </w:t>
      </w:r>
      <w:r>
        <w:t>Board</w:t>
      </w:r>
      <w:r>
        <w:rPr>
          <w:spacing w:val="-1"/>
        </w:rPr>
        <w:t xml:space="preserve"> </w:t>
      </w:r>
      <w:r w:rsidR="00C52AA4">
        <w:t>Manual</w:t>
      </w:r>
      <w:r>
        <w:rPr>
          <w:spacing w:val="-4"/>
        </w:rPr>
        <w:t xml:space="preserve"> </w:t>
      </w:r>
      <w:r>
        <w:t>may</w:t>
      </w:r>
      <w:r>
        <w:rPr>
          <w:spacing w:val="-3"/>
        </w:rPr>
        <w:t xml:space="preserve"> </w:t>
      </w:r>
      <w:r>
        <w:t>be</w:t>
      </w:r>
      <w:r>
        <w:rPr>
          <w:spacing w:val="-1"/>
        </w:rPr>
        <w:t xml:space="preserve"> </w:t>
      </w:r>
      <w:r>
        <w:t>decided</w:t>
      </w:r>
      <w:r>
        <w:rPr>
          <w:spacing w:val="-1"/>
        </w:rPr>
        <w:t xml:space="preserve"> </w:t>
      </w:r>
      <w:r>
        <w:t>on</w:t>
      </w:r>
      <w:r>
        <w:rPr>
          <w:spacing w:val="-1"/>
        </w:rPr>
        <w:t xml:space="preserve"> </w:t>
      </w:r>
      <w:r>
        <w:t>an</w:t>
      </w:r>
      <w:r>
        <w:rPr>
          <w:spacing w:val="-3"/>
        </w:rPr>
        <w:t xml:space="preserve"> </w:t>
      </w:r>
      <w:r>
        <w:t>absolute</w:t>
      </w:r>
      <w:r>
        <w:rPr>
          <w:spacing w:val="-2"/>
        </w:rPr>
        <w:t xml:space="preserve"> </w:t>
      </w:r>
      <w:r>
        <w:t>majority</w:t>
      </w:r>
      <w:r>
        <w:rPr>
          <w:spacing w:val="-3"/>
        </w:rPr>
        <w:t xml:space="preserve"> </w:t>
      </w:r>
      <w:r>
        <w:t>of</w:t>
      </w:r>
      <w:r>
        <w:rPr>
          <w:spacing w:val="1"/>
        </w:rPr>
        <w:t xml:space="preserve"> </w:t>
      </w:r>
      <w:r>
        <w:t>votes.</w:t>
      </w:r>
    </w:p>
    <w:p w14:paraId="3F6FC9E3" w14:textId="77777777" w:rsidR="00C42619" w:rsidRDefault="00A94613" w:rsidP="0093270E">
      <w:pPr>
        <w:pStyle w:val="Heading3"/>
        <w:numPr>
          <w:ilvl w:val="1"/>
          <w:numId w:val="22"/>
        </w:numPr>
        <w:tabs>
          <w:tab w:val="left" w:pos="1126"/>
          <w:tab w:val="left" w:pos="1127"/>
        </w:tabs>
        <w:spacing w:line="252" w:lineRule="exact"/>
      </w:pPr>
      <w:bookmarkStart w:id="28" w:name="_TOC_250005"/>
      <w:bookmarkEnd w:id="28"/>
      <w:r>
        <w:t>Notice</w:t>
      </w:r>
    </w:p>
    <w:p w14:paraId="3EA0D106" w14:textId="77777777" w:rsidR="00C42619" w:rsidRDefault="00C42619">
      <w:pPr>
        <w:pStyle w:val="BodyText"/>
        <w:spacing w:before="8"/>
        <w:rPr>
          <w:rFonts w:ascii="Arial"/>
          <w:b/>
          <w:sz w:val="28"/>
        </w:rPr>
      </w:pPr>
    </w:p>
    <w:p w14:paraId="3A7F9890" w14:textId="49E2E500" w:rsidR="00C42619" w:rsidRDefault="00A94613" w:rsidP="0093270E">
      <w:pPr>
        <w:pStyle w:val="ListParagraph"/>
        <w:numPr>
          <w:ilvl w:val="2"/>
          <w:numId w:val="22"/>
        </w:numPr>
        <w:tabs>
          <w:tab w:val="left" w:pos="1921"/>
        </w:tabs>
        <w:spacing w:line="276" w:lineRule="auto"/>
        <w:ind w:left="1920" w:right="515" w:hanging="850"/>
      </w:pPr>
      <w:r>
        <w:t xml:space="preserve">Pursuant to </w:t>
      </w:r>
      <w:r w:rsidR="0052654E">
        <w:t xml:space="preserve">S </w:t>
      </w:r>
      <w:r>
        <w:t>2 (1) of the Schedule, the Chairperson may summon an NSWG</w:t>
      </w:r>
      <w:r>
        <w:rPr>
          <w:spacing w:val="1"/>
        </w:rPr>
        <w:t xml:space="preserve"> </w:t>
      </w:r>
      <w:r>
        <w:t>meeting to be held with a notice of at least 14 days prior to the meeting except</w:t>
      </w:r>
      <w:r>
        <w:rPr>
          <w:spacing w:val="1"/>
        </w:rPr>
        <w:t xml:space="preserve"> </w:t>
      </w:r>
      <w:r>
        <w:t>in cases</w:t>
      </w:r>
      <w:r>
        <w:rPr>
          <w:spacing w:val="1"/>
        </w:rPr>
        <w:t xml:space="preserve"> </w:t>
      </w:r>
      <w:r>
        <w:t>of</w:t>
      </w:r>
      <w:r>
        <w:rPr>
          <w:spacing w:val="2"/>
        </w:rPr>
        <w:t xml:space="preserve"> </w:t>
      </w:r>
      <w:r>
        <w:t>emergency.</w:t>
      </w:r>
    </w:p>
    <w:p w14:paraId="4C0CADCB" w14:textId="77777777" w:rsidR="00C42619" w:rsidRDefault="00C42619">
      <w:pPr>
        <w:pStyle w:val="BodyText"/>
        <w:spacing w:before="4"/>
        <w:rPr>
          <w:sz w:val="25"/>
        </w:rPr>
      </w:pPr>
    </w:p>
    <w:p w14:paraId="1D742AA7" w14:textId="77777777" w:rsidR="00C42619" w:rsidRDefault="00A94613" w:rsidP="0093270E">
      <w:pPr>
        <w:pStyle w:val="ListParagraph"/>
        <w:numPr>
          <w:ilvl w:val="2"/>
          <w:numId w:val="22"/>
        </w:numPr>
        <w:tabs>
          <w:tab w:val="left" w:pos="1921"/>
        </w:tabs>
        <w:spacing w:line="276" w:lineRule="auto"/>
        <w:ind w:left="1920" w:right="515" w:hanging="850"/>
      </w:pPr>
      <w:r>
        <w:t>NSWG</w:t>
      </w:r>
      <w:r>
        <w:rPr>
          <w:spacing w:val="-12"/>
        </w:rPr>
        <w:t xml:space="preserve"> </w:t>
      </w:r>
      <w:r>
        <w:t>quarterly</w:t>
      </w:r>
      <w:r>
        <w:rPr>
          <w:spacing w:val="-11"/>
        </w:rPr>
        <w:t xml:space="preserve"> </w:t>
      </w:r>
      <w:r>
        <w:t>meetings</w:t>
      </w:r>
      <w:r>
        <w:rPr>
          <w:spacing w:val="-7"/>
        </w:rPr>
        <w:t xml:space="preserve"> </w:t>
      </w:r>
      <w:r>
        <w:t>shall</w:t>
      </w:r>
      <w:r>
        <w:rPr>
          <w:spacing w:val="-9"/>
        </w:rPr>
        <w:t xml:space="preserve"> </w:t>
      </w:r>
      <w:r>
        <w:t>be</w:t>
      </w:r>
      <w:r>
        <w:rPr>
          <w:spacing w:val="-9"/>
        </w:rPr>
        <w:t xml:space="preserve"> </w:t>
      </w:r>
      <w:r>
        <w:t>planned</w:t>
      </w:r>
      <w:r>
        <w:rPr>
          <w:spacing w:val="-9"/>
        </w:rPr>
        <w:t xml:space="preserve"> </w:t>
      </w:r>
      <w:r>
        <w:t>at</w:t>
      </w:r>
      <w:r>
        <w:rPr>
          <w:spacing w:val="-6"/>
        </w:rPr>
        <w:t xml:space="preserve"> </w:t>
      </w:r>
      <w:r>
        <w:t>the</w:t>
      </w:r>
      <w:r>
        <w:rPr>
          <w:spacing w:val="-11"/>
        </w:rPr>
        <w:t xml:space="preserve"> </w:t>
      </w:r>
      <w:r>
        <w:t>beginning</w:t>
      </w:r>
      <w:r>
        <w:rPr>
          <w:spacing w:val="-9"/>
        </w:rPr>
        <w:t xml:space="preserve"> </w:t>
      </w:r>
      <w:r>
        <w:t>of</w:t>
      </w:r>
      <w:r>
        <w:rPr>
          <w:spacing w:val="-5"/>
        </w:rPr>
        <w:t xml:space="preserve"> </w:t>
      </w:r>
      <w:r>
        <w:t>every</w:t>
      </w:r>
      <w:r>
        <w:rPr>
          <w:spacing w:val="-12"/>
        </w:rPr>
        <w:t xml:space="preserve"> </w:t>
      </w:r>
      <w:r>
        <w:t>fiscal</w:t>
      </w:r>
      <w:r>
        <w:rPr>
          <w:spacing w:val="-12"/>
        </w:rPr>
        <w:t xml:space="preserve"> </w:t>
      </w:r>
      <w:r>
        <w:t>year</w:t>
      </w:r>
      <w:r>
        <w:rPr>
          <w:spacing w:val="-58"/>
        </w:rPr>
        <w:t xml:space="preserve"> </w:t>
      </w:r>
      <w:r>
        <w:t>and</w:t>
      </w:r>
      <w:r>
        <w:rPr>
          <w:spacing w:val="1"/>
        </w:rPr>
        <w:t xml:space="preserve"> </w:t>
      </w:r>
      <w:r>
        <w:t>the</w:t>
      </w:r>
      <w:r>
        <w:rPr>
          <w:spacing w:val="1"/>
        </w:rPr>
        <w:t xml:space="preserve"> </w:t>
      </w:r>
      <w:r>
        <w:t>dates</w:t>
      </w:r>
      <w:r>
        <w:rPr>
          <w:spacing w:val="1"/>
        </w:rPr>
        <w:t xml:space="preserve"> </w:t>
      </w:r>
      <w:r>
        <w:t>of</w:t>
      </w:r>
      <w:r>
        <w:rPr>
          <w:spacing w:val="1"/>
        </w:rPr>
        <w:t xml:space="preserve"> </w:t>
      </w:r>
      <w:r>
        <w:t>such meetings</w:t>
      </w:r>
      <w:r>
        <w:rPr>
          <w:spacing w:val="1"/>
        </w:rPr>
        <w:t xml:space="preserve"> </w:t>
      </w:r>
      <w:r>
        <w:t>shall</w:t>
      </w:r>
      <w:r>
        <w:rPr>
          <w:spacing w:val="1"/>
        </w:rPr>
        <w:t xml:space="preserve"> </w:t>
      </w:r>
      <w:r>
        <w:t>be reconfirmed</w:t>
      </w:r>
      <w:r>
        <w:rPr>
          <w:spacing w:val="1"/>
        </w:rPr>
        <w:t xml:space="preserve"> </w:t>
      </w:r>
      <w:r>
        <w:t>at</w:t>
      </w:r>
      <w:r>
        <w:rPr>
          <w:spacing w:val="1"/>
        </w:rPr>
        <w:t xml:space="preserve"> </w:t>
      </w:r>
      <w:r>
        <w:t>the</w:t>
      </w:r>
      <w:r>
        <w:rPr>
          <w:spacing w:val="1"/>
        </w:rPr>
        <w:t xml:space="preserve"> </w:t>
      </w:r>
      <w:r>
        <w:t>prior</w:t>
      </w:r>
      <w:r>
        <w:rPr>
          <w:spacing w:val="1"/>
        </w:rPr>
        <w:t xml:space="preserve"> </w:t>
      </w:r>
      <w:r>
        <w:t>NSWG</w:t>
      </w:r>
      <w:r>
        <w:rPr>
          <w:spacing w:val="1"/>
        </w:rPr>
        <w:t xml:space="preserve"> </w:t>
      </w:r>
      <w:r>
        <w:t>quarterly</w:t>
      </w:r>
      <w:r>
        <w:rPr>
          <w:spacing w:val="-7"/>
        </w:rPr>
        <w:t xml:space="preserve"> </w:t>
      </w:r>
      <w:r>
        <w:t>meeting.</w:t>
      </w:r>
      <w:r>
        <w:rPr>
          <w:spacing w:val="-7"/>
        </w:rPr>
        <w:t xml:space="preserve"> </w:t>
      </w:r>
      <w:r>
        <w:t>The</w:t>
      </w:r>
      <w:r>
        <w:rPr>
          <w:spacing w:val="-7"/>
        </w:rPr>
        <w:t xml:space="preserve"> </w:t>
      </w:r>
      <w:r>
        <w:t>NSWG</w:t>
      </w:r>
      <w:r>
        <w:rPr>
          <w:spacing w:val="-7"/>
        </w:rPr>
        <w:t xml:space="preserve"> </w:t>
      </w:r>
      <w:r>
        <w:t>Secretary</w:t>
      </w:r>
      <w:r>
        <w:rPr>
          <w:spacing w:val="-6"/>
        </w:rPr>
        <w:t xml:space="preserve"> </w:t>
      </w:r>
      <w:r>
        <w:t>shall</w:t>
      </w:r>
      <w:r>
        <w:rPr>
          <w:spacing w:val="-6"/>
        </w:rPr>
        <w:t xml:space="preserve"> </w:t>
      </w:r>
      <w:r>
        <w:t>however,</w:t>
      </w:r>
      <w:r>
        <w:rPr>
          <w:spacing w:val="-4"/>
        </w:rPr>
        <w:t xml:space="preserve"> </w:t>
      </w:r>
      <w:r>
        <w:t>also</w:t>
      </w:r>
      <w:r>
        <w:rPr>
          <w:spacing w:val="-6"/>
        </w:rPr>
        <w:t xml:space="preserve"> </w:t>
      </w:r>
      <w:r>
        <w:t>send</w:t>
      </w:r>
      <w:r>
        <w:rPr>
          <w:spacing w:val="-6"/>
        </w:rPr>
        <w:t xml:space="preserve"> </w:t>
      </w:r>
      <w:r>
        <w:t>out</w:t>
      </w:r>
      <w:r>
        <w:rPr>
          <w:spacing w:val="-6"/>
        </w:rPr>
        <w:t xml:space="preserve"> </w:t>
      </w:r>
      <w:r>
        <w:t>a</w:t>
      </w:r>
      <w:r>
        <w:rPr>
          <w:spacing w:val="-6"/>
        </w:rPr>
        <w:t xml:space="preserve"> </w:t>
      </w:r>
      <w:r>
        <w:t>14-day</w:t>
      </w:r>
      <w:r>
        <w:rPr>
          <w:spacing w:val="-59"/>
        </w:rPr>
        <w:t xml:space="preserve"> </w:t>
      </w:r>
      <w:r>
        <w:t>notice</w:t>
      </w:r>
      <w:r>
        <w:rPr>
          <w:spacing w:val="-1"/>
        </w:rPr>
        <w:t xml:space="preserve"> </w:t>
      </w:r>
      <w:r>
        <w:t>as</w:t>
      </w:r>
      <w:r>
        <w:rPr>
          <w:spacing w:val="-2"/>
        </w:rPr>
        <w:t xml:space="preserve"> </w:t>
      </w:r>
      <w:r>
        <w:t>a</w:t>
      </w:r>
      <w:r>
        <w:rPr>
          <w:spacing w:val="-2"/>
        </w:rPr>
        <w:t xml:space="preserve"> </w:t>
      </w:r>
      <w:r>
        <w:t>reminder</w:t>
      </w:r>
      <w:r>
        <w:rPr>
          <w:spacing w:val="-1"/>
        </w:rPr>
        <w:t xml:space="preserve"> </w:t>
      </w:r>
      <w:r>
        <w:t>to</w:t>
      </w:r>
      <w:r>
        <w:rPr>
          <w:spacing w:val="-2"/>
        </w:rPr>
        <w:t xml:space="preserve"> </w:t>
      </w:r>
      <w:r>
        <w:t>NSWG</w:t>
      </w:r>
      <w:r>
        <w:rPr>
          <w:spacing w:val="-1"/>
        </w:rPr>
        <w:t xml:space="preserve"> </w:t>
      </w:r>
      <w:r>
        <w:t>Members.</w:t>
      </w:r>
    </w:p>
    <w:p w14:paraId="0C94FD59" w14:textId="77777777" w:rsidR="00C42619" w:rsidRDefault="00C42619">
      <w:pPr>
        <w:pStyle w:val="BodyText"/>
        <w:rPr>
          <w:sz w:val="24"/>
        </w:rPr>
      </w:pPr>
    </w:p>
    <w:p w14:paraId="4AC7E70B" w14:textId="77777777" w:rsidR="00C42619" w:rsidRDefault="00C42619">
      <w:pPr>
        <w:pStyle w:val="BodyText"/>
        <w:spacing w:before="6"/>
        <w:rPr>
          <w:sz w:val="26"/>
        </w:rPr>
      </w:pPr>
    </w:p>
    <w:p w14:paraId="71F7752C" w14:textId="2FD5EC49" w:rsidR="00C42619" w:rsidRDefault="00A94613" w:rsidP="0093270E">
      <w:pPr>
        <w:pStyle w:val="Heading3"/>
        <w:numPr>
          <w:ilvl w:val="1"/>
          <w:numId w:val="22"/>
        </w:numPr>
        <w:tabs>
          <w:tab w:val="left" w:pos="1126"/>
          <w:tab w:val="left" w:pos="1127"/>
        </w:tabs>
      </w:pPr>
      <w:bookmarkStart w:id="29" w:name="_TOC_250004"/>
      <w:r>
        <w:t>Attendance</w:t>
      </w:r>
      <w:r>
        <w:rPr>
          <w:spacing w:val="-2"/>
        </w:rPr>
        <w:t xml:space="preserve"> </w:t>
      </w:r>
      <w:r>
        <w:t>by</w:t>
      </w:r>
      <w:r>
        <w:rPr>
          <w:spacing w:val="-5"/>
        </w:rPr>
        <w:t xml:space="preserve"> </w:t>
      </w:r>
      <w:r>
        <w:t>Proxies</w:t>
      </w:r>
      <w:r>
        <w:rPr>
          <w:spacing w:val="-1"/>
        </w:rPr>
        <w:t xml:space="preserve"> </w:t>
      </w:r>
      <w:r>
        <w:t>and</w:t>
      </w:r>
      <w:r>
        <w:rPr>
          <w:spacing w:val="-1"/>
        </w:rPr>
        <w:t xml:space="preserve"> </w:t>
      </w:r>
      <w:bookmarkEnd w:id="29"/>
      <w:r w:rsidR="0044376B">
        <w:t>Non</w:t>
      </w:r>
      <w:r w:rsidR="0044376B">
        <w:rPr>
          <w:spacing w:val="-4"/>
        </w:rPr>
        <w:t>-Members</w:t>
      </w:r>
    </w:p>
    <w:p w14:paraId="3D571391" w14:textId="77777777" w:rsidR="00C42619" w:rsidRDefault="00C42619">
      <w:pPr>
        <w:pStyle w:val="BodyText"/>
        <w:spacing w:before="6"/>
        <w:rPr>
          <w:rFonts w:ascii="Arial"/>
          <w:b/>
          <w:sz w:val="28"/>
        </w:rPr>
      </w:pPr>
    </w:p>
    <w:p w14:paraId="509681CF" w14:textId="20780FB6" w:rsidR="00C42619" w:rsidRDefault="0052654E" w:rsidP="0093270E">
      <w:pPr>
        <w:pStyle w:val="ListParagraph"/>
        <w:numPr>
          <w:ilvl w:val="2"/>
          <w:numId w:val="22"/>
        </w:numPr>
        <w:tabs>
          <w:tab w:val="left" w:pos="1979"/>
        </w:tabs>
        <w:spacing w:line="276" w:lineRule="auto"/>
        <w:ind w:right="515"/>
      </w:pPr>
      <w:r>
        <w:t>S</w:t>
      </w:r>
      <w:r>
        <w:rPr>
          <w:spacing w:val="-1"/>
        </w:rPr>
        <w:t xml:space="preserve"> </w:t>
      </w:r>
      <w:r>
        <w:t>9</w:t>
      </w:r>
      <w:r>
        <w:rPr>
          <w:spacing w:val="-3"/>
        </w:rPr>
        <w:t xml:space="preserve"> </w:t>
      </w:r>
      <w:r>
        <w:t>(4)</w:t>
      </w:r>
      <w:r>
        <w:rPr>
          <w:spacing w:val="1"/>
        </w:rPr>
        <w:t xml:space="preserve"> </w:t>
      </w:r>
      <w:r>
        <w:t>of</w:t>
      </w:r>
      <w:r>
        <w:rPr>
          <w:spacing w:val="-2"/>
        </w:rPr>
        <w:t xml:space="preserve"> </w:t>
      </w:r>
      <w:r>
        <w:t>the</w:t>
      </w:r>
      <w:r>
        <w:rPr>
          <w:spacing w:val="-2"/>
        </w:rPr>
        <w:t xml:space="preserve"> </w:t>
      </w:r>
      <w:r>
        <w:t>Act</w:t>
      </w:r>
      <w:r>
        <w:rPr>
          <w:spacing w:val="-1"/>
        </w:rPr>
        <w:t xml:space="preserve"> </w:t>
      </w:r>
      <w:r>
        <w:t>permits</w:t>
      </w:r>
      <w:r>
        <w:rPr>
          <w:spacing w:val="-3"/>
        </w:rPr>
        <w:t xml:space="preserve"> </w:t>
      </w:r>
      <w:r>
        <w:t>the</w:t>
      </w:r>
      <w:r>
        <w:rPr>
          <w:spacing w:val="-2"/>
        </w:rPr>
        <w:t xml:space="preserve"> </w:t>
      </w:r>
      <w:r>
        <w:t>NSWG</w:t>
      </w:r>
      <w:r>
        <w:rPr>
          <w:spacing w:val="-4"/>
        </w:rPr>
        <w:t xml:space="preserve"> </w:t>
      </w:r>
      <w:r>
        <w:t>to</w:t>
      </w:r>
      <w:r>
        <w:rPr>
          <w:spacing w:val="-3"/>
        </w:rPr>
        <w:t xml:space="preserve"> </w:t>
      </w:r>
      <w:r>
        <w:t>at</w:t>
      </w:r>
      <w:r>
        <w:rPr>
          <w:spacing w:val="-1"/>
        </w:rPr>
        <w:t xml:space="preserve"> </w:t>
      </w:r>
      <w:r>
        <w:t>any</w:t>
      </w:r>
      <w:r>
        <w:rPr>
          <w:spacing w:val="-4"/>
        </w:rPr>
        <w:t xml:space="preserve"> </w:t>
      </w:r>
      <w:r>
        <w:t>time</w:t>
      </w:r>
      <w:r>
        <w:rPr>
          <w:spacing w:val="-1"/>
        </w:rPr>
        <w:t xml:space="preserve"> </w:t>
      </w:r>
      <w:r>
        <w:t>co-opt</w:t>
      </w:r>
      <w:r>
        <w:rPr>
          <w:spacing w:val="-1"/>
        </w:rPr>
        <w:t xml:space="preserve"> </w:t>
      </w:r>
      <w:r>
        <w:t>any</w:t>
      </w:r>
      <w:r>
        <w:rPr>
          <w:spacing w:val="-3"/>
        </w:rPr>
        <w:t xml:space="preserve"> </w:t>
      </w:r>
      <w:r>
        <w:t>person</w:t>
      </w:r>
      <w:r>
        <w:rPr>
          <w:spacing w:val="-4"/>
        </w:rPr>
        <w:t xml:space="preserve"> </w:t>
      </w:r>
      <w:r>
        <w:t>to</w:t>
      </w:r>
      <w:r>
        <w:rPr>
          <w:spacing w:val="-1"/>
        </w:rPr>
        <w:t xml:space="preserve"> </w:t>
      </w:r>
      <w:r>
        <w:t>act</w:t>
      </w:r>
      <w:r>
        <w:rPr>
          <w:spacing w:val="1"/>
        </w:rPr>
        <w:t xml:space="preserve"> </w:t>
      </w:r>
      <w:r>
        <w:t xml:space="preserve">as </w:t>
      </w:r>
      <w:r>
        <w:rPr>
          <w:spacing w:val="-59"/>
        </w:rPr>
        <w:t xml:space="preserve"> </w:t>
      </w:r>
      <w:r>
        <w:t>an adviser at any of its meetings, but</w:t>
      </w:r>
      <w:r>
        <w:rPr>
          <w:spacing w:val="61"/>
        </w:rPr>
        <w:t xml:space="preserve"> </w:t>
      </w:r>
      <w:r>
        <w:t>any such so co-opted person shall not</w:t>
      </w:r>
      <w:r>
        <w:rPr>
          <w:spacing w:val="1"/>
        </w:rPr>
        <w:t xml:space="preserve"> </w:t>
      </w:r>
      <w:r>
        <w:t>be</w:t>
      </w:r>
      <w:r>
        <w:rPr>
          <w:spacing w:val="-1"/>
        </w:rPr>
        <w:t xml:space="preserve"> </w:t>
      </w:r>
      <w:r>
        <w:t>entitled</w:t>
      </w:r>
      <w:r>
        <w:rPr>
          <w:spacing w:val="-2"/>
        </w:rPr>
        <w:t xml:space="preserve"> </w:t>
      </w:r>
      <w:r>
        <w:t>to</w:t>
      </w:r>
      <w:r>
        <w:rPr>
          <w:spacing w:val="-2"/>
        </w:rPr>
        <w:t xml:space="preserve"> </w:t>
      </w:r>
      <w:r>
        <w:t>vote at</w:t>
      </w:r>
      <w:r>
        <w:rPr>
          <w:spacing w:val="-1"/>
        </w:rPr>
        <w:t xml:space="preserve"> </w:t>
      </w:r>
      <w:r>
        <w:t>any</w:t>
      </w:r>
      <w:r>
        <w:rPr>
          <w:spacing w:val="-1"/>
        </w:rPr>
        <w:t xml:space="preserve"> </w:t>
      </w:r>
      <w:r>
        <w:t>NSWG</w:t>
      </w:r>
      <w:r>
        <w:rPr>
          <w:spacing w:val="-3"/>
        </w:rPr>
        <w:t xml:space="preserve"> </w:t>
      </w:r>
      <w:r>
        <w:t>meeting.</w:t>
      </w:r>
    </w:p>
    <w:p w14:paraId="38FEBDC3" w14:textId="77777777" w:rsidR="00C42619" w:rsidRDefault="00C42619">
      <w:pPr>
        <w:pStyle w:val="BodyText"/>
        <w:spacing w:before="3"/>
        <w:rPr>
          <w:sz w:val="25"/>
        </w:rPr>
      </w:pPr>
    </w:p>
    <w:p w14:paraId="1FC2BA55" w14:textId="61315DEE" w:rsidR="00C42619" w:rsidRDefault="00A94613" w:rsidP="0093270E">
      <w:pPr>
        <w:pStyle w:val="ListParagraph"/>
        <w:numPr>
          <w:ilvl w:val="2"/>
          <w:numId w:val="22"/>
        </w:numPr>
        <w:tabs>
          <w:tab w:val="left" w:pos="1979"/>
        </w:tabs>
        <w:spacing w:line="276" w:lineRule="auto"/>
        <w:ind w:right="512"/>
      </w:pPr>
      <w:r>
        <w:rPr>
          <w:spacing w:val="-1"/>
        </w:rPr>
        <w:t>The</w:t>
      </w:r>
      <w:r>
        <w:rPr>
          <w:spacing w:val="-14"/>
        </w:rPr>
        <w:t xml:space="preserve"> </w:t>
      </w:r>
      <w:r>
        <w:rPr>
          <w:spacing w:val="-1"/>
        </w:rPr>
        <w:t>NSWG</w:t>
      </w:r>
      <w:r>
        <w:rPr>
          <w:spacing w:val="-16"/>
        </w:rPr>
        <w:t xml:space="preserve"> </w:t>
      </w:r>
      <w:r>
        <w:rPr>
          <w:spacing w:val="-1"/>
        </w:rPr>
        <w:t>may</w:t>
      </w:r>
      <w:r>
        <w:rPr>
          <w:spacing w:val="-16"/>
        </w:rPr>
        <w:t xml:space="preserve"> </w:t>
      </w:r>
      <w:r>
        <w:rPr>
          <w:spacing w:val="-1"/>
        </w:rPr>
        <w:t>also</w:t>
      </w:r>
      <w:r>
        <w:rPr>
          <w:spacing w:val="-13"/>
        </w:rPr>
        <w:t xml:space="preserve"> </w:t>
      </w:r>
      <w:r w:rsidR="006472FB">
        <w:rPr>
          <w:spacing w:val="-1"/>
        </w:rPr>
        <w:t>invite</w:t>
      </w:r>
      <w:r w:rsidR="006472FB">
        <w:rPr>
          <w:spacing w:val="-14"/>
        </w:rPr>
        <w:t xml:space="preserve"> </w:t>
      </w:r>
      <w:r w:rsidR="006472FB">
        <w:rPr>
          <w:spacing w:val="-13"/>
        </w:rPr>
        <w:t>Directors</w:t>
      </w:r>
      <w:r>
        <w:rPr>
          <w:spacing w:val="-14"/>
        </w:rPr>
        <w:t xml:space="preserve"> </w:t>
      </w:r>
      <w:r>
        <w:t>of</w:t>
      </w:r>
      <w:r>
        <w:rPr>
          <w:spacing w:val="-14"/>
        </w:rPr>
        <w:t xml:space="preserve"> </w:t>
      </w:r>
      <w:r>
        <w:t>the</w:t>
      </w:r>
      <w:r>
        <w:rPr>
          <w:spacing w:val="-14"/>
        </w:rPr>
        <w:t xml:space="preserve"> </w:t>
      </w:r>
      <w:r>
        <w:t>NEITI</w:t>
      </w:r>
      <w:r>
        <w:rPr>
          <w:spacing w:val="-12"/>
        </w:rPr>
        <w:t xml:space="preserve"> </w:t>
      </w:r>
      <w:r>
        <w:t>Secretariat</w:t>
      </w:r>
      <w:r>
        <w:rPr>
          <w:spacing w:val="-15"/>
        </w:rPr>
        <w:t xml:space="preserve"> </w:t>
      </w:r>
      <w:r>
        <w:t>or</w:t>
      </w:r>
      <w:r>
        <w:rPr>
          <w:spacing w:val="-12"/>
        </w:rPr>
        <w:t xml:space="preserve"> </w:t>
      </w:r>
      <w:r>
        <w:t>other</w:t>
      </w:r>
      <w:r>
        <w:rPr>
          <w:spacing w:val="-59"/>
        </w:rPr>
        <w:t xml:space="preserve"> </w:t>
      </w:r>
      <w:r>
        <w:t>staff member of the NEITI Secretariat, as they deem fit, to attend NSWG</w:t>
      </w:r>
      <w:r>
        <w:rPr>
          <w:spacing w:val="1"/>
        </w:rPr>
        <w:t xml:space="preserve"> </w:t>
      </w:r>
      <w:r>
        <w:t>meetings, but staff members of the Secretariat (apart from the Executive</w:t>
      </w:r>
      <w:r>
        <w:rPr>
          <w:spacing w:val="1"/>
        </w:rPr>
        <w:t xml:space="preserve"> </w:t>
      </w:r>
      <w:r>
        <w:t>Secretary)</w:t>
      </w:r>
      <w:r>
        <w:rPr>
          <w:spacing w:val="1"/>
        </w:rPr>
        <w:t xml:space="preserve"> </w:t>
      </w:r>
      <w:r>
        <w:t>shall not</w:t>
      </w:r>
      <w:r>
        <w:rPr>
          <w:spacing w:val="-2"/>
        </w:rPr>
        <w:t xml:space="preserve"> </w:t>
      </w:r>
      <w:r>
        <w:t>be entitled</w:t>
      </w:r>
      <w:r>
        <w:rPr>
          <w:spacing w:val="-1"/>
        </w:rPr>
        <w:t xml:space="preserve"> </w:t>
      </w:r>
      <w:r>
        <w:t>to</w:t>
      </w:r>
      <w:r>
        <w:rPr>
          <w:spacing w:val="-2"/>
        </w:rPr>
        <w:t xml:space="preserve"> </w:t>
      </w:r>
      <w:r>
        <w:t>vote</w:t>
      </w:r>
      <w:r>
        <w:rPr>
          <w:spacing w:val="-1"/>
        </w:rPr>
        <w:t xml:space="preserve"> </w:t>
      </w:r>
      <w:r>
        <w:t>at</w:t>
      </w:r>
      <w:r>
        <w:rPr>
          <w:spacing w:val="2"/>
        </w:rPr>
        <w:t xml:space="preserve"> </w:t>
      </w:r>
      <w:r>
        <w:t>any</w:t>
      </w:r>
      <w:r>
        <w:rPr>
          <w:spacing w:val="-2"/>
        </w:rPr>
        <w:t xml:space="preserve"> </w:t>
      </w:r>
      <w:r>
        <w:t>NSWG</w:t>
      </w:r>
      <w:r>
        <w:rPr>
          <w:spacing w:val="-6"/>
        </w:rPr>
        <w:t xml:space="preserve"> </w:t>
      </w:r>
      <w:r>
        <w:t>meeting.</w:t>
      </w:r>
    </w:p>
    <w:p w14:paraId="0C731637" w14:textId="77777777" w:rsidR="00C42619" w:rsidRDefault="00C42619">
      <w:pPr>
        <w:pStyle w:val="BodyText"/>
        <w:spacing w:before="3"/>
        <w:rPr>
          <w:sz w:val="25"/>
        </w:rPr>
      </w:pPr>
    </w:p>
    <w:p w14:paraId="3627EC76" w14:textId="77777777" w:rsidR="00C42619" w:rsidRDefault="00A94613" w:rsidP="0093270E">
      <w:pPr>
        <w:pStyle w:val="ListParagraph"/>
        <w:numPr>
          <w:ilvl w:val="2"/>
          <w:numId w:val="22"/>
        </w:numPr>
        <w:tabs>
          <w:tab w:val="left" w:pos="1979"/>
        </w:tabs>
        <w:spacing w:before="1" w:line="278" w:lineRule="auto"/>
        <w:ind w:right="518"/>
      </w:pPr>
      <w:r>
        <w:rPr>
          <w:spacing w:val="-1"/>
        </w:rPr>
        <w:t>The</w:t>
      </w:r>
      <w:r>
        <w:rPr>
          <w:spacing w:val="-16"/>
        </w:rPr>
        <w:t xml:space="preserve"> </w:t>
      </w:r>
      <w:r>
        <w:rPr>
          <w:spacing w:val="-1"/>
        </w:rPr>
        <w:t>NSWG</w:t>
      </w:r>
      <w:r>
        <w:rPr>
          <w:spacing w:val="-16"/>
        </w:rPr>
        <w:t xml:space="preserve"> </w:t>
      </w:r>
      <w:r>
        <w:rPr>
          <w:spacing w:val="-1"/>
        </w:rPr>
        <w:t>may</w:t>
      </w:r>
      <w:r>
        <w:rPr>
          <w:spacing w:val="-16"/>
        </w:rPr>
        <w:t xml:space="preserve"> </w:t>
      </w:r>
      <w:r>
        <w:rPr>
          <w:spacing w:val="-1"/>
        </w:rPr>
        <w:t>allow</w:t>
      </w:r>
      <w:r>
        <w:rPr>
          <w:spacing w:val="-16"/>
        </w:rPr>
        <w:t xml:space="preserve"> </w:t>
      </w:r>
      <w:r>
        <w:rPr>
          <w:spacing w:val="-1"/>
        </w:rPr>
        <w:t>members</w:t>
      </w:r>
      <w:r>
        <w:rPr>
          <w:spacing w:val="-17"/>
        </w:rPr>
        <w:t xml:space="preserve"> </w:t>
      </w:r>
      <w:r>
        <w:rPr>
          <w:spacing w:val="-1"/>
        </w:rPr>
        <w:t>representing</w:t>
      </w:r>
      <w:r>
        <w:rPr>
          <w:spacing w:val="-12"/>
        </w:rPr>
        <w:t xml:space="preserve"> </w:t>
      </w:r>
      <w:r>
        <w:t>public</w:t>
      </w:r>
      <w:r>
        <w:rPr>
          <w:spacing w:val="-13"/>
        </w:rPr>
        <w:t xml:space="preserve"> </w:t>
      </w:r>
      <w:r>
        <w:t>institutions</w:t>
      </w:r>
      <w:r>
        <w:rPr>
          <w:spacing w:val="32"/>
        </w:rPr>
        <w:t xml:space="preserve"> </w:t>
      </w:r>
      <w:r>
        <w:t>to</w:t>
      </w:r>
      <w:r>
        <w:rPr>
          <w:spacing w:val="-16"/>
        </w:rPr>
        <w:t xml:space="preserve"> </w:t>
      </w:r>
      <w:r>
        <w:t>send</w:t>
      </w:r>
      <w:r>
        <w:rPr>
          <w:spacing w:val="-15"/>
        </w:rPr>
        <w:t xml:space="preserve"> </w:t>
      </w:r>
      <w:r>
        <w:t>a</w:t>
      </w:r>
      <w:r>
        <w:rPr>
          <w:spacing w:val="-15"/>
        </w:rPr>
        <w:t xml:space="preserve"> </w:t>
      </w:r>
      <w:r>
        <w:t>proxy</w:t>
      </w:r>
      <w:r>
        <w:rPr>
          <w:spacing w:val="-59"/>
        </w:rPr>
        <w:t xml:space="preserve"> </w:t>
      </w:r>
      <w:r>
        <w:rPr>
          <w:spacing w:val="-1"/>
        </w:rPr>
        <w:t>to</w:t>
      </w:r>
      <w:r>
        <w:rPr>
          <w:spacing w:val="-14"/>
        </w:rPr>
        <w:t xml:space="preserve"> </w:t>
      </w:r>
      <w:r>
        <w:rPr>
          <w:spacing w:val="-1"/>
        </w:rPr>
        <w:t>represent</w:t>
      </w:r>
      <w:r>
        <w:rPr>
          <w:spacing w:val="-11"/>
        </w:rPr>
        <w:t xml:space="preserve"> </w:t>
      </w:r>
      <w:r>
        <w:t>such</w:t>
      </w:r>
      <w:r>
        <w:rPr>
          <w:spacing w:val="-13"/>
        </w:rPr>
        <w:t xml:space="preserve"> </w:t>
      </w:r>
      <w:r>
        <w:t>a</w:t>
      </w:r>
      <w:r>
        <w:rPr>
          <w:spacing w:val="-13"/>
        </w:rPr>
        <w:t xml:space="preserve"> </w:t>
      </w:r>
      <w:r>
        <w:t>member</w:t>
      </w:r>
      <w:r>
        <w:rPr>
          <w:spacing w:val="-9"/>
        </w:rPr>
        <w:t xml:space="preserve"> </w:t>
      </w:r>
      <w:r>
        <w:t>in</w:t>
      </w:r>
      <w:r>
        <w:rPr>
          <w:spacing w:val="-13"/>
        </w:rPr>
        <w:t xml:space="preserve"> </w:t>
      </w:r>
      <w:r>
        <w:t>any</w:t>
      </w:r>
      <w:r>
        <w:rPr>
          <w:spacing w:val="-12"/>
        </w:rPr>
        <w:t xml:space="preserve"> </w:t>
      </w:r>
      <w:r>
        <w:t>NSWG</w:t>
      </w:r>
      <w:r>
        <w:rPr>
          <w:spacing w:val="-14"/>
        </w:rPr>
        <w:t xml:space="preserve"> </w:t>
      </w:r>
      <w:r>
        <w:t>meeting,</w:t>
      </w:r>
      <w:r>
        <w:rPr>
          <w:spacing w:val="-10"/>
        </w:rPr>
        <w:t xml:space="preserve"> </w:t>
      </w:r>
      <w:r>
        <w:t>with</w:t>
      </w:r>
      <w:r>
        <w:rPr>
          <w:spacing w:val="-10"/>
        </w:rPr>
        <w:t xml:space="preserve"> </w:t>
      </w:r>
      <w:r>
        <w:t>the</w:t>
      </w:r>
      <w:r>
        <w:rPr>
          <w:spacing w:val="-15"/>
        </w:rPr>
        <w:t xml:space="preserve"> </w:t>
      </w:r>
      <w:r>
        <w:t>following</w:t>
      </w:r>
      <w:r>
        <w:rPr>
          <w:spacing w:val="-8"/>
        </w:rPr>
        <w:t xml:space="preserve"> </w:t>
      </w:r>
      <w:r>
        <w:t>provisos:</w:t>
      </w:r>
    </w:p>
    <w:p w14:paraId="34A7325A" w14:textId="77777777" w:rsidR="00C42619" w:rsidRDefault="00C42619">
      <w:pPr>
        <w:pStyle w:val="BodyText"/>
        <w:spacing w:before="10"/>
        <w:rPr>
          <w:sz w:val="24"/>
        </w:rPr>
      </w:pPr>
    </w:p>
    <w:p w14:paraId="0D43651D" w14:textId="59A40B68" w:rsidR="00C42619" w:rsidRDefault="00A94613" w:rsidP="0093270E">
      <w:pPr>
        <w:pStyle w:val="ListParagraph"/>
        <w:numPr>
          <w:ilvl w:val="3"/>
          <w:numId w:val="22"/>
        </w:numPr>
        <w:tabs>
          <w:tab w:val="left" w:pos="2970"/>
        </w:tabs>
        <w:spacing w:line="276" w:lineRule="auto"/>
        <w:ind w:right="515" w:hanging="992"/>
      </w:pPr>
      <w:r>
        <w:t>such</w:t>
      </w:r>
      <w:r>
        <w:rPr>
          <w:spacing w:val="-3"/>
        </w:rPr>
        <w:t xml:space="preserve"> </w:t>
      </w:r>
      <w:r>
        <w:t>proxies</w:t>
      </w:r>
      <w:r>
        <w:rPr>
          <w:spacing w:val="-2"/>
        </w:rPr>
        <w:t xml:space="preserve"> </w:t>
      </w:r>
      <w:r>
        <w:t>shall</w:t>
      </w:r>
      <w:r>
        <w:rPr>
          <w:spacing w:val="-2"/>
        </w:rPr>
        <w:t xml:space="preserve"> </w:t>
      </w:r>
      <w:r>
        <w:t>not</w:t>
      </w:r>
      <w:r>
        <w:rPr>
          <w:spacing w:val="-4"/>
        </w:rPr>
        <w:t xml:space="preserve"> </w:t>
      </w:r>
      <w:r>
        <w:t>be</w:t>
      </w:r>
      <w:r>
        <w:rPr>
          <w:spacing w:val="-4"/>
        </w:rPr>
        <w:t xml:space="preserve"> </w:t>
      </w:r>
      <w:r>
        <w:t>entitled</w:t>
      </w:r>
      <w:r>
        <w:rPr>
          <w:spacing w:val="-5"/>
        </w:rPr>
        <w:t xml:space="preserve"> </w:t>
      </w:r>
      <w:r>
        <w:t>to</w:t>
      </w:r>
      <w:r>
        <w:rPr>
          <w:spacing w:val="-4"/>
        </w:rPr>
        <w:t xml:space="preserve"> </w:t>
      </w:r>
      <w:r>
        <w:t>vote</w:t>
      </w:r>
      <w:r>
        <w:rPr>
          <w:spacing w:val="-4"/>
        </w:rPr>
        <w:t xml:space="preserve"> </w:t>
      </w:r>
      <w:r>
        <w:t>at</w:t>
      </w:r>
      <w:r>
        <w:rPr>
          <w:spacing w:val="-4"/>
        </w:rPr>
        <w:t xml:space="preserve"> </w:t>
      </w:r>
      <w:r>
        <w:t>NSWG</w:t>
      </w:r>
      <w:r>
        <w:rPr>
          <w:spacing w:val="-3"/>
        </w:rPr>
        <w:t xml:space="preserve"> </w:t>
      </w:r>
      <w:r>
        <w:t>meetings,</w:t>
      </w:r>
      <w:r>
        <w:rPr>
          <w:spacing w:val="-3"/>
        </w:rPr>
        <w:t xml:space="preserve"> </w:t>
      </w:r>
      <w:r>
        <w:t>except</w:t>
      </w:r>
      <w:r>
        <w:rPr>
          <w:spacing w:val="-59"/>
        </w:rPr>
        <w:t xml:space="preserve"> </w:t>
      </w:r>
      <w:r>
        <w:t>they</w:t>
      </w:r>
      <w:r>
        <w:rPr>
          <w:spacing w:val="1"/>
        </w:rPr>
        <w:t xml:space="preserve"> </w:t>
      </w:r>
      <w:r>
        <w:t>have</w:t>
      </w:r>
      <w:r>
        <w:rPr>
          <w:spacing w:val="1"/>
        </w:rPr>
        <w:t xml:space="preserve"> </w:t>
      </w:r>
      <w:r>
        <w:t>a</w:t>
      </w:r>
      <w:r>
        <w:rPr>
          <w:spacing w:val="1"/>
        </w:rPr>
        <w:t xml:space="preserve"> </w:t>
      </w:r>
      <w:r>
        <w:t>written</w:t>
      </w:r>
      <w:r>
        <w:rPr>
          <w:spacing w:val="1"/>
        </w:rPr>
        <w:t xml:space="preserve"> </w:t>
      </w:r>
      <w:r>
        <w:t>authori</w:t>
      </w:r>
      <w:r w:rsidR="00A12DA6">
        <w:t>z</w:t>
      </w:r>
      <w:r>
        <w:t>ation</w:t>
      </w:r>
      <w:r>
        <w:rPr>
          <w:spacing w:val="1"/>
        </w:rPr>
        <w:t xml:space="preserve"> </w:t>
      </w:r>
      <w:r>
        <w:t>from</w:t>
      </w:r>
      <w:r>
        <w:rPr>
          <w:spacing w:val="1"/>
        </w:rPr>
        <w:t xml:space="preserve"> </w:t>
      </w:r>
      <w:r>
        <w:t>their</w:t>
      </w:r>
      <w:r>
        <w:rPr>
          <w:spacing w:val="1"/>
        </w:rPr>
        <w:t xml:space="preserve"> </w:t>
      </w:r>
      <w:r>
        <w:t>principal</w:t>
      </w:r>
      <w:r>
        <w:rPr>
          <w:spacing w:val="1"/>
        </w:rPr>
        <w:t xml:space="preserve"> </w:t>
      </w:r>
      <w:r>
        <w:t>that</w:t>
      </w:r>
      <w:r>
        <w:rPr>
          <w:spacing w:val="1"/>
        </w:rPr>
        <w:t xml:space="preserve"> </w:t>
      </w:r>
      <w:r>
        <w:t>is</w:t>
      </w:r>
      <w:r>
        <w:rPr>
          <w:spacing w:val="1"/>
        </w:rPr>
        <w:t xml:space="preserve"> </w:t>
      </w:r>
      <w:r>
        <w:t>communicated</w:t>
      </w:r>
      <w:r>
        <w:rPr>
          <w:spacing w:val="1"/>
        </w:rPr>
        <w:t xml:space="preserve"> </w:t>
      </w:r>
      <w:r>
        <w:t>to</w:t>
      </w:r>
      <w:r>
        <w:rPr>
          <w:spacing w:val="1"/>
        </w:rPr>
        <w:t xml:space="preserve"> </w:t>
      </w:r>
      <w:r>
        <w:t>the</w:t>
      </w:r>
      <w:r>
        <w:rPr>
          <w:spacing w:val="1"/>
        </w:rPr>
        <w:t xml:space="preserve"> </w:t>
      </w:r>
      <w:r>
        <w:t>Executive</w:t>
      </w:r>
      <w:r>
        <w:rPr>
          <w:spacing w:val="1"/>
        </w:rPr>
        <w:t xml:space="preserve"> </w:t>
      </w:r>
      <w:r>
        <w:t>Secretary</w:t>
      </w:r>
      <w:r>
        <w:rPr>
          <w:spacing w:val="1"/>
        </w:rPr>
        <w:t xml:space="preserve"> </w:t>
      </w:r>
      <w:r>
        <w:t>prior</w:t>
      </w:r>
      <w:r>
        <w:rPr>
          <w:spacing w:val="1"/>
        </w:rPr>
        <w:t xml:space="preserve"> </w:t>
      </w:r>
      <w:r>
        <w:t>to</w:t>
      </w:r>
      <w:r>
        <w:rPr>
          <w:spacing w:val="1"/>
        </w:rPr>
        <w:t xml:space="preserve"> </w:t>
      </w:r>
      <w:r>
        <w:t>the</w:t>
      </w:r>
      <w:r>
        <w:rPr>
          <w:spacing w:val="1"/>
        </w:rPr>
        <w:t xml:space="preserve"> </w:t>
      </w:r>
      <w:r>
        <w:t>NSWG</w:t>
      </w:r>
      <w:r>
        <w:rPr>
          <w:spacing w:val="1"/>
        </w:rPr>
        <w:t xml:space="preserve"> </w:t>
      </w:r>
      <w:r>
        <w:t>meeting;</w:t>
      </w:r>
      <w:r>
        <w:rPr>
          <w:spacing w:val="-1"/>
        </w:rPr>
        <w:t xml:space="preserve"> </w:t>
      </w:r>
      <w:r>
        <w:t>and</w:t>
      </w:r>
    </w:p>
    <w:p w14:paraId="6D8AC8C6" w14:textId="77777777" w:rsidR="00C42619" w:rsidRDefault="00C42619">
      <w:pPr>
        <w:pStyle w:val="BodyText"/>
        <w:spacing w:before="3"/>
        <w:rPr>
          <w:sz w:val="25"/>
        </w:rPr>
      </w:pPr>
    </w:p>
    <w:p w14:paraId="00453976" w14:textId="77777777" w:rsidR="00C42619" w:rsidRDefault="00A94613" w:rsidP="0093270E">
      <w:pPr>
        <w:pStyle w:val="ListParagraph"/>
        <w:numPr>
          <w:ilvl w:val="3"/>
          <w:numId w:val="22"/>
        </w:numPr>
        <w:tabs>
          <w:tab w:val="left" w:pos="2970"/>
        </w:tabs>
        <w:spacing w:before="1" w:line="276" w:lineRule="auto"/>
        <w:ind w:right="517" w:hanging="992"/>
      </w:pPr>
      <w:r>
        <w:t>NSWG</w:t>
      </w:r>
      <w:r>
        <w:rPr>
          <w:spacing w:val="-7"/>
        </w:rPr>
        <w:t xml:space="preserve"> </w:t>
      </w:r>
      <w:r>
        <w:t>Members</w:t>
      </w:r>
      <w:r>
        <w:rPr>
          <w:spacing w:val="-8"/>
        </w:rPr>
        <w:t xml:space="preserve"> </w:t>
      </w:r>
      <w:r>
        <w:t>representing</w:t>
      </w:r>
      <w:r>
        <w:rPr>
          <w:spacing w:val="-5"/>
        </w:rPr>
        <w:t xml:space="preserve"> </w:t>
      </w:r>
      <w:r>
        <w:t>public</w:t>
      </w:r>
      <w:r>
        <w:rPr>
          <w:spacing w:val="-6"/>
        </w:rPr>
        <w:t xml:space="preserve"> </w:t>
      </w:r>
      <w:r>
        <w:t>institutions</w:t>
      </w:r>
      <w:r>
        <w:rPr>
          <w:spacing w:val="-9"/>
        </w:rPr>
        <w:t xml:space="preserve"> </w:t>
      </w:r>
      <w:r>
        <w:t>shall</w:t>
      </w:r>
      <w:r>
        <w:rPr>
          <w:spacing w:val="-7"/>
        </w:rPr>
        <w:t xml:space="preserve"> </w:t>
      </w:r>
      <w:r>
        <w:t>not</w:t>
      </w:r>
      <w:r>
        <w:rPr>
          <w:spacing w:val="-6"/>
        </w:rPr>
        <w:t xml:space="preserve"> </w:t>
      </w:r>
      <w:r>
        <w:t>be</w:t>
      </w:r>
      <w:r>
        <w:rPr>
          <w:spacing w:val="-6"/>
        </w:rPr>
        <w:t xml:space="preserve"> </w:t>
      </w:r>
      <w:r>
        <w:t>entitled</w:t>
      </w:r>
      <w:r>
        <w:rPr>
          <w:spacing w:val="-58"/>
        </w:rPr>
        <w:t xml:space="preserve"> </w:t>
      </w:r>
      <w:r>
        <w:t>to send proxies to NSWG scheduled meetings for more than 75% of</w:t>
      </w:r>
      <w:r>
        <w:rPr>
          <w:spacing w:val="-59"/>
        </w:rPr>
        <w:t xml:space="preserve"> </w:t>
      </w:r>
      <w:r>
        <w:t>NSWG</w:t>
      </w:r>
      <w:r>
        <w:rPr>
          <w:spacing w:val="-4"/>
        </w:rPr>
        <w:t xml:space="preserve"> </w:t>
      </w:r>
      <w:r>
        <w:t>meetings</w:t>
      </w:r>
      <w:r>
        <w:rPr>
          <w:spacing w:val="-2"/>
        </w:rPr>
        <w:t xml:space="preserve"> </w:t>
      </w:r>
      <w:r>
        <w:t>in any</w:t>
      </w:r>
      <w:r>
        <w:rPr>
          <w:spacing w:val="-4"/>
        </w:rPr>
        <w:t xml:space="preserve"> </w:t>
      </w:r>
      <w:r>
        <w:t>calendar</w:t>
      </w:r>
      <w:r>
        <w:rPr>
          <w:spacing w:val="3"/>
        </w:rPr>
        <w:t xml:space="preserve"> </w:t>
      </w:r>
      <w:r>
        <w:t>year.</w:t>
      </w:r>
    </w:p>
    <w:p w14:paraId="7ABA1C23" w14:textId="77777777" w:rsidR="00C42619" w:rsidRDefault="00C42619">
      <w:pPr>
        <w:pStyle w:val="BodyText"/>
        <w:spacing w:before="3"/>
        <w:rPr>
          <w:sz w:val="25"/>
        </w:rPr>
      </w:pPr>
    </w:p>
    <w:p w14:paraId="50D6545D" w14:textId="607F9431" w:rsidR="00C42619" w:rsidRDefault="00A94613" w:rsidP="0093270E">
      <w:pPr>
        <w:pStyle w:val="ListParagraph"/>
        <w:numPr>
          <w:ilvl w:val="2"/>
          <w:numId w:val="22"/>
        </w:numPr>
        <w:tabs>
          <w:tab w:val="left" w:pos="1979"/>
        </w:tabs>
        <w:spacing w:line="276" w:lineRule="auto"/>
        <w:ind w:right="513"/>
      </w:pPr>
      <w:r>
        <w:t>Individuals or organi</w:t>
      </w:r>
      <w:r w:rsidR="00A12DA6">
        <w:t>z</w:t>
      </w:r>
      <w:r>
        <w:t>ations apart from NSWG Members or staff of the NEITI</w:t>
      </w:r>
      <w:r>
        <w:rPr>
          <w:spacing w:val="1"/>
        </w:rPr>
        <w:t xml:space="preserve"> </w:t>
      </w:r>
      <w:r>
        <w:t>Secretariat</w:t>
      </w:r>
      <w:r>
        <w:rPr>
          <w:spacing w:val="-10"/>
        </w:rPr>
        <w:t xml:space="preserve"> </w:t>
      </w:r>
      <w:r>
        <w:t>that</w:t>
      </w:r>
      <w:r>
        <w:rPr>
          <w:spacing w:val="-9"/>
        </w:rPr>
        <w:t xml:space="preserve"> </w:t>
      </w:r>
      <w:r>
        <w:t>are</w:t>
      </w:r>
      <w:r>
        <w:rPr>
          <w:spacing w:val="-10"/>
        </w:rPr>
        <w:t xml:space="preserve"> </w:t>
      </w:r>
      <w:r>
        <w:t>permitted</w:t>
      </w:r>
      <w:r>
        <w:rPr>
          <w:spacing w:val="-10"/>
        </w:rPr>
        <w:t xml:space="preserve"> </w:t>
      </w:r>
      <w:r>
        <w:t>to</w:t>
      </w:r>
      <w:r>
        <w:rPr>
          <w:spacing w:val="-8"/>
        </w:rPr>
        <w:t xml:space="preserve"> </w:t>
      </w:r>
      <w:r>
        <w:t>attend</w:t>
      </w:r>
      <w:r>
        <w:rPr>
          <w:spacing w:val="-10"/>
        </w:rPr>
        <w:t xml:space="preserve"> </w:t>
      </w:r>
      <w:r>
        <w:t>any</w:t>
      </w:r>
      <w:r>
        <w:rPr>
          <w:spacing w:val="-10"/>
        </w:rPr>
        <w:t xml:space="preserve"> </w:t>
      </w:r>
      <w:r>
        <w:t>NSWG</w:t>
      </w:r>
      <w:r>
        <w:rPr>
          <w:spacing w:val="-10"/>
        </w:rPr>
        <w:t xml:space="preserve"> </w:t>
      </w:r>
      <w:r>
        <w:t>meeting</w:t>
      </w:r>
      <w:r>
        <w:rPr>
          <w:spacing w:val="-8"/>
        </w:rPr>
        <w:t xml:space="preserve"> </w:t>
      </w:r>
      <w:r>
        <w:t>shall</w:t>
      </w:r>
      <w:r>
        <w:rPr>
          <w:spacing w:val="-8"/>
        </w:rPr>
        <w:t xml:space="preserve"> </w:t>
      </w:r>
      <w:r>
        <w:t>be</w:t>
      </w:r>
      <w:r>
        <w:rPr>
          <w:spacing w:val="-8"/>
        </w:rPr>
        <w:t xml:space="preserve"> </w:t>
      </w:r>
      <w:r>
        <w:t>deemed</w:t>
      </w:r>
      <w:r>
        <w:rPr>
          <w:spacing w:val="-8"/>
        </w:rPr>
        <w:t xml:space="preserve"> </w:t>
      </w:r>
      <w:r>
        <w:t>to</w:t>
      </w:r>
      <w:r>
        <w:rPr>
          <w:spacing w:val="-59"/>
        </w:rPr>
        <w:t xml:space="preserve"> </w:t>
      </w:r>
      <w:r>
        <w:t>be</w:t>
      </w:r>
      <w:r>
        <w:rPr>
          <w:spacing w:val="-1"/>
        </w:rPr>
        <w:t xml:space="preserve"> </w:t>
      </w:r>
      <w:r>
        <w:t>observers.</w:t>
      </w:r>
    </w:p>
    <w:p w14:paraId="496F605B" w14:textId="77777777" w:rsidR="00C42619" w:rsidRDefault="00C42619">
      <w:pPr>
        <w:pStyle w:val="BodyText"/>
        <w:spacing w:before="4"/>
        <w:rPr>
          <w:sz w:val="25"/>
        </w:rPr>
      </w:pPr>
    </w:p>
    <w:p w14:paraId="50D06477" w14:textId="108C00E1" w:rsidR="00C42619" w:rsidRDefault="00A94613" w:rsidP="0093270E">
      <w:pPr>
        <w:pStyle w:val="ListParagraph"/>
        <w:numPr>
          <w:ilvl w:val="3"/>
          <w:numId w:val="22"/>
        </w:numPr>
        <w:tabs>
          <w:tab w:val="left" w:pos="2970"/>
        </w:tabs>
        <w:spacing w:line="276" w:lineRule="auto"/>
        <w:ind w:right="516" w:hanging="991"/>
      </w:pPr>
      <w:r>
        <w:t>As a general principle, an observer maybe admitted to attend any</w:t>
      </w:r>
      <w:r>
        <w:rPr>
          <w:spacing w:val="1"/>
        </w:rPr>
        <w:t xml:space="preserve"> </w:t>
      </w:r>
      <w:r>
        <w:t>NSWG</w:t>
      </w:r>
      <w:r>
        <w:rPr>
          <w:spacing w:val="-4"/>
        </w:rPr>
        <w:t xml:space="preserve"> </w:t>
      </w:r>
      <w:r>
        <w:t>meeting upon</w:t>
      </w:r>
      <w:r>
        <w:rPr>
          <w:spacing w:val="-3"/>
        </w:rPr>
        <w:t xml:space="preserve"> </w:t>
      </w:r>
      <w:r>
        <w:t>the</w:t>
      </w:r>
      <w:r>
        <w:rPr>
          <w:spacing w:val="-5"/>
        </w:rPr>
        <w:t xml:space="preserve"> </w:t>
      </w:r>
      <w:r>
        <w:t>formal</w:t>
      </w:r>
      <w:r>
        <w:rPr>
          <w:spacing w:val="-1"/>
        </w:rPr>
        <w:t xml:space="preserve"> </w:t>
      </w:r>
      <w:r>
        <w:t>invitation</w:t>
      </w:r>
      <w:r>
        <w:rPr>
          <w:spacing w:val="-1"/>
        </w:rPr>
        <w:t xml:space="preserve"> </w:t>
      </w:r>
      <w:r>
        <w:t>of</w:t>
      </w:r>
      <w:r>
        <w:rPr>
          <w:spacing w:val="-2"/>
        </w:rPr>
        <w:t xml:space="preserve"> </w:t>
      </w:r>
      <w:r>
        <w:t>the Chairperson;</w:t>
      </w:r>
    </w:p>
    <w:p w14:paraId="660A788D" w14:textId="77777777" w:rsidR="006472FB" w:rsidRDefault="006472FB" w:rsidP="006472FB">
      <w:pPr>
        <w:tabs>
          <w:tab w:val="left" w:pos="2970"/>
        </w:tabs>
        <w:spacing w:line="276" w:lineRule="auto"/>
        <w:ind w:right="516"/>
      </w:pPr>
    </w:p>
    <w:p w14:paraId="6D65126A" w14:textId="77777777" w:rsidR="00C42619" w:rsidRPr="006472FB" w:rsidRDefault="00C42619" w:rsidP="006472FB">
      <w:pPr>
        <w:pStyle w:val="ListParagraph"/>
        <w:numPr>
          <w:ilvl w:val="3"/>
          <w:numId w:val="22"/>
        </w:numPr>
        <w:tabs>
          <w:tab w:val="left" w:pos="2645"/>
        </w:tabs>
        <w:spacing w:before="18"/>
        <w:ind w:left="2644" w:hanging="667"/>
        <w:rPr>
          <w:sz w:val="20"/>
        </w:rPr>
        <w:sectPr w:rsidR="00C42619" w:rsidRPr="006472FB">
          <w:pgSz w:w="11910" w:h="16840"/>
          <w:pgMar w:top="660" w:right="920" w:bottom="280" w:left="880" w:header="720" w:footer="720" w:gutter="0"/>
          <w:cols w:space="720"/>
        </w:sectPr>
      </w:pPr>
    </w:p>
    <w:p w14:paraId="59806092" w14:textId="7535F6C4"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1232" behindDoc="1" locked="0" layoutInCell="1" allowOverlap="1" wp14:anchorId="226905EF" wp14:editId="237D1642">
                <wp:simplePos x="0" y="0"/>
                <wp:positionH relativeFrom="page">
                  <wp:posOffset>412750</wp:posOffset>
                </wp:positionH>
                <wp:positionV relativeFrom="page">
                  <wp:posOffset>408305</wp:posOffset>
                </wp:positionV>
                <wp:extent cx="6740525" cy="9888855"/>
                <wp:effectExtent l="0" t="0" r="0" b="0"/>
                <wp:wrapNone/>
                <wp:docPr id="74"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75" name="Rectangle 77"/>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Freeform 76"/>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2E708C3" id="Group 75" o:spid="_x0000_s1026" style="position:absolute;margin-left:32.5pt;margin-top:32.15pt;width:530.75pt;height:778.65pt;z-index:-17205248;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">
                <v:rect id="Rectangle 77"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" fillcolor="#dadada" stroked="f"/>
                <v:shape id="Freeform 76"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6472FB">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17</w:t>
      </w:r>
    </w:p>
    <w:p w14:paraId="2D05A8D1" w14:textId="77777777" w:rsidR="00C42619" w:rsidRDefault="00C42619">
      <w:pPr>
        <w:pStyle w:val="BodyText"/>
        <w:spacing w:before="4"/>
        <w:rPr>
          <w:rFonts w:ascii="Calibri"/>
          <w:b/>
          <w:sz w:val="28"/>
        </w:rPr>
      </w:pPr>
    </w:p>
    <w:p w14:paraId="4D2A235B" w14:textId="3BB6F788" w:rsidR="00C42619" w:rsidRDefault="00A94613" w:rsidP="006472FB">
      <w:pPr>
        <w:pStyle w:val="BodyText"/>
        <w:numPr>
          <w:ilvl w:val="3"/>
          <w:numId w:val="22"/>
        </w:numPr>
        <w:spacing w:before="94" w:line="276" w:lineRule="auto"/>
        <w:ind w:right="517"/>
        <w:jc w:val="both"/>
      </w:pPr>
      <w:r>
        <w:t>Where</w:t>
      </w:r>
      <w:r>
        <w:rPr>
          <w:spacing w:val="-11"/>
        </w:rPr>
        <w:t xml:space="preserve"> </w:t>
      </w:r>
      <w:r>
        <w:t>an</w:t>
      </w:r>
      <w:r>
        <w:rPr>
          <w:spacing w:val="-13"/>
        </w:rPr>
        <w:t xml:space="preserve"> </w:t>
      </w:r>
      <w:r>
        <w:t>observer</w:t>
      </w:r>
      <w:r>
        <w:rPr>
          <w:spacing w:val="-9"/>
        </w:rPr>
        <w:t xml:space="preserve"> </w:t>
      </w:r>
      <w:r>
        <w:t>is</w:t>
      </w:r>
      <w:r>
        <w:rPr>
          <w:spacing w:val="-11"/>
        </w:rPr>
        <w:t xml:space="preserve"> </w:t>
      </w:r>
      <w:r>
        <w:t>invited,</w:t>
      </w:r>
      <w:r>
        <w:rPr>
          <w:spacing w:val="-11"/>
        </w:rPr>
        <w:t xml:space="preserve"> </w:t>
      </w:r>
      <w:r>
        <w:t>the</w:t>
      </w:r>
      <w:r>
        <w:rPr>
          <w:spacing w:val="-13"/>
        </w:rPr>
        <w:t xml:space="preserve"> </w:t>
      </w:r>
      <w:r>
        <w:t>Notice</w:t>
      </w:r>
      <w:r>
        <w:rPr>
          <w:spacing w:val="-13"/>
        </w:rPr>
        <w:t xml:space="preserve"> </w:t>
      </w:r>
      <w:r>
        <w:t>for</w:t>
      </w:r>
      <w:r>
        <w:rPr>
          <w:spacing w:val="-12"/>
        </w:rPr>
        <w:t xml:space="preserve"> </w:t>
      </w:r>
      <w:r>
        <w:t>the</w:t>
      </w:r>
      <w:r>
        <w:rPr>
          <w:spacing w:val="-13"/>
        </w:rPr>
        <w:t xml:space="preserve"> </w:t>
      </w:r>
      <w:r>
        <w:t>specific</w:t>
      </w:r>
      <w:r>
        <w:rPr>
          <w:spacing w:val="-12"/>
        </w:rPr>
        <w:t xml:space="preserve"> </w:t>
      </w:r>
      <w:r>
        <w:t>NSWG</w:t>
      </w:r>
      <w:r>
        <w:rPr>
          <w:spacing w:val="-14"/>
        </w:rPr>
        <w:t xml:space="preserve"> </w:t>
      </w:r>
      <w:r>
        <w:t>meeting</w:t>
      </w:r>
      <w:r>
        <w:rPr>
          <w:spacing w:val="-59"/>
        </w:rPr>
        <w:t xml:space="preserve"> </w:t>
      </w:r>
      <w:r>
        <w:t>shall provide an induction of the observers that have been invited to</w:t>
      </w:r>
      <w:r>
        <w:rPr>
          <w:spacing w:val="1"/>
        </w:rPr>
        <w:t xml:space="preserve"> </w:t>
      </w:r>
      <w:r>
        <w:t>attend</w:t>
      </w:r>
      <w:r>
        <w:rPr>
          <w:spacing w:val="-3"/>
        </w:rPr>
        <w:t xml:space="preserve"> </w:t>
      </w:r>
      <w:r>
        <w:t>the</w:t>
      </w:r>
      <w:r>
        <w:rPr>
          <w:spacing w:val="-2"/>
        </w:rPr>
        <w:t xml:space="preserve"> </w:t>
      </w:r>
      <w:r>
        <w:t>meeting</w:t>
      </w:r>
    </w:p>
    <w:p w14:paraId="649B3432" w14:textId="77777777" w:rsidR="00C42619" w:rsidRDefault="00C42619">
      <w:pPr>
        <w:pStyle w:val="BodyText"/>
        <w:spacing w:before="10"/>
        <w:rPr>
          <w:sz w:val="14"/>
        </w:rPr>
      </w:pPr>
    </w:p>
    <w:p w14:paraId="312E4FB6" w14:textId="77777777" w:rsidR="00C42619" w:rsidRDefault="00A94613" w:rsidP="0093270E">
      <w:pPr>
        <w:pStyle w:val="Heading3"/>
        <w:numPr>
          <w:ilvl w:val="1"/>
          <w:numId w:val="22"/>
        </w:numPr>
        <w:tabs>
          <w:tab w:val="left" w:pos="1126"/>
          <w:tab w:val="left" w:pos="1127"/>
        </w:tabs>
        <w:spacing w:before="93"/>
      </w:pPr>
      <w:r>
        <w:t>Venue</w:t>
      </w:r>
    </w:p>
    <w:p w14:paraId="58B4C205" w14:textId="77777777" w:rsidR="00C42619" w:rsidRDefault="00C42619">
      <w:pPr>
        <w:pStyle w:val="BodyText"/>
        <w:spacing w:before="6"/>
        <w:rPr>
          <w:rFonts w:ascii="Arial"/>
          <w:b/>
          <w:sz w:val="28"/>
        </w:rPr>
      </w:pPr>
    </w:p>
    <w:p w14:paraId="29842FE8" w14:textId="77777777" w:rsidR="00C42619" w:rsidRDefault="00A94613" w:rsidP="0093270E">
      <w:pPr>
        <w:pStyle w:val="ListParagraph"/>
        <w:numPr>
          <w:ilvl w:val="2"/>
          <w:numId w:val="22"/>
        </w:numPr>
        <w:tabs>
          <w:tab w:val="left" w:pos="1979"/>
        </w:tabs>
        <w:spacing w:line="278" w:lineRule="auto"/>
        <w:ind w:right="518"/>
      </w:pPr>
      <w:r>
        <w:t>NSWG meetings shall be held at the NEITI Secretariat except as otherwise</w:t>
      </w:r>
      <w:r>
        <w:rPr>
          <w:spacing w:val="1"/>
        </w:rPr>
        <w:t xml:space="preserve"> </w:t>
      </w:r>
      <w:r>
        <w:t>decided</w:t>
      </w:r>
      <w:r>
        <w:rPr>
          <w:spacing w:val="-1"/>
        </w:rPr>
        <w:t xml:space="preserve"> </w:t>
      </w:r>
      <w:r>
        <w:t>by</w:t>
      </w:r>
      <w:r>
        <w:rPr>
          <w:spacing w:val="-2"/>
        </w:rPr>
        <w:t xml:space="preserve"> </w:t>
      </w:r>
      <w:r>
        <w:t>the NSWG.</w:t>
      </w:r>
    </w:p>
    <w:p w14:paraId="4F2E94F2" w14:textId="77777777" w:rsidR="00C42619" w:rsidRDefault="00C42619">
      <w:pPr>
        <w:pStyle w:val="BodyText"/>
        <w:spacing w:before="11"/>
        <w:rPr>
          <w:sz w:val="24"/>
        </w:rPr>
      </w:pPr>
    </w:p>
    <w:p w14:paraId="4914F48F" w14:textId="4195C6BC" w:rsidR="00C42619" w:rsidRDefault="00A94613" w:rsidP="0093270E">
      <w:pPr>
        <w:pStyle w:val="ListParagraph"/>
        <w:numPr>
          <w:ilvl w:val="2"/>
          <w:numId w:val="22"/>
        </w:numPr>
        <w:tabs>
          <w:tab w:val="left" w:pos="1979"/>
        </w:tabs>
        <w:spacing w:line="276" w:lineRule="auto"/>
        <w:ind w:right="517"/>
      </w:pPr>
      <w:r>
        <w:t>The NSWG shall determine how best to utili</w:t>
      </w:r>
      <w:r w:rsidR="00A12DA6">
        <w:t>z</w:t>
      </w:r>
      <w:r>
        <w:t>e technology with regards to</w:t>
      </w:r>
      <w:r>
        <w:rPr>
          <w:spacing w:val="1"/>
        </w:rPr>
        <w:t xml:space="preserve"> </w:t>
      </w:r>
      <w:r>
        <w:t>holding</w:t>
      </w:r>
      <w:r>
        <w:rPr>
          <w:spacing w:val="2"/>
        </w:rPr>
        <w:t xml:space="preserve"> </w:t>
      </w:r>
      <w:r>
        <w:t>its</w:t>
      </w:r>
      <w:r>
        <w:rPr>
          <w:spacing w:val="-2"/>
        </w:rPr>
        <w:t xml:space="preserve"> </w:t>
      </w:r>
      <w:r>
        <w:t>meetings e.g.</w:t>
      </w:r>
      <w:r>
        <w:rPr>
          <w:spacing w:val="-3"/>
        </w:rPr>
        <w:t xml:space="preserve"> </w:t>
      </w:r>
      <w:r>
        <w:t>video</w:t>
      </w:r>
      <w:r>
        <w:rPr>
          <w:spacing w:val="-1"/>
        </w:rPr>
        <w:t xml:space="preserve"> </w:t>
      </w:r>
      <w:r>
        <w:t>conferencing calls.</w:t>
      </w:r>
    </w:p>
    <w:p w14:paraId="43F6FA53" w14:textId="77777777" w:rsidR="00C42619" w:rsidRDefault="00C42619">
      <w:pPr>
        <w:pStyle w:val="BodyText"/>
        <w:rPr>
          <w:sz w:val="24"/>
        </w:rPr>
      </w:pPr>
    </w:p>
    <w:p w14:paraId="74EE1CF6" w14:textId="77777777" w:rsidR="00C42619" w:rsidRDefault="00C42619">
      <w:pPr>
        <w:pStyle w:val="BodyText"/>
        <w:spacing w:before="3"/>
        <w:rPr>
          <w:sz w:val="23"/>
        </w:rPr>
      </w:pPr>
    </w:p>
    <w:p w14:paraId="6DDA0F43" w14:textId="77777777" w:rsidR="00C42619" w:rsidRDefault="00A94613" w:rsidP="0093270E">
      <w:pPr>
        <w:pStyle w:val="Heading3"/>
        <w:numPr>
          <w:ilvl w:val="1"/>
          <w:numId w:val="22"/>
        </w:numPr>
        <w:tabs>
          <w:tab w:val="left" w:pos="1126"/>
          <w:tab w:val="left" w:pos="1127"/>
        </w:tabs>
      </w:pPr>
      <w:r>
        <w:t>Agenda</w:t>
      </w:r>
      <w:r>
        <w:rPr>
          <w:spacing w:val="-3"/>
        </w:rPr>
        <w:t xml:space="preserve"> </w:t>
      </w:r>
      <w:r>
        <w:t>and</w:t>
      </w:r>
      <w:r>
        <w:rPr>
          <w:spacing w:val="-3"/>
        </w:rPr>
        <w:t xml:space="preserve"> </w:t>
      </w:r>
      <w:r>
        <w:t>Meeting</w:t>
      </w:r>
      <w:r>
        <w:rPr>
          <w:spacing w:val="-2"/>
        </w:rPr>
        <w:t xml:space="preserve"> </w:t>
      </w:r>
      <w:r>
        <w:t>Papers</w:t>
      </w:r>
    </w:p>
    <w:p w14:paraId="61886DF5" w14:textId="77777777" w:rsidR="00C42619" w:rsidRDefault="00C42619">
      <w:pPr>
        <w:pStyle w:val="BodyText"/>
        <w:spacing w:before="6"/>
        <w:rPr>
          <w:rFonts w:ascii="Arial"/>
          <w:b/>
          <w:sz w:val="28"/>
        </w:rPr>
      </w:pPr>
    </w:p>
    <w:p w14:paraId="49EF2A24" w14:textId="77777777" w:rsidR="00C42619" w:rsidRDefault="00A94613" w:rsidP="0093270E">
      <w:pPr>
        <w:pStyle w:val="ListParagraph"/>
        <w:numPr>
          <w:ilvl w:val="2"/>
          <w:numId w:val="22"/>
        </w:numPr>
        <w:tabs>
          <w:tab w:val="left" w:pos="1979"/>
        </w:tabs>
        <w:spacing w:line="276" w:lineRule="auto"/>
        <w:ind w:right="512"/>
      </w:pPr>
      <w:r>
        <w:t>The Chairperson must ensure that an agenda is prepared prior to the NSWG</w:t>
      </w:r>
      <w:r>
        <w:rPr>
          <w:spacing w:val="1"/>
        </w:rPr>
        <w:t xml:space="preserve"> </w:t>
      </w:r>
      <w:r>
        <w:t>meetings, raising issues that require attention, ensuring that proceedings are</w:t>
      </w:r>
      <w:r>
        <w:rPr>
          <w:spacing w:val="1"/>
        </w:rPr>
        <w:t xml:space="preserve"> </w:t>
      </w:r>
      <w:r>
        <w:t>conducted</w:t>
      </w:r>
      <w:r>
        <w:rPr>
          <w:spacing w:val="1"/>
        </w:rPr>
        <w:t xml:space="preserve"> </w:t>
      </w:r>
      <w:r>
        <w:t>efficiently and</w:t>
      </w:r>
      <w:r>
        <w:rPr>
          <w:spacing w:val="1"/>
        </w:rPr>
        <w:t xml:space="preserve"> </w:t>
      </w:r>
      <w:r>
        <w:t>all</w:t>
      </w:r>
      <w:r>
        <w:rPr>
          <w:spacing w:val="1"/>
        </w:rPr>
        <w:t xml:space="preserve"> </w:t>
      </w:r>
      <w:r>
        <w:t>appropriate matters</w:t>
      </w:r>
      <w:r>
        <w:rPr>
          <w:spacing w:val="1"/>
        </w:rPr>
        <w:t xml:space="preserve"> </w:t>
      </w:r>
      <w:r>
        <w:t>addressed.</w:t>
      </w:r>
      <w:r>
        <w:rPr>
          <w:spacing w:val="1"/>
        </w:rPr>
        <w:t xml:space="preserve"> </w:t>
      </w:r>
      <w:r>
        <w:t>The</w:t>
      </w:r>
      <w:r>
        <w:rPr>
          <w:spacing w:val="1"/>
        </w:rPr>
        <w:t xml:space="preserve"> </w:t>
      </w:r>
      <w:r>
        <w:t>NSWG</w:t>
      </w:r>
      <w:r>
        <w:rPr>
          <w:spacing w:val="1"/>
        </w:rPr>
        <w:t xml:space="preserve"> </w:t>
      </w:r>
      <w:r>
        <w:t>Secretary</w:t>
      </w:r>
      <w:r>
        <w:rPr>
          <w:spacing w:val="-2"/>
        </w:rPr>
        <w:t xml:space="preserve"> </w:t>
      </w:r>
      <w:r>
        <w:t>must</w:t>
      </w:r>
      <w:r>
        <w:rPr>
          <w:spacing w:val="1"/>
        </w:rPr>
        <w:t xml:space="preserve"> </w:t>
      </w:r>
      <w:r>
        <w:t>work</w:t>
      </w:r>
      <w:r>
        <w:rPr>
          <w:spacing w:val="2"/>
        </w:rPr>
        <w:t xml:space="preserve"> </w:t>
      </w:r>
      <w:r>
        <w:t>with</w:t>
      </w:r>
      <w:r>
        <w:rPr>
          <w:spacing w:val="-1"/>
        </w:rPr>
        <w:t xml:space="preserve"> </w:t>
      </w:r>
      <w:r>
        <w:t>the</w:t>
      </w:r>
      <w:r>
        <w:rPr>
          <w:spacing w:val="-3"/>
        </w:rPr>
        <w:t xml:space="preserve"> </w:t>
      </w:r>
      <w:r>
        <w:t>Chairperson</w:t>
      </w:r>
      <w:r>
        <w:rPr>
          <w:spacing w:val="-3"/>
        </w:rPr>
        <w:t xml:space="preserve"> </w:t>
      </w:r>
      <w:r>
        <w:t>in</w:t>
      </w:r>
      <w:r>
        <w:rPr>
          <w:spacing w:val="-1"/>
        </w:rPr>
        <w:t xml:space="preserve"> </w:t>
      </w:r>
      <w:r>
        <w:t>preparing</w:t>
      </w:r>
      <w:r>
        <w:rPr>
          <w:spacing w:val="-1"/>
        </w:rPr>
        <w:t xml:space="preserve"> </w:t>
      </w:r>
      <w:r>
        <w:t>the</w:t>
      </w:r>
      <w:r>
        <w:rPr>
          <w:spacing w:val="-3"/>
        </w:rPr>
        <w:t xml:space="preserve"> </w:t>
      </w:r>
      <w:r>
        <w:t>agenda.</w:t>
      </w:r>
    </w:p>
    <w:p w14:paraId="7730949F" w14:textId="77777777" w:rsidR="00C42619" w:rsidRDefault="00C42619">
      <w:pPr>
        <w:pStyle w:val="BodyText"/>
        <w:spacing w:before="6"/>
        <w:rPr>
          <w:sz w:val="25"/>
        </w:rPr>
      </w:pPr>
    </w:p>
    <w:p w14:paraId="1DC28708" w14:textId="77777777" w:rsidR="00C42619" w:rsidRDefault="00A94613" w:rsidP="0093270E">
      <w:pPr>
        <w:pStyle w:val="ListParagraph"/>
        <w:numPr>
          <w:ilvl w:val="2"/>
          <w:numId w:val="22"/>
        </w:numPr>
        <w:tabs>
          <w:tab w:val="left" w:pos="1979"/>
        </w:tabs>
        <w:spacing w:line="276" w:lineRule="auto"/>
        <w:ind w:right="514"/>
      </w:pPr>
      <w:r>
        <w:t>The NSWG Secretary</w:t>
      </w:r>
      <w:r>
        <w:rPr>
          <w:spacing w:val="1"/>
        </w:rPr>
        <w:t xml:space="preserve"> </w:t>
      </w:r>
      <w:r>
        <w:t>must circulate the agenda and other meeting papers to</w:t>
      </w:r>
      <w:r>
        <w:rPr>
          <w:spacing w:val="-59"/>
        </w:rPr>
        <w:t xml:space="preserve"> </w:t>
      </w:r>
      <w:r>
        <w:t>all</w:t>
      </w:r>
      <w:r>
        <w:rPr>
          <w:spacing w:val="-9"/>
        </w:rPr>
        <w:t xml:space="preserve"> </w:t>
      </w:r>
      <w:r>
        <w:t>NSWG</w:t>
      </w:r>
      <w:r>
        <w:rPr>
          <w:spacing w:val="-12"/>
        </w:rPr>
        <w:t xml:space="preserve"> </w:t>
      </w:r>
      <w:r>
        <w:t>members</w:t>
      </w:r>
      <w:r>
        <w:rPr>
          <w:spacing w:val="-11"/>
        </w:rPr>
        <w:t xml:space="preserve"> </w:t>
      </w:r>
      <w:r>
        <w:t>within</w:t>
      </w:r>
      <w:r>
        <w:rPr>
          <w:spacing w:val="-9"/>
        </w:rPr>
        <w:t xml:space="preserve"> </w:t>
      </w:r>
      <w:r>
        <w:t>the</w:t>
      </w:r>
      <w:r>
        <w:rPr>
          <w:spacing w:val="-11"/>
        </w:rPr>
        <w:t xml:space="preserve"> </w:t>
      </w:r>
      <w:r>
        <w:t>period</w:t>
      </w:r>
      <w:r>
        <w:rPr>
          <w:spacing w:val="-9"/>
        </w:rPr>
        <w:t xml:space="preserve"> </w:t>
      </w:r>
      <w:r>
        <w:t>prescribed</w:t>
      </w:r>
      <w:r>
        <w:rPr>
          <w:spacing w:val="-9"/>
        </w:rPr>
        <w:t xml:space="preserve"> </w:t>
      </w:r>
      <w:r>
        <w:t>by</w:t>
      </w:r>
      <w:r>
        <w:rPr>
          <w:spacing w:val="-10"/>
        </w:rPr>
        <w:t xml:space="preserve"> </w:t>
      </w:r>
      <w:r>
        <w:t>the</w:t>
      </w:r>
      <w:r>
        <w:rPr>
          <w:spacing w:val="-9"/>
        </w:rPr>
        <w:t xml:space="preserve"> </w:t>
      </w:r>
      <w:r>
        <w:t>NSWG,</w:t>
      </w:r>
      <w:r>
        <w:rPr>
          <w:spacing w:val="-12"/>
        </w:rPr>
        <w:t xml:space="preserve"> </w:t>
      </w:r>
      <w:r>
        <w:t>before</w:t>
      </w:r>
      <w:r>
        <w:rPr>
          <w:spacing w:val="-11"/>
        </w:rPr>
        <w:t xml:space="preserve"> </w:t>
      </w:r>
      <w:r>
        <w:t>the</w:t>
      </w:r>
      <w:r>
        <w:rPr>
          <w:spacing w:val="-14"/>
        </w:rPr>
        <w:t xml:space="preserve"> </w:t>
      </w:r>
      <w:r>
        <w:t>date</w:t>
      </w:r>
      <w:r>
        <w:rPr>
          <w:spacing w:val="-58"/>
        </w:rPr>
        <w:t xml:space="preserve"> </w:t>
      </w:r>
      <w:r>
        <w:t>set</w:t>
      </w:r>
      <w:r>
        <w:rPr>
          <w:spacing w:val="1"/>
        </w:rPr>
        <w:t xml:space="preserve"> </w:t>
      </w:r>
      <w:r>
        <w:t>down</w:t>
      </w:r>
      <w:r>
        <w:rPr>
          <w:spacing w:val="-2"/>
        </w:rPr>
        <w:t xml:space="preserve"> </w:t>
      </w:r>
      <w:r>
        <w:t>for</w:t>
      </w:r>
      <w:r>
        <w:rPr>
          <w:spacing w:val="-2"/>
        </w:rPr>
        <w:t xml:space="preserve"> </w:t>
      </w:r>
      <w:r>
        <w:t>the</w:t>
      </w:r>
      <w:r>
        <w:rPr>
          <w:spacing w:val="-2"/>
        </w:rPr>
        <w:t xml:space="preserve"> </w:t>
      </w:r>
      <w:r>
        <w:t>meeting,</w:t>
      </w:r>
      <w:r>
        <w:rPr>
          <w:spacing w:val="2"/>
        </w:rPr>
        <w:t xml:space="preserve"> </w:t>
      </w:r>
      <w:r>
        <w:t>which</w:t>
      </w:r>
      <w:r>
        <w:rPr>
          <w:spacing w:val="-1"/>
        </w:rPr>
        <w:t xml:space="preserve"> </w:t>
      </w:r>
      <w:r>
        <w:t>currently</w:t>
      </w:r>
      <w:r>
        <w:rPr>
          <w:spacing w:val="-2"/>
        </w:rPr>
        <w:t xml:space="preserve"> </w:t>
      </w:r>
      <w:r>
        <w:t>requires</w:t>
      </w:r>
      <w:r>
        <w:rPr>
          <w:spacing w:val="-2"/>
        </w:rPr>
        <w:t xml:space="preserve"> </w:t>
      </w:r>
      <w:r>
        <w:t>that:</w:t>
      </w:r>
    </w:p>
    <w:p w14:paraId="4AC30DB4" w14:textId="77777777" w:rsidR="00C42619" w:rsidRDefault="00C42619">
      <w:pPr>
        <w:pStyle w:val="BodyText"/>
        <w:spacing w:before="1"/>
        <w:rPr>
          <w:sz w:val="25"/>
        </w:rPr>
      </w:pPr>
    </w:p>
    <w:p w14:paraId="37F19D64" w14:textId="77777777" w:rsidR="00C42619" w:rsidRDefault="00A94613" w:rsidP="0093270E">
      <w:pPr>
        <w:pStyle w:val="ListParagraph"/>
        <w:numPr>
          <w:ilvl w:val="3"/>
          <w:numId w:val="22"/>
        </w:numPr>
        <w:tabs>
          <w:tab w:val="left" w:pos="3112"/>
        </w:tabs>
        <w:spacing w:line="276" w:lineRule="auto"/>
        <w:ind w:left="3110" w:right="516" w:hanging="1133"/>
      </w:pPr>
      <w:r>
        <w:t>notice of</w:t>
      </w:r>
      <w:r>
        <w:rPr>
          <w:spacing w:val="1"/>
        </w:rPr>
        <w:t xml:space="preserve"> </w:t>
      </w:r>
      <w:r>
        <w:t>meeting</w:t>
      </w:r>
      <w:r>
        <w:rPr>
          <w:spacing w:val="1"/>
        </w:rPr>
        <w:t xml:space="preserve"> </w:t>
      </w:r>
      <w:r>
        <w:t>and preliminary agenda giving</w:t>
      </w:r>
      <w:r>
        <w:rPr>
          <w:spacing w:val="1"/>
        </w:rPr>
        <w:t xml:space="preserve"> </w:t>
      </w:r>
      <w:r>
        <w:t>a reasonable</w:t>
      </w:r>
      <w:r>
        <w:rPr>
          <w:spacing w:val="1"/>
        </w:rPr>
        <w:t xml:space="preserve"> </w:t>
      </w:r>
      <w:r>
        <w:t>indication of matters to be discussed must be circulated not less</w:t>
      </w:r>
      <w:r>
        <w:rPr>
          <w:spacing w:val="1"/>
        </w:rPr>
        <w:t xml:space="preserve"> </w:t>
      </w:r>
      <w:r>
        <w:rPr>
          <w:spacing w:val="-1"/>
        </w:rPr>
        <w:t>than</w:t>
      </w:r>
      <w:r>
        <w:rPr>
          <w:spacing w:val="-14"/>
        </w:rPr>
        <w:t xml:space="preserve"> </w:t>
      </w:r>
      <w:r>
        <w:rPr>
          <w:spacing w:val="-1"/>
        </w:rPr>
        <w:t>14</w:t>
      </w:r>
      <w:r>
        <w:rPr>
          <w:spacing w:val="-10"/>
        </w:rPr>
        <w:t xml:space="preserve"> </w:t>
      </w:r>
      <w:r>
        <w:rPr>
          <w:spacing w:val="-1"/>
        </w:rPr>
        <w:t>days</w:t>
      </w:r>
      <w:r>
        <w:rPr>
          <w:spacing w:val="-13"/>
        </w:rPr>
        <w:t xml:space="preserve"> </w:t>
      </w:r>
      <w:r>
        <w:rPr>
          <w:spacing w:val="-1"/>
        </w:rPr>
        <w:t>(except</w:t>
      </w:r>
      <w:r>
        <w:rPr>
          <w:spacing w:val="-12"/>
        </w:rPr>
        <w:t xml:space="preserve"> </w:t>
      </w:r>
      <w:r>
        <w:rPr>
          <w:spacing w:val="-1"/>
        </w:rPr>
        <w:t>in</w:t>
      </w:r>
      <w:r>
        <w:rPr>
          <w:spacing w:val="-14"/>
        </w:rPr>
        <w:t xml:space="preserve"> </w:t>
      </w:r>
      <w:r>
        <w:rPr>
          <w:spacing w:val="-1"/>
        </w:rPr>
        <w:t>emergency</w:t>
      </w:r>
      <w:r>
        <w:rPr>
          <w:spacing w:val="-15"/>
        </w:rPr>
        <w:t xml:space="preserve"> </w:t>
      </w:r>
      <w:r>
        <w:t>cases)</w:t>
      </w:r>
      <w:r>
        <w:rPr>
          <w:spacing w:val="-11"/>
        </w:rPr>
        <w:t xml:space="preserve"> </w:t>
      </w:r>
      <w:r>
        <w:t>before</w:t>
      </w:r>
      <w:r>
        <w:rPr>
          <w:spacing w:val="-16"/>
        </w:rPr>
        <w:t xml:space="preserve"> </w:t>
      </w:r>
      <w:r>
        <w:t>the</w:t>
      </w:r>
      <w:r>
        <w:rPr>
          <w:spacing w:val="-11"/>
        </w:rPr>
        <w:t xml:space="preserve"> </w:t>
      </w:r>
      <w:r>
        <w:t>date</w:t>
      </w:r>
      <w:r>
        <w:rPr>
          <w:spacing w:val="-13"/>
        </w:rPr>
        <w:t xml:space="preserve"> </w:t>
      </w:r>
      <w:r>
        <w:t>set</w:t>
      </w:r>
      <w:r>
        <w:rPr>
          <w:spacing w:val="-12"/>
        </w:rPr>
        <w:t xml:space="preserve"> </w:t>
      </w:r>
      <w:r>
        <w:t>down</w:t>
      </w:r>
      <w:r>
        <w:rPr>
          <w:spacing w:val="-59"/>
        </w:rPr>
        <w:t xml:space="preserve"> </w:t>
      </w:r>
      <w:r>
        <w:t>for</w:t>
      </w:r>
      <w:r>
        <w:rPr>
          <w:spacing w:val="-2"/>
        </w:rPr>
        <w:t xml:space="preserve"> </w:t>
      </w:r>
      <w:r>
        <w:t>the</w:t>
      </w:r>
      <w:r>
        <w:rPr>
          <w:spacing w:val="-2"/>
        </w:rPr>
        <w:t xml:space="preserve"> </w:t>
      </w:r>
      <w:r>
        <w:t>meeting;</w:t>
      </w:r>
      <w:r>
        <w:rPr>
          <w:spacing w:val="2"/>
        </w:rPr>
        <w:t xml:space="preserve"> </w:t>
      </w:r>
      <w:r>
        <w:t>and</w:t>
      </w:r>
    </w:p>
    <w:p w14:paraId="4B2FC77D" w14:textId="77777777" w:rsidR="00C42619" w:rsidRDefault="00C42619">
      <w:pPr>
        <w:pStyle w:val="BodyText"/>
        <w:spacing w:before="6"/>
        <w:rPr>
          <w:sz w:val="25"/>
        </w:rPr>
      </w:pPr>
    </w:p>
    <w:p w14:paraId="0304EF2A" w14:textId="77777777" w:rsidR="00C42619" w:rsidRDefault="00A94613" w:rsidP="0093270E">
      <w:pPr>
        <w:pStyle w:val="ListParagraph"/>
        <w:numPr>
          <w:ilvl w:val="3"/>
          <w:numId w:val="22"/>
        </w:numPr>
        <w:tabs>
          <w:tab w:val="left" w:pos="3112"/>
        </w:tabs>
        <w:spacing w:line="276" w:lineRule="auto"/>
        <w:ind w:left="3111" w:right="521" w:hanging="1133"/>
      </w:pPr>
      <w:r>
        <w:t>final agenda and background documents must be distributed at</w:t>
      </w:r>
      <w:r>
        <w:rPr>
          <w:spacing w:val="1"/>
        </w:rPr>
        <w:t xml:space="preserve"> </w:t>
      </w:r>
      <w:r>
        <w:t>least</w:t>
      </w:r>
      <w:r>
        <w:rPr>
          <w:spacing w:val="1"/>
        </w:rPr>
        <w:t xml:space="preserve"> </w:t>
      </w:r>
      <w:r>
        <w:t>7</w:t>
      </w:r>
      <w:r>
        <w:rPr>
          <w:spacing w:val="-4"/>
        </w:rPr>
        <w:t xml:space="preserve"> </w:t>
      </w:r>
      <w:r>
        <w:t>days (except</w:t>
      </w:r>
      <w:r>
        <w:rPr>
          <w:spacing w:val="-1"/>
        </w:rPr>
        <w:t xml:space="preserve"> </w:t>
      </w:r>
      <w:r>
        <w:t>in</w:t>
      </w:r>
      <w:r>
        <w:rPr>
          <w:spacing w:val="-1"/>
        </w:rPr>
        <w:t xml:space="preserve"> </w:t>
      </w:r>
      <w:r>
        <w:t>emergency</w:t>
      </w:r>
      <w:r>
        <w:rPr>
          <w:spacing w:val="-3"/>
        </w:rPr>
        <w:t xml:space="preserve"> </w:t>
      </w:r>
      <w:r>
        <w:t>cases)</w:t>
      </w:r>
      <w:r>
        <w:rPr>
          <w:spacing w:val="-2"/>
        </w:rPr>
        <w:t xml:space="preserve"> </w:t>
      </w:r>
      <w:r>
        <w:t>prior</w:t>
      </w:r>
      <w:r>
        <w:rPr>
          <w:spacing w:val="-2"/>
        </w:rPr>
        <w:t xml:space="preserve"> </w:t>
      </w:r>
      <w:r>
        <w:t>to</w:t>
      </w:r>
      <w:r>
        <w:rPr>
          <w:spacing w:val="-3"/>
        </w:rPr>
        <w:t xml:space="preserve"> </w:t>
      </w:r>
      <w:r>
        <w:t>the</w:t>
      </w:r>
      <w:r>
        <w:rPr>
          <w:spacing w:val="-3"/>
        </w:rPr>
        <w:t xml:space="preserve"> </w:t>
      </w:r>
      <w:r>
        <w:t>meeting.</w:t>
      </w:r>
    </w:p>
    <w:p w14:paraId="6F57CF2F" w14:textId="77777777" w:rsidR="00C42619" w:rsidRDefault="00C42619">
      <w:pPr>
        <w:pStyle w:val="BodyText"/>
        <w:spacing w:before="1"/>
        <w:rPr>
          <w:sz w:val="25"/>
        </w:rPr>
      </w:pPr>
    </w:p>
    <w:p w14:paraId="16B42F5F" w14:textId="77777777" w:rsidR="00C42619" w:rsidRDefault="00A94613" w:rsidP="0093270E">
      <w:pPr>
        <w:pStyle w:val="ListParagraph"/>
        <w:numPr>
          <w:ilvl w:val="2"/>
          <w:numId w:val="22"/>
        </w:numPr>
        <w:tabs>
          <w:tab w:val="left" w:pos="1979"/>
        </w:tabs>
        <w:spacing w:before="1" w:line="276" w:lineRule="auto"/>
        <w:ind w:right="513"/>
      </w:pPr>
      <w:r>
        <w:t>NSWG meetings shall be held to review the audited accounts and approve the</w:t>
      </w:r>
      <w:r>
        <w:rPr>
          <w:spacing w:val="-60"/>
        </w:rPr>
        <w:t xml:space="preserve"> </w:t>
      </w:r>
      <w:r>
        <w:t>operating budget proposal as well as the business plan submitted by the</w:t>
      </w:r>
      <w:r>
        <w:rPr>
          <w:spacing w:val="1"/>
        </w:rPr>
        <w:t xml:space="preserve"> </w:t>
      </w:r>
      <w:r>
        <w:t>Secretariat.</w:t>
      </w:r>
    </w:p>
    <w:p w14:paraId="198A0C48" w14:textId="77777777" w:rsidR="00C42619" w:rsidRDefault="00C42619">
      <w:pPr>
        <w:pStyle w:val="BodyText"/>
        <w:spacing w:before="3"/>
        <w:rPr>
          <w:sz w:val="25"/>
        </w:rPr>
      </w:pPr>
    </w:p>
    <w:p w14:paraId="6005E58B" w14:textId="77777777" w:rsidR="00C42619" w:rsidRDefault="00A94613" w:rsidP="0093270E">
      <w:pPr>
        <w:pStyle w:val="ListParagraph"/>
        <w:numPr>
          <w:ilvl w:val="2"/>
          <w:numId w:val="22"/>
        </w:numPr>
        <w:tabs>
          <w:tab w:val="left" w:pos="1978"/>
          <w:tab w:val="left" w:pos="1979"/>
        </w:tabs>
        <w:ind w:hanging="853"/>
      </w:pPr>
      <w:r>
        <w:t>At</w:t>
      </w:r>
      <w:r>
        <w:rPr>
          <w:spacing w:val="-1"/>
        </w:rPr>
        <w:t xml:space="preserve"> </w:t>
      </w:r>
      <w:r>
        <w:t>each</w:t>
      </w:r>
      <w:r>
        <w:rPr>
          <w:spacing w:val="-4"/>
        </w:rPr>
        <w:t xml:space="preserve"> </w:t>
      </w:r>
      <w:r>
        <w:t>meeting of</w:t>
      </w:r>
      <w:r>
        <w:rPr>
          <w:spacing w:val="-3"/>
        </w:rPr>
        <w:t xml:space="preserve"> </w:t>
      </w:r>
      <w:r>
        <w:t>the</w:t>
      </w:r>
      <w:r>
        <w:rPr>
          <w:spacing w:val="-3"/>
        </w:rPr>
        <w:t xml:space="preserve"> </w:t>
      </w:r>
      <w:r>
        <w:t>NSWG,</w:t>
      </w:r>
      <w:r>
        <w:rPr>
          <w:spacing w:val="-5"/>
        </w:rPr>
        <w:t xml:space="preserve"> </w:t>
      </w:r>
      <w:r>
        <w:t>the</w:t>
      </w:r>
      <w:r>
        <w:rPr>
          <w:spacing w:val="-4"/>
        </w:rPr>
        <w:t xml:space="preserve"> </w:t>
      </w:r>
      <w:r>
        <w:t>following shall,</w:t>
      </w:r>
      <w:r>
        <w:rPr>
          <w:spacing w:val="-3"/>
        </w:rPr>
        <w:t xml:space="preserve"> </w:t>
      </w:r>
      <w:r>
        <w:rPr>
          <w:rFonts w:ascii="Arial"/>
          <w:i/>
        </w:rPr>
        <w:t>inter</w:t>
      </w:r>
      <w:r>
        <w:rPr>
          <w:rFonts w:ascii="Arial"/>
          <w:i/>
          <w:spacing w:val="-4"/>
        </w:rPr>
        <w:t xml:space="preserve"> </w:t>
      </w:r>
      <w:r>
        <w:rPr>
          <w:rFonts w:ascii="Arial"/>
          <w:i/>
        </w:rPr>
        <w:t>alia</w:t>
      </w:r>
      <w:r>
        <w:t>, be</w:t>
      </w:r>
      <w:r>
        <w:rPr>
          <w:spacing w:val="-5"/>
        </w:rPr>
        <w:t xml:space="preserve"> </w:t>
      </w:r>
      <w:r>
        <w:t>considered:</w:t>
      </w:r>
    </w:p>
    <w:p w14:paraId="5D43F8F6" w14:textId="77777777" w:rsidR="00C42619" w:rsidRDefault="00C42619">
      <w:pPr>
        <w:pStyle w:val="BodyText"/>
        <w:spacing w:before="8"/>
        <w:rPr>
          <w:sz w:val="28"/>
        </w:rPr>
      </w:pPr>
    </w:p>
    <w:p w14:paraId="13B2CBB0" w14:textId="77777777" w:rsidR="00C42619" w:rsidRDefault="00A94613" w:rsidP="0093270E">
      <w:pPr>
        <w:pStyle w:val="ListParagraph"/>
        <w:numPr>
          <w:ilvl w:val="3"/>
          <w:numId w:val="22"/>
        </w:numPr>
        <w:tabs>
          <w:tab w:val="left" w:pos="3111"/>
          <w:tab w:val="left" w:pos="3112"/>
        </w:tabs>
        <w:spacing w:before="1"/>
        <w:ind w:left="3111" w:hanging="1134"/>
      </w:pPr>
      <w:r>
        <w:t>progress</w:t>
      </w:r>
      <w:r>
        <w:rPr>
          <w:spacing w:val="-4"/>
        </w:rPr>
        <w:t xml:space="preserve"> </w:t>
      </w:r>
      <w:r>
        <w:t>report</w:t>
      </w:r>
      <w:r>
        <w:rPr>
          <w:spacing w:val="-1"/>
        </w:rPr>
        <w:t xml:space="preserve"> </w:t>
      </w:r>
      <w:r>
        <w:t>to</w:t>
      </w:r>
      <w:r>
        <w:rPr>
          <w:spacing w:val="-3"/>
        </w:rPr>
        <w:t xml:space="preserve"> </w:t>
      </w:r>
      <w:r>
        <w:t>be</w:t>
      </w:r>
      <w:r>
        <w:rPr>
          <w:spacing w:val="-3"/>
        </w:rPr>
        <w:t xml:space="preserve"> </w:t>
      </w:r>
      <w:r>
        <w:t>submitted</w:t>
      </w:r>
      <w:r>
        <w:rPr>
          <w:spacing w:val="-4"/>
        </w:rPr>
        <w:t xml:space="preserve"> </w:t>
      </w:r>
      <w:r>
        <w:t>by</w:t>
      </w:r>
      <w:r>
        <w:rPr>
          <w:spacing w:val="-3"/>
        </w:rPr>
        <w:t xml:space="preserve"> </w:t>
      </w:r>
      <w:r>
        <w:t>the</w:t>
      </w:r>
      <w:r>
        <w:rPr>
          <w:spacing w:val="-3"/>
        </w:rPr>
        <w:t xml:space="preserve"> </w:t>
      </w:r>
      <w:r>
        <w:t>Chairperson</w:t>
      </w:r>
      <w:r>
        <w:rPr>
          <w:spacing w:val="-1"/>
        </w:rPr>
        <w:t xml:space="preserve"> </w:t>
      </w:r>
      <w:r>
        <w:t>of</w:t>
      </w:r>
      <w:r>
        <w:rPr>
          <w:spacing w:val="1"/>
        </w:rPr>
        <w:t xml:space="preserve"> </w:t>
      </w:r>
      <w:r>
        <w:t>the</w:t>
      </w:r>
      <w:r>
        <w:rPr>
          <w:spacing w:val="-4"/>
        </w:rPr>
        <w:t xml:space="preserve"> </w:t>
      </w:r>
      <w:r>
        <w:t>NSWG;</w:t>
      </w:r>
    </w:p>
    <w:p w14:paraId="4D3CDC01" w14:textId="77777777" w:rsidR="00C42619" w:rsidRDefault="00C42619">
      <w:pPr>
        <w:pStyle w:val="BodyText"/>
        <w:spacing w:before="5"/>
        <w:rPr>
          <w:sz w:val="28"/>
        </w:rPr>
      </w:pPr>
    </w:p>
    <w:p w14:paraId="32D0EDA1" w14:textId="77777777" w:rsidR="00C42619" w:rsidRDefault="00A94613" w:rsidP="0093270E">
      <w:pPr>
        <w:pStyle w:val="ListParagraph"/>
        <w:numPr>
          <w:ilvl w:val="3"/>
          <w:numId w:val="22"/>
        </w:numPr>
        <w:tabs>
          <w:tab w:val="left" w:pos="3112"/>
        </w:tabs>
        <w:spacing w:line="276" w:lineRule="auto"/>
        <w:ind w:left="3111" w:right="516" w:hanging="1134"/>
      </w:pPr>
      <w:r>
        <w:rPr>
          <w:spacing w:val="-1"/>
        </w:rPr>
        <w:t>update</w:t>
      </w:r>
      <w:r>
        <w:rPr>
          <w:spacing w:val="-14"/>
        </w:rPr>
        <w:t xml:space="preserve"> </w:t>
      </w:r>
      <w:r>
        <w:rPr>
          <w:spacing w:val="-1"/>
        </w:rPr>
        <w:t>on</w:t>
      </w:r>
      <w:r>
        <w:rPr>
          <w:spacing w:val="-14"/>
        </w:rPr>
        <w:t xml:space="preserve"> </w:t>
      </w:r>
      <w:r>
        <w:rPr>
          <w:spacing w:val="-1"/>
        </w:rPr>
        <w:t>the</w:t>
      </w:r>
      <w:r>
        <w:rPr>
          <w:spacing w:val="-14"/>
        </w:rPr>
        <w:t xml:space="preserve"> </w:t>
      </w:r>
      <w:r>
        <w:rPr>
          <w:spacing w:val="-1"/>
        </w:rPr>
        <w:t>activities</w:t>
      </w:r>
      <w:r>
        <w:rPr>
          <w:spacing w:val="-11"/>
        </w:rPr>
        <w:t xml:space="preserve"> </w:t>
      </w:r>
      <w:r>
        <w:rPr>
          <w:spacing w:val="-1"/>
        </w:rPr>
        <w:t>of</w:t>
      </w:r>
      <w:r>
        <w:rPr>
          <w:spacing w:val="-14"/>
        </w:rPr>
        <w:t xml:space="preserve"> </w:t>
      </w:r>
      <w:r>
        <w:rPr>
          <w:spacing w:val="-1"/>
        </w:rPr>
        <w:t>the</w:t>
      </w:r>
      <w:r>
        <w:rPr>
          <w:spacing w:val="-14"/>
        </w:rPr>
        <w:t xml:space="preserve"> </w:t>
      </w:r>
      <w:r>
        <w:t>Secretariat,</w:t>
      </w:r>
      <w:r>
        <w:rPr>
          <w:spacing w:val="-13"/>
        </w:rPr>
        <w:t xml:space="preserve"> </w:t>
      </w:r>
      <w:r>
        <w:t>including</w:t>
      </w:r>
      <w:r>
        <w:rPr>
          <w:spacing w:val="-14"/>
        </w:rPr>
        <w:t xml:space="preserve"> </w:t>
      </w:r>
      <w:r>
        <w:t>financial</w:t>
      </w:r>
      <w:r>
        <w:rPr>
          <w:spacing w:val="-15"/>
        </w:rPr>
        <w:t xml:space="preserve"> </w:t>
      </w:r>
      <w:r>
        <w:t>reports</w:t>
      </w:r>
      <w:r>
        <w:rPr>
          <w:spacing w:val="-58"/>
        </w:rPr>
        <w:t xml:space="preserve"> </w:t>
      </w:r>
      <w:r>
        <w:t>submitted</w:t>
      </w:r>
      <w:r>
        <w:rPr>
          <w:spacing w:val="-1"/>
        </w:rPr>
        <w:t xml:space="preserve"> </w:t>
      </w:r>
      <w:r>
        <w:t>by</w:t>
      </w:r>
      <w:r>
        <w:rPr>
          <w:spacing w:val="-2"/>
        </w:rPr>
        <w:t xml:space="preserve"> </w:t>
      </w:r>
      <w:r>
        <w:t>the</w:t>
      </w:r>
      <w:r>
        <w:rPr>
          <w:spacing w:val="-2"/>
        </w:rPr>
        <w:t xml:space="preserve"> </w:t>
      </w:r>
      <w:r>
        <w:t>Executive Secretary;</w:t>
      </w:r>
    </w:p>
    <w:p w14:paraId="1438F61C" w14:textId="77777777" w:rsidR="00C42619" w:rsidRDefault="00C42619">
      <w:pPr>
        <w:pStyle w:val="BodyText"/>
        <w:spacing w:before="5"/>
        <w:rPr>
          <w:sz w:val="25"/>
        </w:rPr>
      </w:pPr>
    </w:p>
    <w:p w14:paraId="6846419F" w14:textId="77777777" w:rsidR="00C42619" w:rsidRDefault="00A94613" w:rsidP="0093270E">
      <w:pPr>
        <w:pStyle w:val="ListParagraph"/>
        <w:numPr>
          <w:ilvl w:val="3"/>
          <w:numId w:val="22"/>
        </w:numPr>
        <w:tabs>
          <w:tab w:val="left" w:pos="3111"/>
          <w:tab w:val="left" w:pos="3112"/>
        </w:tabs>
        <w:ind w:left="3111" w:hanging="1134"/>
      </w:pPr>
      <w:r>
        <w:t>major</w:t>
      </w:r>
      <w:r>
        <w:rPr>
          <w:spacing w:val="-1"/>
        </w:rPr>
        <w:t xml:space="preserve"> </w:t>
      </w:r>
      <w:r>
        <w:t>policy</w:t>
      </w:r>
      <w:r>
        <w:rPr>
          <w:spacing w:val="-4"/>
        </w:rPr>
        <w:t xml:space="preserve"> </w:t>
      </w:r>
      <w:r>
        <w:t>issues</w:t>
      </w:r>
      <w:r>
        <w:rPr>
          <w:spacing w:val="-1"/>
        </w:rPr>
        <w:t xml:space="preserve"> </w:t>
      </w:r>
      <w:r>
        <w:t>and</w:t>
      </w:r>
      <w:r>
        <w:rPr>
          <w:spacing w:val="-6"/>
        </w:rPr>
        <w:t xml:space="preserve"> </w:t>
      </w:r>
      <w:r>
        <w:t>strategic</w:t>
      </w:r>
      <w:r>
        <w:rPr>
          <w:spacing w:val="-1"/>
        </w:rPr>
        <w:t xml:space="preserve"> </w:t>
      </w:r>
      <w:r>
        <w:t>opportunities</w:t>
      </w:r>
      <w:r>
        <w:rPr>
          <w:spacing w:val="-6"/>
        </w:rPr>
        <w:t xml:space="preserve"> </w:t>
      </w:r>
      <w:r>
        <w:t>for NEITI;</w:t>
      </w:r>
    </w:p>
    <w:p w14:paraId="6A506C77" w14:textId="77777777" w:rsidR="00C42619" w:rsidRDefault="00C42619">
      <w:pPr>
        <w:pStyle w:val="BodyText"/>
        <w:spacing w:before="5"/>
        <w:rPr>
          <w:sz w:val="28"/>
        </w:rPr>
      </w:pPr>
    </w:p>
    <w:p w14:paraId="2A5E0D2A" w14:textId="77777777" w:rsidR="00C42619" w:rsidRDefault="00A94613" w:rsidP="0093270E">
      <w:pPr>
        <w:pStyle w:val="ListParagraph"/>
        <w:numPr>
          <w:ilvl w:val="3"/>
          <w:numId w:val="22"/>
        </w:numPr>
        <w:tabs>
          <w:tab w:val="left" w:pos="3111"/>
          <w:tab w:val="left" w:pos="3112"/>
        </w:tabs>
        <w:spacing w:before="1"/>
        <w:ind w:left="3111" w:hanging="1134"/>
      </w:pPr>
      <w:r>
        <w:t>Date</w:t>
      </w:r>
      <w:r>
        <w:rPr>
          <w:spacing w:val="-2"/>
        </w:rPr>
        <w:t xml:space="preserve"> </w:t>
      </w:r>
      <w:r>
        <w:t>of the</w:t>
      </w:r>
      <w:r>
        <w:rPr>
          <w:spacing w:val="-1"/>
        </w:rPr>
        <w:t xml:space="preserve"> </w:t>
      </w:r>
      <w:r>
        <w:t>next NSWG</w:t>
      </w:r>
      <w:r>
        <w:rPr>
          <w:spacing w:val="-6"/>
        </w:rPr>
        <w:t xml:space="preserve"> </w:t>
      </w:r>
      <w:r>
        <w:t>meeting.</w:t>
      </w:r>
    </w:p>
    <w:p w14:paraId="752BC85D" w14:textId="77777777" w:rsidR="00C42619" w:rsidRDefault="00C42619">
      <w:pPr>
        <w:sectPr w:rsidR="00C42619">
          <w:pgSz w:w="11910" w:h="16840"/>
          <w:pgMar w:top="660" w:right="920" w:bottom="280" w:left="880" w:header="720" w:footer="720" w:gutter="0"/>
          <w:cols w:space="720"/>
        </w:sectPr>
      </w:pPr>
    </w:p>
    <w:p w14:paraId="2BB29C43" w14:textId="374F4935"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1744" behindDoc="1" locked="0" layoutInCell="1" allowOverlap="1" wp14:anchorId="32155ED1" wp14:editId="72686485">
                <wp:simplePos x="0" y="0"/>
                <wp:positionH relativeFrom="page">
                  <wp:posOffset>412750</wp:posOffset>
                </wp:positionH>
                <wp:positionV relativeFrom="page">
                  <wp:posOffset>408305</wp:posOffset>
                </wp:positionV>
                <wp:extent cx="6740525" cy="9888855"/>
                <wp:effectExtent l="0" t="0" r="0" b="0"/>
                <wp:wrapNone/>
                <wp:docPr id="7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72" name="Rectangle 74"/>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73"/>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09DA9BE" id="Group 72" o:spid="_x0000_s1026" style="position:absolute;margin-left:32.5pt;margin-top:32.15pt;width:530.75pt;height:778.65pt;z-index:-17204736;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">
                <v:rect id="Rectangle 74"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" fillcolor="#dadada" stroked="f"/>
                <v:shape id="Freeform 73"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6472FB">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18</w:t>
      </w:r>
    </w:p>
    <w:p w14:paraId="7E216F35" w14:textId="77777777" w:rsidR="00C42619" w:rsidRDefault="00C42619">
      <w:pPr>
        <w:pStyle w:val="BodyText"/>
        <w:spacing w:before="4"/>
        <w:rPr>
          <w:rFonts w:ascii="Calibri"/>
          <w:b/>
          <w:sz w:val="28"/>
        </w:rPr>
      </w:pPr>
    </w:p>
    <w:p w14:paraId="63B43F49" w14:textId="77777777" w:rsidR="00C42619" w:rsidRDefault="00A94613" w:rsidP="0093270E">
      <w:pPr>
        <w:pStyle w:val="Heading3"/>
        <w:numPr>
          <w:ilvl w:val="1"/>
          <w:numId w:val="22"/>
        </w:numPr>
        <w:tabs>
          <w:tab w:val="left" w:pos="1126"/>
          <w:tab w:val="left" w:pos="1127"/>
        </w:tabs>
        <w:spacing w:before="94"/>
      </w:pPr>
      <w:r>
        <w:t>Minutes</w:t>
      </w:r>
      <w:r>
        <w:rPr>
          <w:spacing w:val="-6"/>
        </w:rPr>
        <w:t xml:space="preserve"> </w:t>
      </w:r>
      <w:r>
        <w:t>(Record</w:t>
      </w:r>
      <w:r>
        <w:rPr>
          <w:spacing w:val="-3"/>
        </w:rPr>
        <w:t xml:space="preserve"> </w:t>
      </w:r>
      <w:r>
        <w:t>of</w:t>
      </w:r>
      <w:r>
        <w:rPr>
          <w:spacing w:val="-2"/>
        </w:rPr>
        <w:t xml:space="preserve"> </w:t>
      </w:r>
      <w:r>
        <w:t>Proceedings)</w:t>
      </w:r>
    </w:p>
    <w:p w14:paraId="14ECB741" w14:textId="77777777" w:rsidR="00C42619" w:rsidRDefault="00C42619">
      <w:pPr>
        <w:pStyle w:val="BodyText"/>
        <w:spacing w:before="5"/>
        <w:rPr>
          <w:rFonts w:ascii="Arial"/>
          <w:b/>
          <w:sz w:val="28"/>
        </w:rPr>
      </w:pPr>
    </w:p>
    <w:p w14:paraId="583EE306" w14:textId="77777777" w:rsidR="00C42619" w:rsidRDefault="00A94613" w:rsidP="0093270E">
      <w:pPr>
        <w:pStyle w:val="ListParagraph"/>
        <w:numPr>
          <w:ilvl w:val="2"/>
          <w:numId w:val="22"/>
        </w:numPr>
        <w:tabs>
          <w:tab w:val="left" w:pos="1978"/>
          <w:tab w:val="left" w:pos="1979"/>
        </w:tabs>
        <w:ind w:hanging="853"/>
      </w:pPr>
      <w:r>
        <w:t>The</w:t>
      </w:r>
      <w:r>
        <w:rPr>
          <w:spacing w:val="-4"/>
        </w:rPr>
        <w:t xml:space="preserve"> </w:t>
      </w:r>
      <w:r>
        <w:t>NSWG</w:t>
      </w:r>
      <w:r>
        <w:rPr>
          <w:spacing w:val="-4"/>
        </w:rPr>
        <w:t xml:space="preserve"> </w:t>
      </w:r>
      <w:r>
        <w:t>Secretary</w:t>
      </w:r>
      <w:r>
        <w:rPr>
          <w:spacing w:val="-3"/>
        </w:rPr>
        <w:t xml:space="preserve"> </w:t>
      </w:r>
      <w:r>
        <w:t>will</w:t>
      </w:r>
      <w:r>
        <w:rPr>
          <w:spacing w:val="-2"/>
        </w:rPr>
        <w:t xml:space="preserve"> </w:t>
      </w:r>
      <w:r>
        <w:t>circulate:</w:t>
      </w:r>
    </w:p>
    <w:p w14:paraId="7F982FAC" w14:textId="77777777" w:rsidR="00C42619" w:rsidRDefault="00C42619">
      <w:pPr>
        <w:pStyle w:val="BodyText"/>
        <w:spacing w:before="8"/>
        <w:rPr>
          <w:sz w:val="28"/>
        </w:rPr>
      </w:pPr>
    </w:p>
    <w:p w14:paraId="0C69D92A" w14:textId="77777777" w:rsidR="00C42619" w:rsidRDefault="00A94613" w:rsidP="0093270E">
      <w:pPr>
        <w:pStyle w:val="ListParagraph"/>
        <w:numPr>
          <w:ilvl w:val="3"/>
          <w:numId w:val="22"/>
        </w:numPr>
        <w:tabs>
          <w:tab w:val="left" w:pos="3112"/>
        </w:tabs>
        <w:spacing w:before="1" w:line="276" w:lineRule="auto"/>
        <w:ind w:left="3111" w:right="516" w:hanging="1133"/>
      </w:pPr>
      <w:r>
        <w:t>a draft copy of the minutes and the action plans arising out of any</w:t>
      </w:r>
      <w:r>
        <w:rPr>
          <w:spacing w:val="1"/>
        </w:rPr>
        <w:t xml:space="preserve"> </w:t>
      </w:r>
      <w:r>
        <w:t>NSWG meeting to all members of the NSWG within 7 days upon</w:t>
      </w:r>
      <w:r>
        <w:rPr>
          <w:spacing w:val="1"/>
        </w:rPr>
        <w:t xml:space="preserve"> </w:t>
      </w:r>
      <w:r>
        <w:t>the</w:t>
      </w:r>
      <w:r>
        <w:rPr>
          <w:spacing w:val="-1"/>
        </w:rPr>
        <w:t xml:space="preserve"> </w:t>
      </w:r>
      <w:r>
        <w:t>conclusion of</w:t>
      </w:r>
      <w:r>
        <w:rPr>
          <w:spacing w:val="-2"/>
        </w:rPr>
        <w:t xml:space="preserve"> </w:t>
      </w:r>
      <w:r>
        <w:t>any</w:t>
      </w:r>
      <w:r>
        <w:rPr>
          <w:spacing w:val="-2"/>
        </w:rPr>
        <w:t xml:space="preserve"> </w:t>
      </w:r>
      <w:r>
        <w:t>particular</w:t>
      </w:r>
      <w:r>
        <w:rPr>
          <w:spacing w:val="-1"/>
        </w:rPr>
        <w:t xml:space="preserve"> </w:t>
      </w:r>
      <w:r>
        <w:t>meeting;</w:t>
      </w:r>
      <w:r>
        <w:rPr>
          <w:spacing w:val="-2"/>
        </w:rPr>
        <w:t xml:space="preserve"> </w:t>
      </w:r>
      <w:r>
        <w:t>and</w:t>
      </w:r>
    </w:p>
    <w:p w14:paraId="53BCE784" w14:textId="77777777" w:rsidR="00C42619" w:rsidRDefault="00C42619">
      <w:pPr>
        <w:pStyle w:val="BodyText"/>
        <w:spacing w:before="3"/>
        <w:rPr>
          <w:sz w:val="25"/>
        </w:rPr>
      </w:pPr>
    </w:p>
    <w:p w14:paraId="110A82D4" w14:textId="77777777" w:rsidR="00C42619" w:rsidRDefault="00A94613" w:rsidP="0093270E">
      <w:pPr>
        <w:pStyle w:val="ListParagraph"/>
        <w:numPr>
          <w:ilvl w:val="3"/>
          <w:numId w:val="22"/>
        </w:numPr>
        <w:tabs>
          <w:tab w:val="left" w:pos="3112"/>
        </w:tabs>
        <w:spacing w:line="276" w:lineRule="auto"/>
        <w:ind w:left="3110" w:right="516" w:hanging="1133"/>
      </w:pPr>
      <w:r>
        <w:t>a final version within</w:t>
      </w:r>
      <w:r>
        <w:rPr>
          <w:spacing w:val="1"/>
        </w:rPr>
        <w:t xml:space="preserve"> </w:t>
      </w:r>
      <w:r>
        <w:t>two weeks of the date of the NSWG meeting</w:t>
      </w:r>
      <w:r>
        <w:rPr>
          <w:spacing w:val="-59"/>
        </w:rPr>
        <w:t xml:space="preserve"> </w:t>
      </w:r>
      <w:r>
        <w:t>in</w:t>
      </w:r>
      <w:r>
        <w:rPr>
          <w:spacing w:val="1"/>
        </w:rPr>
        <w:t xml:space="preserve"> </w:t>
      </w:r>
      <w:r>
        <w:t>the</w:t>
      </w:r>
      <w:r>
        <w:rPr>
          <w:spacing w:val="1"/>
        </w:rPr>
        <w:t xml:space="preserve"> </w:t>
      </w:r>
      <w:r>
        <w:t>agreed</w:t>
      </w:r>
      <w:r>
        <w:rPr>
          <w:spacing w:val="1"/>
        </w:rPr>
        <w:t xml:space="preserve"> </w:t>
      </w:r>
      <w:r>
        <w:t>form,</w:t>
      </w:r>
      <w:r>
        <w:rPr>
          <w:spacing w:val="1"/>
        </w:rPr>
        <w:t xml:space="preserve"> </w:t>
      </w:r>
      <w:r>
        <w:t>whether</w:t>
      </w:r>
      <w:r>
        <w:rPr>
          <w:spacing w:val="1"/>
        </w:rPr>
        <w:t xml:space="preserve"> </w:t>
      </w:r>
      <w:r>
        <w:t>electronic</w:t>
      </w:r>
      <w:r>
        <w:rPr>
          <w:spacing w:val="1"/>
        </w:rPr>
        <w:t xml:space="preserve"> </w:t>
      </w:r>
      <w:r>
        <w:t>or</w:t>
      </w:r>
      <w:r>
        <w:rPr>
          <w:spacing w:val="1"/>
        </w:rPr>
        <w:t xml:space="preserve"> </w:t>
      </w:r>
      <w:r>
        <w:t>otherwise,</w:t>
      </w:r>
      <w:r>
        <w:rPr>
          <w:spacing w:val="1"/>
        </w:rPr>
        <w:t xml:space="preserve"> </w:t>
      </w:r>
      <w:r>
        <w:t>following</w:t>
      </w:r>
      <w:r>
        <w:rPr>
          <w:spacing w:val="1"/>
        </w:rPr>
        <w:t xml:space="preserve"> </w:t>
      </w:r>
      <w:r>
        <w:t>confirmation by NSWG members that the minutes are an accurate</w:t>
      </w:r>
      <w:r>
        <w:rPr>
          <w:spacing w:val="-59"/>
        </w:rPr>
        <w:t xml:space="preserve"> </w:t>
      </w:r>
      <w:r>
        <w:t>record</w:t>
      </w:r>
      <w:r>
        <w:rPr>
          <w:spacing w:val="-3"/>
        </w:rPr>
        <w:t xml:space="preserve"> </w:t>
      </w:r>
      <w:r>
        <w:t>of</w:t>
      </w:r>
      <w:r>
        <w:rPr>
          <w:spacing w:val="2"/>
        </w:rPr>
        <w:t xml:space="preserve"> </w:t>
      </w:r>
      <w:r>
        <w:t>the</w:t>
      </w:r>
      <w:r>
        <w:rPr>
          <w:spacing w:val="-2"/>
        </w:rPr>
        <w:t xml:space="preserve"> </w:t>
      </w:r>
      <w:r>
        <w:t>proceedings.</w:t>
      </w:r>
    </w:p>
    <w:p w14:paraId="5B49CA9E" w14:textId="77777777" w:rsidR="00C42619" w:rsidRDefault="00C42619">
      <w:pPr>
        <w:pStyle w:val="BodyText"/>
        <w:spacing w:before="3"/>
        <w:rPr>
          <w:sz w:val="25"/>
        </w:rPr>
      </w:pPr>
    </w:p>
    <w:p w14:paraId="38EEF3CE" w14:textId="77777777" w:rsidR="00C42619" w:rsidRDefault="00A94613" w:rsidP="0093270E">
      <w:pPr>
        <w:pStyle w:val="ListParagraph"/>
        <w:numPr>
          <w:ilvl w:val="2"/>
          <w:numId w:val="22"/>
        </w:numPr>
        <w:tabs>
          <w:tab w:val="left" w:pos="1979"/>
        </w:tabs>
        <w:spacing w:before="1" w:line="276" w:lineRule="auto"/>
        <w:ind w:right="515"/>
      </w:pPr>
      <w:r>
        <w:t>The practice for minutes shall be to record the main points of discussion, any</w:t>
      </w:r>
      <w:r>
        <w:rPr>
          <w:spacing w:val="1"/>
        </w:rPr>
        <w:t xml:space="preserve"> </w:t>
      </w:r>
      <w:r>
        <w:t>material</w:t>
      </w:r>
      <w:r>
        <w:rPr>
          <w:spacing w:val="1"/>
        </w:rPr>
        <w:t xml:space="preserve"> </w:t>
      </w:r>
      <w:r>
        <w:t>and/or</w:t>
      </w:r>
      <w:r>
        <w:rPr>
          <w:spacing w:val="1"/>
        </w:rPr>
        <w:t xml:space="preserve"> </w:t>
      </w:r>
      <w:r>
        <w:t>departing</w:t>
      </w:r>
      <w:r>
        <w:rPr>
          <w:spacing w:val="1"/>
        </w:rPr>
        <w:t xml:space="preserve"> </w:t>
      </w:r>
      <w:r>
        <w:t>views</w:t>
      </w:r>
      <w:r>
        <w:rPr>
          <w:spacing w:val="1"/>
        </w:rPr>
        <w:t xml:space="preserve"> </w:t>
      </w:r>
      <w:r>
        <w:t>of</w:t>
      </w:r>
      <w:r>
        <w:rPr>
          <w:spacing w:val="1"/>
        </w:rPr>
        <w:t xml:space="preserve"> </w:t>
      </w:r>
      <w:r>
        <w:t>individual</w:t>
      </w:r>
      <w:r>
        <w:rPr>
          <w:spacing w:val="1"/>
        </w:rPr>
        <w:t xml:space="preserve"> </w:t>
      </w:r>
      <w:r>
        <w:t>NSWG</w:t>
      </w:r>
      <w:r>
        <w:rPr>
          <w:spacing w:val="1"/>
        </w:rPr>
        <w:t xml:space="preserve"> </w:t>
      </w:r>
      <w:r>
        <w:t>members,</w:t>
      </w:r>
      <w:r>
        <w:rPr>
          <w:spacing w:val="1"/>
        </w:rPr>
        <w:t xml:space="preserve"> </w:t>
      </w:r>
      <w:r>
        <w:t>and</w:t>
      </w:r>
      <w:r>
        <w:rPr>
          <w:spacing w:val="1"/>
        </w:rPr>
        <w:t xml:space="preserve"> </w:t>
      </w:r>
      <w:r>
        <w:t>the</w:t>
      </w:r>
      <w:r>
        <w:rPr>
          <w:spacing w:val="1"/>
        </w:rPr>
        <w:t xml:space="preserve"> </w:t>
      </w:r>
      <w:r>
        <w:t>outcome</w:t>
      </w:r>
      <w:r>
        <w:rPr>
          <w:spacing w:val="-3"/>
        </w:rPr>
        <w:t xml:space="preserve"> </w:t>
      </w:r>
      <w:r>
        <w:t>of</w:t>
      </w:r>
      <w:r>
        <w:rPr>
          <w:spacing w:val="-1"/>
        </w:rPr>
        <w:t xml:space="preserve"> </w:t>
      </w:r>
      <w:r>
        <w:t>the discussion.</w:t>
      </w:r>
    </w:p>
    <w:p w14:paraId="035E9E63" w14:textId="77777777" w:rsidR="00C42619" w:rsidRDefault="00C42619">
      <w:pPr>
        <w:pStyle w:val="BodyText"/>
        <w:spacing w:before="2"/>
        <w:rPr>
          <w:sz w:val="25"/>
        </w:rPr>
      </w:pPr>
    </w:p>
    <w:p w14:paraId="5FEEE386" w14:textId="77777777" w:rsidR="00C42619" w:rsidRDefault="00A94613" w:rsidP="0093270E">
      <w:pPr>
        <w:pStyle w:val="ListParagraph"/>
        <w:numPr>
          <w:ilvl w:val="2"/>
          <w:numId w:val="22"/>
        </w:numPr>
        <w:tabs>
          <w:tab w:val="left" w:pos="1979"/>
        </w:tabs>
        <w:spacing w:before="1" w:line="276" w:lineRule="auto"/>
        <w:ind w:right="518"/>
      </w:pPr>
      <w:r>
        <w:t>The minutes of the meetings of the NSWG shall be kept confidential and only</w:t>
      </w:r>
      <w:r>
        <w:rPr>
          <w:spacing w:val="1"/>
        </w:rPr>
        <w:t xml:space="preserve"> </w:t>
      </w:r>
      <w:r>
        <w:t>parties with a legitimate interest shall be entitled to copies of the same or to</w:t>
      </w:r>
      <w:r>
        <w:rPr>
          <w:spacing w:val="1"/>
        </w:rPr>
        <w:t xml:space="preserve"> </w:t>
      </w:r>
      <w:r>
        <w:t>have</w:t>
      </w:r>
      <w:r>
        <w:rPr>
          <w:spacing w:val="-1"/>
        </w:rPr>
        <w:t xml:space="preserve"> </w:t>
      </w:r>
      <w:r>
        <w:t>sight thereof.</w:t>
      </w:r>
    </w:p>
    <w:p w14:paraId="6A9B8848" w14:textId="77777777" w:rsidR="00C42619" w:rsidRDefault="00C42619">
      <w:pPr>
        <w:pStyle w:val="BodyText"/>
        <w:spacing w:before="3"/>
        <w:rPr>
          <w:sz w:val="25"/>
        </w:rPr>
      </w:pPr>
    </w:p>
    <w:p w14:paraId="6BC834FB" w14:textId="2AADE5E7" w:rsidR="00C42619" w:rsidRDefault="00A94613" w:rsidP="0093270E">
      <w:pPr>
        <w:pStyle w:val="ListParagraph"/>
        <w:numPr>
          <w:ilvl w:val="2"/>
          <w:numId w:val="22"/>
        </w:numPr>
        <w:tabs>
          <w:tab w:val="left" w:pos="1978"/>
          <w:tab w:val="left" w:pos="1979"/>
        </w:tabs>
        <w:ind w:hanging="853"/>
      </w:pPr>
      <w:r>
        <w:t>Finali</w:t>
      </w:r>
      <w:r w:rsidR="00A12DA6">
        <w:t>z</w:t>
      </w:r>
      <w:r>
        <w:t>ed</w:t>
      </w:r>
      <w:r>
        <w:rPr>
          <w:spacing w:val="-3"/>
        </w:rPr>
        <w:t xml:space="preserve"> </w:t>
      </w:r>
      <w:r>
        <w:t>key</w:t>
      </w:r>
      <w:r>
        <w:rPr>
          <w:spacing w:val="-4"/>
        </w:rPr>
        <w:t xml:space="preserve"> </w:t>
      </w:r>
      <w:r>
        <w:t>decisions</w:t>
      </w:r>
      <w:r>
        <w:rPr>
          <w:spacing w:val="-1"/>
        </w:rPr>
        <w:t xml:space="preserve"> </w:t>
      </w:r>
      <w:r>
        <w:t>of</w:t>
      </w:r>
      <w:r>
        <w:rPr>
          <w:spacing w:val="-4"/>
        </w:rPr>
        <w:t xml:space="preserve"> </w:t>
      </w:r>
      <w:r>
        <w:t>the</w:t>
      </w:r>
      <w:r>
        <w:rPr>
          <w:spacing w:val="-2"/>
        </w:rPr>
        <w:t xml:space="preserve"> </w:t>
      </w:r>
      <w:r>
        <w:t>NSWG</w:t>
      </w:r>
      <w:r>
        <w:rPr>
          <w:spacing w:val="-3"/>
        </w:rPr>
        <w:t xml:space="preserve"> </w:t>
      </w:r>
      <w:r>
        <w:t>will</w:t>
      </w:r>
      <w:r>
        <w:rPr>
          <w:spacing w:val="-3"/>
        </w:rPr>
        <w:t xml:space="preserve"> </w:t>
      </w:r>
      <w:r>
        <w:t>be</w:t>
      </w:r>
      <w:r>
        <w:rPr>
          <w:spacing w:val="-2"/>
        </w:rPr>
        <w:t xml:space="preserve"> </w:t>
      </w:r>
      <w:r>
        <w:t>posted</w:t>
      </w:r>
      <w:r>
        <w:rPr>
          <w:spacing w:val="-2"/>
        </w:rPr>
        <w:t xml:space="preserve"> </w:t>
      </w:r>
      <w:r>
        <w:t>on</w:t>
      </w:r>
      <w:r>
        <w:rPr>
          <w:spacing w:val="-4"/>
        </w:rPr>
        <w:t xml:space="preserve"> </w:t>
      </w:r>
      <w:r>
        <w:t>the</w:t>
      </w:r>
      <w:r>
        <w:rPr>
          <w:spacing w:val="-3"/>
        </w:rPr>
        <w:t xml:space="preserve"> </w:t>
      </w:r>
      <w:r>
        <w:t>NEITI website.</w:t>
      </w:r>
    </w:p>
    <w:p w14:paraId="7AA56090" w14:textId="77777777" w:rsidR="00C42619" w:rsidRDefault="00C42619">
      <w:pPr>
        <w:pStyle w:val="BodyText"/>
        <w:rPr>
          <w:sz w:val="24"/>
        </w:rPr>
      </w:pPr>
    </w:p>
    <w:p w14:paraId="35767D5B" w14:textId="77777777" w:rsidR="00C42619" w:rsidRDefault="00C42619">
      <w:pPr>
        <w:pStyle w:val="BodyText"/>
        <w:rPr>
          <w:sz w:val="30"/>
        </w:rPr>
      </w:pPr>
    </w:p>
    <w:p w14:paraId="1DB3EE71" w14:textId="77777777" w:rsidR="00C42619" w:rsidRDefault="00A94613" w:rsidP="0093270E">
      <w:pPr>
        <w:pStyle w:val="ListParagraph"/>
        <w:numPr>
          <w:ilvl w:val="0"/>
          <w:numId w:val="22"/>
        </w:numPr>
        <w:tabs>
          <w:tab w:val="left" w:pos="1013"/>
          <w:tab w:val="left" w:pos="1014"/>
        </w:tabs>
        <w:rPr>
          <w:rFonts w:ascii="Arial"/>
          <w:b/>
          <w:sz w:val="24"/>
        </w:rPr>
      </w:pPr>
      <w:r>
        <w:rPr>
          <w:rFonts w:ascii="Arial"/>
          <w:b/>
          <w:sz w:val="24"/>
        </w:rPr>
        <w:t>COMMITTEES</w:t>
      </w:r>
    </w:p>
    <w:p w14:paraId="1ACF2B7C" w14:textId="77777777" w:rsidR="00C42619" w:rsidRDefault="00C42619">
      <w:pPr>
        <w:pStyle w:val="BodyText"/>
        <w:rPr>
          <w:rFonts w:ascii="Arial"/>
          <w:b/>
          <w:sz w:val="26"/>
        </w:rPr>
      </w:pPr>
    </w:p>
    <w:p w14:paraId="18C40400" w14:textId="77777777" w:rsidR="00C42619" w:rsidRDefault="00C42619">
      <w:pPr>
        <w:pStyle w:val="BodyText"/>
        <w:rPr>
          <w:rFonts w:ascii="Arial"/>
          <w:b/>
          <w:sz w:val="28"/>
        </w:rPr>
      </w:pPr>
    </w:p>
    <w:p w14:paraId="32DA2035" w14:textId="77777777" w:rsidR="00C42619" w:rsidRDefault="00A94613" w:rsidP="0093270E">
      <w:pPr>
        <w:pStyle w:val="Heading3"/>
        <w:numPr>
          <w:ilvl w:val="1"/>
          <w:numId w:val="22"/>
        </w:numPr>
        <w:tabs>
          <w:tab w:val="left" w:pos="1126"/>
          <w:tab w:val="left" w:pos="1127"/>
        </w:tabs>
        <w:spacing w:before="1"/>
      </w:pPr>
      <w:r>
        <w:t>NSWG’s</w:t>
      </w:r>
      <w:r>
        <w:rPr>
          <w:spacing w:val="-4"/>
        </w:rPr>
        <w:t xml:space="preserve"> </w:t>
      </w:r>
      <w:r>
        <w:t>Right</w:t>
      </w:r>
      <w:r>
        <w:rPr>
          <w:spacing w:val="-2"/>
        </w:rPr>
        <w:t xml:space="preserve"> </w:t>
      </w:r>
      <w:r>
        <w:t>to</w:t>
      </w:r>
      <w:r>
        <w:rPr>
          <w:spacing w:val="-2"/>
        </w:rPr>
        <w:t xml:space="preserve"> </w:t>
      </w:r>
      <w:r>
        <w:t>Delegate</w:t>
      </w:r>
    </w:p>
    <w:p w14:paraId="75127189" w14:textId="77777777" w:rsidR="00C42619" w:rsidRDefault="00C42619">
      <w:pPr>
        <w:pStyle w:val="BodyText"/>
        <w:spacing w:before="8"/>
        <w:rPr>
          <w:rFonts w:ascii="Arial"/>
          <w:b/>
          <w:sz w:val="28"/>
        </w:rPr>
      </w:pPr>
    </w:p>
    <w:p w14:paraId="5F9A7E44" w14:textId="701DA295" w:rsidR="00C42619" w:rsidRDefault="00A94613" w:rsidP="0093270E">
      <w:pPr>
        <w:pStyle w:val="ListParagraph"/>
        <w:numPr>
          <w:ilvl w:val="2"/>
          <w:numId w:val="22"/>
        </w:numPr>
        <w:tabs>
          <w:tab w:val="left" w:pos="1979"/>
        </w:tabs>
        <w:spacing w:line="276" w:lineRule="auto"/>
        <w:ind w:right="515"/>
        <w:rPr>
          <w:sz w:val="20"/>
        </w:rPr>
      </w:pPr>
      <w:r>
        <w:t xml:space="preserve">According to </w:t>
      </w:r>
      <w:r w:rsidR="0013275D">
        <w:t>S</w:t>
      </w:r>
      <w:r>
        <w:t xml:space="preserve"> 11 of the Act and </w:t>
      </w:r>
      <w:r w:rsidR="0013275D">
        <w:t>S</w:t>
      </w:r>
      <w:r>
        <w:t xml:space="preserve"> 3 (1) of the Schedule, the NSWG may form</w:t>
      </w:r>
      <w:r>
        <w:rPr>
          <w:spacing w:val="-59"/>
        </w:rPr>
        <w:t xml:space="preserve"> </w:t>
      </w:r>
      <w:r w:rsidR="0013275D">
        <w:rPr>
          <w:spacing w:val="-59"/>
        </w:rPr>
        <w:t xml:space="preserve"> </w:t>
      </w:r>
      <w:r>
        <w:t>such committees as may be necessary to facilitate efficient decision-making</w:t>
      </w:r>
      <w:r>
        <w:rPr>
          <w:spacing w:val="1"/>
        </w:rPr>
        <w:t xml:space="preserve"> </w:t>
      </w:r>
      <w:r>
        <w:t>and to assist the NSWG in the execution of its duties, powers, functions and</w:t>
      </w:r>
      <w:r>
        <w:rPr>
          <w:spacing w:val="1"/>
        </w:rPr>
        <w:t xml:space="preserve"> </w:t>
      </w:r>
      <w:r>
        <w:t>authorities.</w:t>
      </w:r>
    </w:p>
    <w:p w14:paraId="44EAED51" w14:textId="77777777" w:rsidR="00C42619" w:rsidRDefault="00C42619">
      <w:pPr>
        <w:pStyle w:val="BodyText"/>
        <w:spacing w:before="3"/>
        <w:rPr>
          <w:sz w:val="25"/>
        </w:rPr>
      </w:pPr>
    </w:p>
    <w:p w14:paraId="039F0483" w14:textId="77777777" w:rsidR="00C42619" w:rsidRDefault="00A94613" w:rsidP="0093270E">
      <w:pPr>
        <w:pStyle w:val="ListParagraph"/>
        <w:numPr>
          <w:ilvl w:val="2"/>
          <w:numId w:val="22"/>
        </w:numPr>
        <w:tabs>
          <w:tab w:val="left" w:pos="1979"/>
        </w:tabs>
        <w:spacing w:line="276" w:lineRule="auto"/>
        <w:ind w:right="514"/>
        <w:rPr>
          <w:sz w:val="20"/>
        </w:rPr>
      </w:pPr>
      <w:r>
        <w:t>By inference, therefore, the NSWG shall have the power to delegate to any</w:t>
      </w:r>
      <w:r>
        <w:rPr>
          <w:spacing w:val="1"/>
        </w:rPr>
        <w:t xml:space="preserve"> </w:t>
      </w:r>
      <w:r>
        <w:t>specific person or committee any of its powers and discretions and to grant to</w:t>
      </w:r>
      <w:r>
        <w:rPr>
          <w:spacing w:val="1"/>
        </w:rPr>
        <w:t xml:space="preserve"> </w:t>
      </w:r>
      <w:r>
        <w:t>such person or committee general or specific powers of sub-delegation. Such</w:t>
      </w:r>
      <w:r>
        <w:rPr>
          <w:spacing w:val="1"/>
        </w:rPr>
        <w:t xml:space="preserve"> </w:t>
      </w:r>
      <w:r>
        <w:t>delegation shall be subject to the limitations and conditions imposed by the</w:t>
      </w:r>
      <w:r>
        <w:rPr>
          <w:spacing w:val="1"/>
        </w:rPr>
        <w:t xml:space="preserve"> </w:t>
      </w:r>
      <w:r>
        <w:t>NSWG</w:t>
      </w:r>
      <w:r>
        <w:rPr>
          <w:spacing w:val="-8"/>
        </w:rPr>
        <w:t xml:space="preserve"> </w:t>
      </w:r>
      <w:r>
        <w:t>and</w:t>
      </w:r>
      <w:r>
        <w:rPr>
          <w:spacing w:val="-9"/>
        </w:rPr>
        <w:t xml:space="preserve"> </w:t>
      </w:r>
      <w:r>
        <w:t>the</w:t>
      </w:r>
      <w:r>
        <w:rPr>
          <w:spacing w:val="-9"/>
        </w:rPr>
        <w:t xml:space="preserve"> </w:t>
      </w:r>
      <w:r>
        <w:t>NEITI</w:t>
      </w:r>
      <w:r>
        <w:rPr>
          <w:spacing w:val="-7"/>
        </w:rPr>
        <w:t xml:space="preserve"> </w:t>
      </w:r>
      <w:r>
        <w:t>Act</w:t>
      </w:r>
      <w:r>
        <w:rPr>
          <w:spacing w:val="-5"/>
        </w:rPr>
        <w:t xml:space="preserve"> </w:t>
      </w:r>
      <w:r>
        <w:t>and</w:t>
      </w:r>
      <w:r>
        <w:rPr>
          <w:spacing w:val="-6"/>
        </w:rPr>
        <w:t xml:space="preserve"> </w:t>
      </w:r>
      <w:r>
        <w:t>will</w:t>
      </w:r>
      <w:r>
        <w:rPr>
          <w:spacing w:val="-7"/>
        </w:rPr>
        <w:t xml:space="preserve"> </w:t>
      </w:r>
      <w:r>
        <w:t>not</w:t>
      </w:r>
      <w:r>
        <w:rPr>
          <w:spacing w:val="-5"/>
        </w:rPr>
        <w:t xml:space="preserve"> </w:t>
      </w:r>
      <w:r>
        <w:t>absolve</w:t>
      </w:r>
      <w:r>
        <w:rPr>
          <w:spacing w:val="-6"/>
        </w:rPr>
        <w:t xml:space="preserve"> </w:t>
      </w:r>
      <w:r>
        <w:t>the</w:t>
      </w:r>
      <w:r>
        <w:rPr>
          <w:spacing w:val="-9"/>
        </w:rPr>
        <w:t xml:space="preserve"> </w:t>
      </w:r>
      <w:r>
        <w:t>NSWG</w:t>
      </w:r>
      <w:r>
        <w:rPr>
          <w:spacing w:val="-7"/>
        </w:rPr>
        <w:t xml:space="preserve"> </w:t>
      </w:r>
      <w:r>
        <w:t>of</w:t>
      </w:r>
      <w:r>
        <w:rPr>
          <w:spacing w:val="-6"/>
        </w:rPr>
        <w:t xml:space="preserve"> </w:t>
      </w:r>
      <w:r>
        <w:t>its</w:t>
      </w:r>
      <w:r>
        <w:rPr>
          <w:spacing w:val="-8"/>
        </w:rPr>
        <w:t xml:space="preserve"> </w:t>
      </w:r>
      <w:r>
        <w:t>responsibilities.</w:t>
      </w:r>
    </w:p>
    <w:p w14:paraId="067CBF07" w14:textId="77777777" w:rsidR="00C42619" w:rsidRDefault="00C42619">
      <w:pPr>
        <w:spacing w:line="276" w:lineRule="auto"/>
        <w:jc w:val="both"/>
        <w:rPr>
          <w:sz w:val="20"/>
        </w:rPr>
        <w:sectPr w:rsidR="00C42619">
          <w:pgSz w:w="11910" w:h="16840"/>
          <w:pgMar w:top="660" w:right="920" w:bottom="280" w:left="880" w:header="720" w:footer="720" w:gutter="0"/>
          <w:cols w:space="720"/>
        </w:sectPr>
      </w:pPr>
    </w:p>
    <w:p w14:paraId="7AB9342D" w14:textId="2DBADA83"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2256" behindDoc="1" locked="0" layoutInCell="1" allowOverlap="1" wp14:anchorId="78E34C38" wp14:editId="5197C9EF">
                <wp:simplePos x="0" y="0"/>
                <wp:positionH relativeFrom="page">
                  <wp:posOffset>412750</wp:posOffset>
                </wp:positionH>
                <wp:positionV relativeFrom="page">
                  <wp:posOffset>408305</wp:posOffset>
                </wp:positionV>
                <wp:extent cx="6740525" cy="9888855"/>
                <wp:effectExtent l="0" t="0" r="0" b="0"/>
                <wp:wrapNone/>
                <wp:docPr id="68"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69" name="Rectangle 71"/>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EB7F152" id="Group 69" o:spid="_x0000_s1026" style="position:absolute;margin-left:32.5pt;margin-top:32.15pt;width:530.75pt;height:778.65pt;z-index:-17204224;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">
                <v:rect id="Rectangle 71"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" fillcolor="#dadada" stroked="f"/>
                <v:shape id="Freeform 70"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62C71">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19</w:t>
      </w:r>
    </w:p>
    <w:p w14:paraId="2E138AE0" w14:textId="77777777" w:rsidR="00C42619" w:rsidRDefault="00C42619">
      <w:pPr>
        <w:pStyle w:val="BodyText"/>
        <w:spacing w:before="4"/>
        <w:rPr>
          <w:rFonts w:ascii="Calibri"/>
          <w:b/>
          <w:sz w:val="28"/>
        </w:rPr>
      </w:pPr>
    </w:p>
    <w:p w14:paraId="3EC375D6" w14:textId="5664199F" w:rsidR="00C42619" w:rsidRDefault="00A94613" w:rsidP="0093270E">
      <w:pPr>
        <w:pStyle w:val="ListParagraph"/>
        <w:numPr>
          <w:ilvl w:val="2"/>
          <w:numId w:val="22"/>
        </w:numPr>
        <w:tabs>
          <w:tab w:val="left" w:pos="1979"/>
        </w:tabs>
        <w:spacing w:before="94" w:line="276" w:lineRule="auto"/>
        <w:ind w:right="519"/>
        <w:rPr>
          <w:sz w:val="20"/>
        </w:rPr>
      </w:pPr>
      <w:r>
        <w:t>All</w:t>
      </w:r>
      <w:r>
        <w:rPr>
          <w:spacing w:val="-10"/>
        </w:rPr>
        <w:t xml:space="preserve"> </w:t>
      </w:r>
      <w:r>
        <w:t>NSWG</w:t>
      </w:r>
      <w:r>
        <w:rPr>
          <w:spacing w:val="-11"/>
        </w:rPr>
        <w:t xml:space="preserve"> </w:t>
      </w:r>
      <w:r>
        <w:t>Committees,</w:t>
      </w:r>
      <w:r>
        <w:rPr>
          <w:spacing w:val="-8"/>
        </w:rPr>
        <w:t xml:space="preserve"> </w:t>
      </w:r>
      <w:r>
        <w:t>except</w:t>
      </w:r>
      <w:r>
        <w:rPr>
          <w:spacing w:val="-8"/>
        </w:rPr>
        <w:t xml:space="preserve"> </w:t>
      </w:r>
      <w:r>
        <w:t>where</w:t>
      </w:r>
      <w:r>
        <w:rPr>
          <w:spacing w:val="-10"/>
        </w:rPr>
        <w:t xml:space="preserve"> </w:t>
      </w:r>
      <w:r>
        <w:t>their</w:t>
      </w:r>
      <w:r>
        <w:rPr>
          <w:spacing w:val="-9"/>
        </w:rPr>
        <w:t xml:space="preserve"> </w:t>
      </w:r>
      <w:r>
        <w:t>mandate</w:t>
      </w:r>
      <w:r>
        <w:rPr>
          <w:spacing w:val="-10"/>
        </w:rPr>
        <w:t xml:space="preserve"> </w:t>
      </w:r>
      <w:r>
        <w:t>is</w:t>
      </w:r>
      <w:r>
        <w:rPr>
          <w:spacing w:val="-9"/>
        </w:rPr>
        <w:t xml:space="preserve"> </w:t>
      </w:r>
      <w:r>
        <w:t>mostly</w:t>
      </w:r>
      <w:r>
        <w:rPr>
          <w:spacing w:val="-12"/>
        </w:rPr>
        <w:t xml:space="preserve"> </w:t>
      </w:r>
      <w:r>
        <w:t>of</w:t>
      </w:r>
      <w:r>
        <w:rPr>
          <w:spacing w:val="-6"/>
        </w:rPr>
        <w:t xml:space="preserve"> </w:t>
      </w:r>
      <w:r>
        <w:t>an</w:t>
      </w:r>
      <w:r>
        <w:rPr>
          <w:spacing w:val="-12"/>
        </w:rPr>
        <w:t xml:space="preserve"> </w:t>
      </w:r>
      <w:r>
        <w:t>operational</w:t>
      </w:r>
      <w:r>
        <w:rPr>
          <w:spacing w:val="-58"/>
        </w:rPr>
        <w:t xml:space="preserve"> </w:t>
      </w:r>
      <w:r>
        <w:t>nature, should have a majority of NSWG Members and shall be chaired by a</w:t>
      </w:r>
      <w:r>
        <w:rPr>
          <w:spacing w:val="1"/>
        </w:rPr>
        <w:t xml:space="preserve"> </w:t>
      </w:r>
      <w:r>
        <w:t>member</w:t>
      </w:r>
      <w:r>
        <w:rPr>
          <w:spacing w:val="1"/>
        </w:rPr>
        <w:t xml:space="preserve"> </w:t>
      </w:r>
      <w:r>
        <w:t>of</w:t>
      </w:r>
      <w:r>
        <w:rPr>
          <w:spacing w:val="-1"/>
        </w:rPr>
        <w:t xml:space="preserve"> </w:t>
      </w:r>
      <w:r>
        <w:t>the NSWG.</w:t>
      </w:r>
    </w:p>
    <w:p w14:paraId="6B8C7100" w14:textId="77777777" w:rsidR="00C42619" w:rsidRDefault="00C42619">
      <w:pPr>
        <w:pStyle w:val="BodyText"/>
        <w:spacing w:before="3"/>
        <w:rPr>
          <w:sz w:val="25"/>
        </w:rPr>
      </w:pPr>
    </w:p>
    <w:p w14:paraId="05D7FA2D" w14:textId="77777777" w:rsidR="00C42619" w:rsidRDefault="00A94613" w:rsidP="0093270E">
      <w:pPr>
        <w:pStyle w:val="ListParagraph"/>
        <w:numPr>
          <w:ilvl w:val="2"/>
          <w:numId w:val="22"/>
        </w:numPr>
        <w:tabs>
          <w:tab w:val="left" w:pos="1979"/>
        </w:tabs>
        <w:spacing w:line="276" w:lineRule="auto"/>
        <w:ind w:right="515"/>
        <w:rPr>
          <w:sz w:val="20"/>
        </w:rPr>
      </w:pPr>
      <w:r>
        <w:t>Each NSWG Committee shall be constituted with formal Terms of Reference</w:t>
      </w:r>
      <w:r>
        <w:rPr>
          <w:spacing w:val="1"/>
        </w:rPr>
        <w:t xml:space="preserve"> </w:t>
      </w:r>
      <w:r>
        <w:t>(“</w:t>
      </w:r>
      <w:proofErr w:type="spellStart"/>
      <w:r>
        <w:t>ToR</w:t>
      </w:r>
      <w:proofErr w:type="spellEnd"/>
      <w:r>
        <w:t xml:space="preserve">”) which shall determine </w:t>
      </w:r>
      <w:r>
        <w:rPr>
          <w:rFonts w:ascii="Arial" w:hAnsi="Arial"/>
          <w:i/>
        </w:rPr>
        <w:t xml:space="preserve">inter alia </w:t>
      </w:r>
      <w:r>
        <w:t>the membership, purpose, powers and</w:t>
      </w:r>
      <w:r>
        <w:rPr>
          <w:spacing w:val="-59"/>
        </w:rPr>
        <w:t xml:space="preserve"> </w:t>
      </w:r>
      <w:r>
        <w:t>authority of the committee, the scope of its mandate and its relationship to the</w:t>
      </w:r>
      <w:r>
        <w:rPr>
          <w:spacing w:val="-59"/>
        </w:rPr>
        <w:t xml:space="preserve"> </w:t>
      </w:r>
      <w:r>
        <w:t>NSWG.</w:t>
      </w:r>
    </w:p>
    <w:p w14:paraId="49A5367C" w14:textId="77777777" w:rsidR="00C42619" w:rsidRDefault="00C42619">
      <w:pPr>
        <w:pStyle w:val="BodyText"/>
        <w:rPr>
          <w:sz w:val="24"/>
        </w:rPr>
      </w:pPr>
    </w:p>
    <w:p w14:paraId="62281E58" w14:textId="77777777" w:rsidR="00C42619" w:rsidRDefault="00A94613" w:rsidP="0093270E">
      <w:pPr>
        <w:pStyle w:val="Heading3"/>
        <w:numPr>
          <w:ilvl w:val="1"/>
          <w:numId w:val="22"/>
        </w:numPr>
        <w:tabs>
          <w:tab w:val="left" w:pos="1126"/>
          <w:tab w:val="left" w:pos="1127"/>
        </w:tabs>
        <w:spacing w:before="214"/>
      </w:pPr>
      <w:r>
        <w:t>General</w:t>
      </w:r>
      <w:r>
        <w:rPr>
          <w:spacing w:val="-1"/>
        </w:rPr>
        <w:t xml:space="preserve"> </w:t>
      </w:r>
      <w:r>
        <w:t>Principles</w:t>
      </w:r>
    </w:p>
    <w:p w14:paraId="3820F401" w14:textId="77777777" w:rsidR="00C42619" w:rsidRDefault="00C42619">
      <w:pPr>
        <w:pStyle w:val="BodyText"/>
        <w:spacing w:before="8"/>
        <w:rPr>
          <w:rFonts w:ascii="Arial"/>
          <w:b/>
          <w:sz w:val="28"/>
        </w:rPr>
      </w:pPr>
    </w:p>
    <w:p w14:paraId="633DA2A1" w14:textId="77777777" w:rsidR="00C42619" w:rsidRDefault="00A94613" w:rsidP="0093270E">
      <w:pPr>
        <w:pStyle w:val="ListParagraph"/>
        <w:numPr>
          <w:ilvl w:val="2"/>
          <w:numId w:val="22"/>
        </w:numPr>
        <w:tabs>
          <w:tab w:val="left" w:pos="1978"/>
          <w:tab w:val="left" w:pos="1979"/>
        </w:tabs>
        <w:ind w:hanging="853"/>
        <w:rPr>
          <w:sz w:val="20"/>
        </w:rPr>
      </w:pPr>
      <w:r>
        <w:t>NSWG</w:t>
      </w:r>
      <w:r>
        <w:rPr>
          <w:spacing w:val="-4"/>
        </w:rPr>
        <w:t xml:space="preserve"> </w:t>
      </w:r>
      <w:r>
        <w:t>Committees</w:t>
      </w:r>
      <w:r>
        <w:rPr>
          <w:spacing w:val="-5"/>
        </w:rPr>
        <w:t xml:space="preserve"> </w:t>
      </w:r>
      <w:r>
        <w:t>shall</w:t>
      </w:r>
      <w:r>
        <w:rPr>
          <w:spacing w:val="-3"/>
        </w:rPr>
        <w:t xml:space="preserve"> </w:t>
      </w:r>
      <w:r>
        <w:t>have</w:t>
      </w:r>
      <w:r>
        <w:rPr>
          <w:spacing w:val="-3"/>
        </w:rPr>
        <w:t xml:space="preserve"> </w:t>
      </w:r>
      <w:r>
        <w:t>no</w:t>
      </w:r>
      <w:r>
        <w:rPr>
          <w:spacing w:val="-3"/>
        </w:rPr>
        <w:t xml:space="preserve"> </w:t>
      </w:r>
      <w:r>
        <w:t>executive</w:t>
      </w:r>
      <w:r>
        <w:rPr>
          <w:spacing w:val="-3"/>
        </w:rPr>
        <w:t xml:space="preserve"> </w:t>
      </w:r>
      <w:r>
        <w:t>authority.</w:t>
      </w:r>
    </w:p>
    <w:p w14:paraId="4E94D347" w14:textId="77777777" w:rsidR="00C42619" w:rsidRDefault="00C42619">
      <w:pPr>
        <w:pStyle w:val="BodyText"/>
        <w:spacing w:before="6"/>
        <w:rPr>
          <w:sz w:val="28"/>
        </w:rPr>
      </w:pPr>
    </w:p>
    <w:p w14:paraId="3E7A2E00" w14:textId="78E99FC8" w:rsidR="00C42619" w:rsidRDefault="00A94613" w:rsidP="0093270E">
      <w:pPr>
        <w:pStyle w:val="ListParagraph"/>
        <w:numPr>
          <w:ilvl w:val="2"/>
          <w:numId w:val="22"/>
        </w:numPr>
        <w:tabs>
          <w:tab w:val="left" w:pos="1979"/>
        </w:tabs>
        <w:spacing w:line="276" w:lineRule="auto"/>
        <w:ind w:right="518"/>
        <w:rPr>
          <w:sz w:val="20"/>
        </w:rPr>
      </w:pPr>
      <w:r>
        <w:t xml:space="preserve">Pursuant to </w:t>
      </w:r>
      <w:r w:rsidR="0013275D">
        <w:t>S</w:t>
      </w:r>
      <w:r>
        <w:t xml:space="preserve"> 3 (3) of the Schedule, a decision of a committee shall not have</w:t>
      </w:r>
      <w:r>
        <w:rPr>
          <w:spacing w:val="1"/>
        </w:rPr>
        <w:t xml:space="preserve"> </w:t>
      </w:r>
      <w:r>
        <w:t>effect</w:t>
      </w:r>
      <w:r>
        <w:rPr>
          <w:spacing w:val="1"/>
        </w:rPr>
        <w:t xml:space="preserve"> </w:t>
      </w:r>
      <w:r>
        <w:t>until it</w:t>
      </w:r>
      <w:r>
        <w:rPr>
          <w:spacing w:val="2"/>
        </w:rPr>
        <w:t xml:space="preserve"> </w:t>
      </w:r>
      <w:r>
        <w:t>is</w:t>
      </w:r>
      <w:r>
        <w:rPr>
          <w:spacing w:val="-2"/>
        </w:rPr>
        <w:t xml:space="preserve"> </w:t>
      </w:r>
      <w:r>
        <w:t>confirmed</w:t>
      </w:r>
      <w:r>
        <w:rPr>
          <w:spacing w:val="-2"/>
        </w:rPr>
        <w:t xml:space="preserve"> </w:t>
      </w:r>
      <w:r>
        <w:t>by</w:t>
      </w:r>
      <w:r>
        <w:rPr>
          <w:spacing w:val="-3"/>
        </w:rPr>
        <w:t xml:space="preserve"> </w:t>
      </w:r>
      <w:r>
        <w:t>the NSWG.</w:t>
      </w:r>
    </w:p>
    <w:p w14:paraId="70437C5B" w14:textId="77777777" w:rsidR="00C42619" w:rsidRDefault="00C42619">
      <w:pPr>
        <w:pStyle w:val="BodyText"/>
        <w:spacing w:before="4"/>
        <w:rPr>
          <w:sz w:val="25"/>
        </w:rPr>
      </w:pPr>
    </w:p>
    <w:p w14:paraId="68069E66" w14:textId="77777777" w:rsidR="00C42619" w:rsidRDefault="00A94613" w:rsidP="0093270E">
      <w:pPr>
        <w:pStyle w:val="ListParagraph"/>
        <w:numPr>
          <w:ilvl w:val="2"/>
          <w:numId w:val="22"/>
        </w:numPr>
        <w:tabs>
          <w:tab w:val="left" w:pos="1979"/>
        </w:tabs>
        <w:spacing w:before="1" w:line="276" w:lineRule="auto"/>
        <w:ind w:right="515"/>
        <w:rPr>
          <w:sz w:val="20"/>
        </w:rPr>
      </w:pPr>
      <w:r>
        <w:t>NSWG Committees will observe the same rules of conduct and procedures as</w:t>
      </w:r>
      <w:r>
        <w:rPr>
          <w:spacing w:val="-59"/>
        </w:rPr>
        <w:t xml:space="preserve"> </w:t>
      </w:r>
      <w:r>
        <w:t>the</w:t>
      </w:r>
      <w:r>
        <w:rPr>
          <w:spacing w:val="1"/>
        </w:rPr>
        <w:t xml:space="preserve"> </w:t>
      </w:r>
      <w:r>
        <w:t>NSWG,</w:t>
      </w:r>
      <w:r>
        <w:rPr>
          <w:spacing w:val="1"/>
        </w:rPr>
        <w:t xml:space="preserve"> </w:t>
      </w:r>
      <w:r>
        <w:t>unless</w:t>
      </w:r>
      <w:r>
        <w:rPr>
          <w:spacing w:val="1"/>
        </w:rPr>
        <w:t xml:space="preserve"> </w:t>
      </w:r>
      <w:r>
        <w:t>the</w:t>
      </w:r>
      <w:r>
        <w:rPr>
          <w:spacing w:val="1"/>
        </w:rPr>
        <w:t xml:space="preserve"> </w:t>
      </w:r>
      <w:r>
        <w:t>NSWG</w:t>
      </w:r>
      <w:r>
        <w:rPr>
          <w:spacing w:val="1"/>
        </w:rPr>
        <w:t xml:space="preserve"> </w:t>
      </w:r>
      <w:r>
        <w:t>specifically</w:t>
      </w:r>
      <w:r>
        <w:rPr>
          <w:spacing w:val="1"/>
        </w:rPr>
        <w:t xml:space="preserve"> </w:t>
      </w:r>
      <w:r>
        <w:t>determines</w:t>
      </w:r>
      <w:r>
        <w:rPr>
          <w:spacing w:val="1"/>
        </w:rPr>
        <w:t xml:space="preserve"> </w:t>
      </w:r>
      <w:r>
        <w:t>otherwise</w:t>
      </w:r>
      <w:r>
        <w:rPr>
          <w:spacing w:val="1"/>
        </w:rPr>
        <w:t xml:space="preserve"> </w:t>
      </w:r>
      <w:r>
        <w:t>in</w:t>
      </w:r>
      <w:r>
        <w:rPr>
          <w:spacing w:val="1"/>
        </w:rPr>
        <w:t xml:space="preserve"> </w:t>
      </w:r>
      <w:r>
        <w:t>the</w:t>
      </w:r>
      <w:r>
        <w:rPr>
          <w:spacing w:val="1"/>
        </w:rPr>
        <w:t xml:space="preserve"> </w:t>
      </w:r>
      <w:r>
        <w:t>Committee’s</w:t>
      </w:r>
      <w:r>
        <w:rPr>
          <w:spacing w:val="-2"/>
        </w:rPr>
        <w:t xml:space="preserve"> </w:t>
      </w:r>
      <w:proofErr w:type="spellStart"/>
      <w:r>
        <w:t>ToR</w:t>
      </w:r>
      <w:proofErr w:type="spellEnd"/>
      <w:r>
        <w:t>.</w:t>
      </w:r>
    </w:p>
    <w:p w14:paraId="60F7AC42" w14:textId="77777777" w:rsidR="00C42619" w:rsidRDefault="00C42619">
      <w:pPr>
        <w:pStyle w:val="BodyText"/>
        <w:spacing w:before="3"/>
        <w:rPr>
          <w:sz w:val="25"/>
        </w:rPr>
      </w:pPr>
    </w:p>
    <w:p w14:paraId="18984DD3" w14:textId="77777777" w:rsidR="00C42619" w:rsidRDefault="00A94613" w:rsidP="0093270E">
      <w:pPr>
        <w:pStyle w:val="ListParagraph"/>
        <w:numPr>
          <w:ilvl w:val="2"/>
          <w:numId w:val="22"/>
        </w:numPr>
        <w:tabs>
          <w:tab w:val="left" w:pos="1979"/>
        </w:tabs>
        <w:spacing w:line="276" w:lineRule="auto"/>
        <w:ind w:right="518"/>
        <w:rPr>
          <w:sz w:val="20"/>
        </w:rPr>
      </w:pPr>
      <w:r>
        <w:t>NSWG Committees shall be entitled only to act on behalf of the NSWG when</w:t>
      </w:r>
      <w:r>
        <w:rPr>
          <w:spacing w:val="1"/>
        </w:rPr>
        <w:t xml:space="preserve"> </w:t>
      </w:r>
      <w:r>
        <w:t xml:space="preserve">specifically so </w:t>
      </w:r>
      <w:proofErr w:type="spellStart"/>
      <w:r>
        <w:t>authorised</w:t>
      </w:r>
      <w:proofErr w:type="spellEnd"/>
      <w:r>
        <w:t>, and any delegations from the NSWG shall be in</w:t>
      </w:r>
      <w:r>
        <w:rPr>
          <w:spacing w:val="1"/>
        </w:rPr>
        <w:t xml:space="preserve"> </w:t>
      </w:r>
      <w:r>
        <w:t>writing.</w:t>
      </w:r>
    </w:p>
    <w:p w14:paraId="25EE5612" w14:textId="77777777" w:rsidR="00C42619" w:rsidRDefault="00C42619">
      <w:pPr>
        <w:pStyle w:val="BodyText"/>
        <w:spacing w:before="4"/>
        <w:rPr>
          <w:sz w:val="25"/>
        </w:rPr>
      </w:pPr>
    </w:p>
    <w:p w14:paraId="4368AFC7" w14:textId="77777777" w:rsidR="00C42619" w:rsidRDefault="00A94613" w:rsidP="0093270E">
      <w:pPr>
        <w:pStyle w:val="ListParagraph"/>
        <w:numPr>
          <w:ilvl w:val="2"/>
          <w:numId w:val="22"/>
        </w:numPr>
        <w:tabs>
          <w:tab w:val="left" w:pos="1979"/>
        </w:tabs>
        <w:spacing w:line="276" w:lineRule="auto"/>
        <w:ind w:right="516"/>
        <w:rPr>
          <w:sz w:val="20"/>
        </w:rPr>
      </w:pPr>
      <w:r>
        <w:t>The authority conferred on an NSWG Committee will not derogate from any</w:t>
      </w:r>
      <w:r>
        <w:rPr>
          <w:spacing w:val="1"/>
        </w:rPr>
        <w:t xml:space="preserve"> </w:t>
      </w:r>
      <w:r>
        <w:t>authority</w:t>
      </w:r>
      <w:r>
        <w:rPr>
          <w:spacing w:val="-3"/>
        </w:rPr>
        <w:t xml:space="preserve"> </w:t>
      </w:r>
      <w:r>
        <w:t>delegated</w:t>
      </w:r>
      <w:r>
        <w:rPr>
          <w:spacing w:val="-2"/>
        </w:rPr>
        <w:t xml:space="preserve"> </w:t>
      </w:r>
      <w:r>
        <w:t>to</w:t>
      </w:r>
      <w:r>
        <w:rPr>
          <w:spacing w:val="-2"/>
        </w:rPr>
        <w:t xml:space="preserve"> </w:t>
      </w:r>
      <w:r>
        <w:t>the Executive</w:t>
      </w:r>
      <w:r>
        <w:rPr>
          <w:spacing w:val="-1"/>
        </w:rPr>
        <w:t xml:space="preserve"> </w:t>
      </w:r>
      <w:r>
        <w:t>Secretary</w:t>
      </w:r>
      <w:r>
        <w:rPr>
          <w:spacing w:val="-2"/>
        </w:rPr>
        <w:t xml:space="preserve"> </w:t>
      </w:r>
      <w:r>
        <w:t>by</w:t>
      </w:r>
      <w:r>
        <w:rPr>
          <w:spacing w:val="-2"/>
        </w:rPr>
        <w:t xml:space="preserve"> </w:t>
      </w:r>
      <w:r>
        <w:t>the</w:t>
      </w:r>
      <w:r>
        <w:rPr>
          <w:spacing w:val="-2"/>
        </w:rPr>
        <w:t xml:space="preserve"> </w:t>
      </w:r>
      <w:r>
        <w:t>NSWG.</w:t>
      </w:r>
    </w:p>
    <w:p w14:paraId="222C4AD3" w14:textId="77777777" w:rsidR="00C42619" w:rsidRDefault="00C42619">
      <w:pPr>
        <w:pStyle w:val="BodyText"/>
        <w:spacing w:before="2"/>
        <w:rPr>
          <w:sz w:val="25"/>
        </w:rPr>
      </w:pPr>
    </w:p>
    <w:p w14:paraId="183F38DA" w14:textId="77777777" w:rsidR="00C42619" w:rsidRDefault="00A94613" w:rsidP="0093270E">
      <w:pPr>
        <w:pStyle w:val="ListParagraph"/>
        <w:numPr>
          <w:ilvl w:val="2"/>
          <w:numId w:val="22"/>
        </w:numPr>
        <w:tabs>
          <w:tab w:val="left" w:pos="1979"/>
        </w:tabs>
        <w:spacing w:line="276" w:lineRule="auto"/>
        <w:ind w:right="514"/>
        <w:rPr>
          <w:sz w:val="20"/>
        </w:rPr>
      </w:pPr>
      <w:r>
        <w:t>There shall be a formal quarterly report back from each of the Committees to</w:t>
      </w:r>
      <w:r>
        <w:rPr>
          <w:spacing w:val="1"/>
        </w:rPr>
        <w:t xml:space="preserve"> </w:t>
      </w:r>
      <w:r>
        <w:t>the</w:t>
      </w:r>
      <w:r>
        <w:rPr>
          <w:spacing w:val="-1"/>
        </w:rPr>
        <w:t xml:space="preserve"> </w:t>
      </w:r>
      <w:r>
        <w:t>NSWG</w:t>
      </w:r>
      <w:r>
        <w:rPr>
          <w:spacing w:val="-1"/>
        </w:rPr>
        <w:t xml:space="preserve"> </w:t>
      </w:r>
      <w:r>
        <w:t>or</w:t>
      </w:r>
      <w:r>
        <w:rPr>
          <w:spacing w:val="2"/>
        </w:rPr>
        <w:t xml:space="preserve"> </w:t>
      </w:r>
      <w:r>
        <w:t>at</w:t>
      </w:r>
      <w:r>
        <w:rPr>
          <w:spacing w:val="-2"/>
        </w:rPr>
        <w:t xml:space="preserve"> </w:t>
      </w:r>
      <w:r>
        <w:t>every</w:t>
      </w:r>
      <w:r>
        <w:rPr>
          <w:spacing w:val="-2"/>
        </w:rPr>
        <w:t xml:space="preserve"> </w:t>
      </w:r>
      <w:r>
        <w:t>scheduled</w:t>
      </w:r>
      <w:r>
        <w:rPr>
          <w:spacing w:val="1"/>
        </w:rPr>
        <w:t xml:space="preserve"> </w:t>
      </w:r>
      <w:r>
        <w:t>NSWG</w:t>
      </w:r>
      <w:r>
        <w:rPr>
          <w:spacing w:val="-3"/>
        </w:rPr>
        <w:t xml:space="preserve"> </w:t>
      </w:r>
      <w:r>
        <w:t>meeting.</w:t>
      </w:r>
    </w:p>
    <w:p w14:paraId="4C74BF83" w14:textId="77777777" w:rsidR="00C42619" w:rsidRDefault="00C42619">
      <w:pPr>
        <w:pStyle w:val="BodyText"/>
        <w:spacing w:before="4"/>
        <w:rPr>
          <w:sz w:val="25"/>
        </w:rPr>
      </w:pPr>
    </w:p>
    <w:p w14:paraId="35E3E6E6" w14:textId="77777777" w:rsidR="00C42619" w:rsidRDefault="00A94613" w:rsidP="0093270E">
      <w:pPr>
        <w:pStyle w:val="ListParagraph"/>
        <w:numPr>
          <w:ilvl w:val="2"/>
          <w:numId w:val="22"/>
        </w:numPr>
        <w:tabs>
          <w:tab w:val="left" w:pos="1979"/>
        </w:tabs>
        <w:spacing w:line="276" w:lineRule="auto"/>
        <w:ind w:right="517"/>
        <w:rPr>
          <w:sz w:val="20"/>
        </w:rPr>
      </w:pPr>
      <w:r>
        <w:t>The</w:t>
      </w:r>
      <w:r>
        <w:rPr>
          <w:spacing w:val="-12"/>
        </w:rPr>
        <w:t xml:space="preserve"> </w:t>
      </w:r>
      <w:r>
        <w:t>delegation</w:t>
      </w:r>
      <w:r>
        <w:rPr>
          <w:spacing w:val="-11"/>
        </w:rPr>
        <w:t xml:space="preserve"> </w:t>
      </w:r>
      <w:r>
        <w:t>of</w:t>
      </w:r>
      <w:r>
        <w:rPr>
          <w:spacing w:val="-10"/>
        </w:rPr>
        <w:t xml:space="preserve"> </w:t>
      </w:r>
      <w:r>
        <w:t>the</w:t>
      </w:r>
      <w:r>
        <w:rPr>
          <w:spacing w:val="-12"/>
        </w:rPr>
        <w:t xml:space="preserve"> </w:t>
      </w:r>
      <w:r>
        <w:t>NSWG’s</w:t>
      </w:r>
      <w:r>
        <w:rPr>
          <w:spacing w:val="-11"/>
        </w:rPr>
        <w:t xml:space="preserve"> </w:t>
      </w:r>
      <w:r>
        <w:t>authority</w:t>
      </w:r>
      <w:r>
        <w:rPr>
          <w:spacing w:val="-13"/>
        </w:rPr>
        <w:t xml:space="preserve"> </w:t>
      </w:r>
      <w:r>
        <w:t>in</w:t>
      </w:r>
      <w:r>
        <w:rPr>
          <w:spacing w:val="-11"/>
        </w:rPr>
        <w:t xml:space="preserve"> </w:t>
      </w:r>
      <w:r>
        <w:t>certain</w:t>
      </w:r>
      <w:r>
        <w:rPr>
          <w:spacing w:val="-12"/>
        </w:rPr>
        <w:t xml:space="preserve"> </w:t>
      </w:r>
      <w:r>
        <w:t>defined</w:t>
      </w:r>
      <w:r>
        <w:rPr>
          <w:spacing w:val="-11"/>
        </w:rPr>
        <w:t xml:space="preserve"> </w:t>
      </w:r>
      <w:r>
        <w:t>areas</w:t>
      </w:r>
      <w:r>
        <w:rPr>
          <w:spacing w:val="-13"/>
        </w:rPr>
        <w:t xml:space="preserve"> </w:t>
      </w:r>
      <w:r>
        <w:t>to</w:t>
      </w:r>
      <w:r>
        <w:rPr>
          <w:spacing w:val="-11"/>
        </w:rPr>
        <w:t xml:space="preserve"> </w:t>
      </w:r>
      <w:r>
        <w:t>Committees</w:t>
      </w:r>
      <w:r>
        <w:rPr>
          <w:spacing w:val="-59"/>
        </w:rPr>
        <w:t xml:space="preserve"> </w:t>
      </w:r>
      <w:r>
        <w:t>will</w:t>
      </w:r>
      <w:r>
        <w:rPr>
          <w:spacing w:val="1"/>
        </w:rPr>
        <w:t xml:space="preserve"> </w:t>
      </w:r>
      <w:r>
        <w:t>absolve</w:t>
      </w:r>
      <w:r>
        <w:rPr>
          <w:spacing w:val="1"/>
        </w:rPr>
        <w:t xml:space="preserve"> </w:t>
      </w:r>
      <w:r>
        <w:t>neither</w:t>
      </w:r>
      <w:r>
        <w:rPr>
          <w:spacing w:val="1"/>
        </w:rPr>
        <w:t xml:space="preserve"> </w:t>
      </w:r>
      <w:r>
        <w:t>the</w:t>
      </w:r>
      <w:r>
        <w:rPr>
          <w:spacing w:val="1"/>
        </w:rPr>
        <w:t xml:space="preserve"> </w:t>
      </w:r>
      <w:r>
        <w:t>NSWG,</w:t>
      </w:r>
      <w:r>
        <w:rPr>
          <w:spacing w:val="1"/>
        </w:rPr>
        <w:t xml:space="preserve"> </w:t>
      </w:r>
      <w:r>
        <w:t>nor</w:t>
      </w:r>
      <w:r>
        <w:rPr>
          <w:spacing w:val="1"/>
        </w:rPr>
        <w:t xml:space="preserve"> </w:t>
      </w:r>
      <w:r>
        <w:t>its</w:t>
      </w:r>
      <w:r>
        <w:rPr>
          <w:spacing w:val="1"/>
        </w:rPr>
        <w:t xml:space="preserve"> </w:t>
      </w:r>
      <w:r>
        <w:t>members,</w:t>
      </w:r>
      <w:r>
        <w:rPr>
          <w:spacing w:val="1"/>
        </w:rPr>
        <w:t xml:space="preserve"> </w:t>
      </w:r>
      <w:r>
        <w:t>of</w:t>
      </w:r>
      <w:r>
        <w:rPr>
          <w:spacing w:val="1"/>
        </w:rPr>
        <w:t xml:space="preserve"> </w:t>
      </w:r>
      <w:r>
        <w:t>their</w:t>
      </w:r>
      <w:r>
        <w:rPr>
          <w:spacing w:val="1"/>
        </w:rPr>
        <w:t xml:space="preserve"> </w:t>
      </w:r>
      <w:r>
        <w:t>respective</w:t>
      </w:r>
      <w:r>
        <w:rPr>
          <w:spacing w:val="1"/>
        </w:rPr>
        <w:t xml:space="preserve"> </w:t>
      </w:r>
      <w:r>
        <w:t>accountability</w:t>
      </w:r>
      <w:r>
        <w:rPr>
          <w:spacing w:val="-5"/>
        </w:rPr>
        <w:t xml:space="preserve"> </w:t>
      </w:r>
      <w:r>
        <w:t>to</w:t>
      </w:r>
      <w:r>
        <w:rPr>
          <w:spacing w:val="-2"/>
        </w:rPr>
        <w:t xml:space="preserve"> </w:t>
      </w:r>
      <w:r>
        <w:t>ensure</w:t>
      </w:r>
      <w:r>
        <w:rPr>
          <w:spacing w:val="-5"/>
        </w:rPr>
        <w:t xml:space="preserve"> </w:t>
      </w:r>
      <w:r>
        <w:t>the</w:t>
      </w:r>
      <w:r>
        <w:rPr>
          <w:spacing w:val="-2"/>
        </w:rPr>
        <w:t xml:space="preserve"> </w:t>
      </w:r>
      <w:r>
        <w:t>due</w:t>
      </w:r>
      <w:r>
        <w:rPr>
          <w:spacing w:val="-3"/>
        </w:rPr>
        <w:t xml:space="preserve"> </w:t>
      </w:r>
      <w:r>
        <w:t>discharge</w:t>
      </w:r>
      <w:r>
        <w:rPr>
          <w:spacing w:val="-2"/>
        </w:rPr>
        <w:t xml:space="preserve"> </w:t>
      </w:r>
      <w:r>
        <w:t>of</w:t>
      </w:r>
      <w:r>
        <w:rPr>
          <w:spacing w:val="-4"/>
        </w:rPr>
        <w:t xml:space="preserve"> </w:t>
      </w:r>
      <w:r>
        <w:t>their</w:t>
      </w:r>
      <w:r>
        <w:rPr>
          <w:spacing w:val="-3"/>
        </w:rPr>
        <w:t xml:space="preserve"> </w:t>
      </w:r>
      <w:r>
        <w:t>duties</w:t>
      </w:r>
      <w:r>
        <w:rPr>
          <w:spacing w:val="-2"/>
        </w:rPr>
        <w:t xml:space="preserve"> </w:t>
      </w:r>
      <w:r>
        <w:t>and</w:t>
      </w:r>
      <w:r>
        <w:rPr>
          <w:spacing w:val="-4"/>
        </w:rPr>
        <w:t xml:space="preserve"> </w:t>
      </w:r>
      <w:r>
        <w:t>responsibilities.</w:t>
      </w:r>
    </w:p>
    <w:p w14:paraId="031DC506" w14:textId="77777777" w:rsidR="00C42619" w:rsidRDefault="00C42619">
      <w:pPr>
        <w:pStyle w:val="BodyText"/>
        <w:spacing w:before="4"/>
        <w:rPr>
          <w:sz w:val="25"/>
        </w:rPr>
      </w:pPr>
    </w:p>
    <w:p w14:paraId="281C24E3" w14:textId="77777777" w:rsidR="00C42619" w:rsidRDefault="00A94613" w:rsidP="0093270E">
      <w:pPr>
        <w:pStyle w:val="ListParagraph"/>
        <w:numPr>
          <w:ilvl w:val="2"/>
          <w:numId w:val="22"/>
        </w:numPr>
        <w:tabs>
          <w:tab w:val="left" w:pos="1979"/>
        </w:tabs>
        <w:spacing w:line="276" w:lineRule="auto"/>
        <w:ind w:right="517"/>
        <w:rPr>
          <w:sz w:val="20"/>
        </w:rPr>
      </w:pPr>
      <w:r>
        <w:t>Management Committees are not NSWG Committees but rather committees</w:t>
      </w:r>
      <w:r>
        <w:rPr>
          <w:spacing w:val="1"/>
        </w:rPr>
        <w:t xml:space="preserve"> </w:t>
      </w:r>
      <w:r>
        <w:t>that operate within the Secretariat, and which report directly to the Executive</w:t>
      </w:r>
      <w:r>
        <w:rPr>
          <w:spacing w:val="1"/>
        </w:rPr>
        <w:t xml:space="preserve"> </w:t>
      </w:r>
      <w:r>
        <w:t>Secretary.</w:t>
      </w:r>
    </w:p>
    <w:p w14:paraId="5ABFEAAA" w14:textId="77777777" w:rsidR="00C42619" w:rsidRDefault="00C42619">
      <w:pPr>
        <w:spacing w:line="276" w:lineRule="auto"/>
        <w:jc w:val="both"/>
        <w:rPr>
          <w:sz w:val="20"/>
        </w:rPr>
        <w:sectPr w:rsidR="00C42619">
          <w:pgSz w:w="11910" w:h="16840"/>
          <w:pgMar w:top="660" w:right="920" w:bottom="280" w:left="880" w:header="720" w:footer="720" w:gutter="0"/>
          <w:cols w:space="720"/>
        </w:sectPr>
      </w:pPr>
    </w:p>
    <w:p w14:paraId="0F9A5035" w14:textId="4309F23C"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2768" behindDoc="1" locked="0" layoutInCell="1" allowOverlap="1" wp14:anchorId="42EFE772" wp14:editId="27923F47">
                <wp:simplePos x="0" y="0"/>
                <wp:positionH relativeFrom="page">
                  <wp:posOffset>412750</wp:posOffset>
                </wp:positionH>
                <wp:positionV relativeFrom="page">
                  <wp:posOffset>408305</wp:posOffset>
                </wp:positionV>
                <wp:extent cx="6740525" cy="9888855"/>
                <wp:effectExtent l="0" t="0" r="0" b="0"/>
                <wp:wrapNone/>
                <wp:docPr id="6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66" name="Rectangle 68"/>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B359C71" id="Group 66" o:spid="_x0000_s1026" style="position:absolute;margin-left:32.5pt;margin-top:32.15pt;width:530.75pt;height:778.65pt;z-index:-17203712;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">
                <v:rect id="Rectangle 68"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" fillcolor="#dadada" stroked="f"/>
                <v:shape id="Freeform 67"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6472FB">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20</w:t>
      </w:r>
    </w:p>
    <w:p w14:paraId="2E03A991" w14:textId="77777777" w:rsidR="00C42619" w:rsidRDefault="00C42619">
      <w:pPr>
        <w:pStyle w:val="BodyText"/>
        <w:spacing w:before="4"/>
        <w:rPr>
          <w:rFonts w:ascii="Calibri"/>
          <w:b/>
          <w:sz w:val="28"/>
        </w:rPr>
      </w:pPr>
    </w:p>
    <w:p w14:paraId="5D8CEEE0" w14:textId="77777777" w:rsidR="00C42619" w:rsidRDefault="00A94613" w:rsidP="0093270E">
      <w:pPr>
        <w:pStyle w:val="Heading3"/>
        <w:numPr>
          <w:ilvl w:val="1"/>
          <w:numId w:val="22"/>
        </w:numPr>
        <w:tabs>
          <w:tab w:val="left" w:pos="1126"/>
          <w:tab w:val="left" w:pos="1127"/>
        </w:tabs>
        <w:spacing w:before="94"/>
      </w:pPr>
      <w:r>
        <w:t>Standing</w:t>
      </w:r>
      <w:r>
        <w:rPr>
          <w:spacing w:val="-4"/>
        </w:rPr>
        <w:t xml:space="preserve"> </w:t>
      </w:r>
      <w:r>
        <w:t>Committees</w:t>
      </w:r>
    </w:p>
    <w:p w14:paraId="02B4E0FE" w14:textId="77777777" w:rsidR="00C42619" w:rsidRDefault="00C42619">
      <w:pPr>
        <w:pStyle w:val="BodyText"/>
        <w:spacing w:before="5"/>
        <w:rPr>
          <w:rFonts w:ascii="Arial"/>
          <w:b/>
          <w:sz w:val="28"/>
        </w:rPr>
      </w:pPr>
    </w:p>
    <w:p w14:paraId="70282D0A" w14:textId="77777777" w:rsidR="00C42619" w:rsidRDefault="00A94613" w:rsidP="0093270E">
      <w:pPr>
        <w:pStyle w:val="ListParagraph"/>
        <w:numPr>
          <w:ilvl w:val="2"/>
          <w:numId w:val="22"/>
        </w:numPr>
        <w:tabs>
          <w:tab w:val="left" w:pos="1978"/>
          <w:tab w:val="left" w:pos="1979"/>
        </w:tabs>
        <w:ind w:hanging="853"/>
        <w:rPr>
          <w:rFonts w:ascii="Arial"/>
          <w:i/>
          <w:sz w:val="20"/>
        </w:rPr>
      </w:pPr>
      <w:r>
        <w:rPr>
          <w:rFonts w:ascii="Arial"/>
          <w:i/>
        </w:rPr>
        <w:t>Audit</w:t>
      </w:r>
      <w:r>
        <w:rPr>
          <w:rFonts w:ascii="Arial"/>
          <w:i/>
          <w:spacing w:val="-2"/>
        </w:rPr>
        <w:t xml:space="preserve"> </w:t>
      </w:r>
      <w:r>
        <w:rPr>
          <w:rFonts w:ascii="Arial"/>
          <w:i/>
        </w:rPr>
        <w:t>and</w:t>
      </w:r>
      <w:r>
        <w:rPr>
          <w:rFonts w:ascii="Arial"/>
          <w:i/>
          <w:spacing w:val="-3"/>
        </w:rPr>
        <w:t xml:space="preserve"> </w:t>
      </w:r>
      <w:r>
        <w:rPr>
          <w:rFonts w:ascii="Arial"/>
          <w:i/>
        </w:rPr>
        <w:t>Risk</w:t>
      </w:r>
      <w:r>
        <w:rPr>
          <w:rFonts w:ascii="Arial"/>
          <w:i/>
          <w:spacing w:val="-2"/>
        </w:rPr>
        <w:t xml:space="preserve"> </w:t>
      </w:r>
      <w:r>
        <w:rPr>
          <w:rFonts w:ascii="Arial"/>
          <w:i/>
        </w:rPr>
        <w:t>Committee</w:t>
      </w:r>
    </w:p>
    <w:p w14:paraId="5054BE63" w14:textId="77777777" w:rsidR="00C42619" w:rsidRDefault="00C42619">
      <w:pPr>
        <w:pStyle w:val="BodyText"/>
        <w:spacing w:before="8"/>
        <w:rPr>
          <w:rFonts w:ascii="Arial"/>
          <w:i/>
          <w:sz w:val="28"/>
        </w:rPr>
      </w:pPr>
    </w:p>
    <w:p w14:paraId="5E18C024" w14:textId="77777777" w:rsidR="00C42619" w:rsidRDefault="00A94613" w:rsidP="0093270E">
      <w:pPr>
        <w:pStyle w:val="ListParagraph"/>
        <w:numPr>
          <w:ilvl w:val="3"/>
          <w:numId w:val="22"/>
        </w:numPr>
        <w:tabs>
          <w:tab w:val="left" w:pos="3252"/>
          <w:tab w:val="left" w:pos="3253"/>
        </w:tabs>
        <w:spacing w:before="1" w:line="276" w:lineRule="auto"/>
        <w:ind w:left="3252" w:right="516" w:hanging="1275"/>
      </w:pPr>
      <w:r>
        <w:t>The primary duties and responsibilities of this Committee are to</w:t>
      </w:r>
      <w:r>
        <w:rPr>
          <w:spacing w:val="1"/>
        </w:rPr>
        <w:t xml:space="preserve"> </w:t>
      </w:r>
      <w:r>
        <w:t>advise</w:t>
      </w:r>
      <w:r>
        <w:rPr>
          <w:spacing w:val="-1"/>
        </w:rPr>
        <w:t xml:space="preserve"> </w:t>
      </w:r>
      <w:r>
        <w:t>on:</w:t>
      </w:r>
    </w:p>
    <w:p w14:paraId="76901FA8" w14:textId="77777777" w:rsidR="00C42619" w:rsidRDefault="00C42619">
      <w:pPr>
        <w:pStyle w:val="BodyText"/>
        <w:spacing w:before="4"/>
        <w:rPr>
          <w:sz w:val="25"/>
        </w:rPr>
      </w:pPr>
    </w:p>
    <w:p w14:paraId="121B7688" w14:textId="27780EE5" w:rsidR="00C42619" w:rsidRDefault="0013275D" w:rsidP="0093270E">
      <w:pPr>
        <w:pStyle w:val="ListParagraph"/>
        <w:numPr>
          <w:ilvl w:val="4"/>
          <w:numId w:val="22"/>
        </w:numPr>
        <w:tabs>
          <w:tab w:val="left" w:pos="3822"/>
        </w:tabs>
        <w:spacing w:line="276" w:lineRule="auto"/>
        <w:ind w:right="516"/>
      </w:pPr>
      <w:r>
        <w:t xml:space="preserve">Approving the process of </w:t>
      </w:r>
      <w:r w:rsidR="006472FB">
        <w:t xml:space="preserve">appointing, </w:t>
      </w:r>
      <w:r w:rsidR="006472FB">
        <w:rPr>
          <w:spacing w:val="1"/>
        </w:rPr>
        <w:t>compensating</w:t>
      </w:r>
      <w:r>
        <w:rPr>
          <w:spacing w:val="1"/>
        </w:rPr>
        <w:t xml:space="preserve"> </w:t>
      </w:r>
      <w:r>
        <w:t>and</w:t>
      </w:r>
      <w:r>
        <w:rPr>
          <w:spacing w:val="1"/>
        </w:rPr>
        <w:t xml:space="preserve"> </w:t>
      </w:r>
      <w:r>
        <w:t>retaining</w:t>
      </w:r>
      <w:r>
        <w:rPr>
          <w:spacing w:val="1"/>
        </w:rPr>
        <w:t xml:space="preserve"> </w:t>
      </w:r>
      <w:r>
        <w:t>NEITI’s</w:t>
      </w:r>
      <w:r>
        <w:rPr>
          <w:spacing w:val="1"/>
        </w:rPr>
        <w:t xml:space="preserve"> </w:t>
      </w:r>
      <w:r w:rsidR="000F6E5C">
        <w:rPr>
          <w:spacing w:val="-1"/>
        </w:rPr>
        <w:t>external</w:t>
      </w:r>
      <w:r w:rsidR="000F6E5C">
        <w:rPr>
          <w:spacing w:val="-13"/>
        </w:rPr>
        <w:t xml:space="preserve"> </w:t>
      </w:r>
      <w:r>
        <w:rPr>
          <w:spacing w:val="-1"/>
        </w:rPr>
        <w:t>auditors</w:t>
      </w:r>
      <w:r>
        <w:rPr>
          <w:spacing w:val="-15"/>
        </w:rPr>
        <w:t xml:space="preserve"> </w:t>
      </w:r>
      <w:r>
        <w:rPr>
          <w:spacing w:val="-1"/>
        </w:rPr>
        <w:t>and</w:t>
      </w:r>
      <w:r>
        <w:rPr>
          <w:spacing w:val="-15"/>
        </w:rPr>
        <w:t xml:space="preserve"> </w:t>
      </w:r>
      <w:r>
        <w:rPr>
          <w:spacing w:val="-1"/>
        </w:rPr>
        <w:t>overseeing</w:t>
      </w:r>
      <w:r>
        <w:rPr>
          <w:spacing w:val="-16"/>
        </w:rPr>
        <w:t xml:space="preserve"> </w:t>
      </w:r>
      <w:r>
        <w:t>the</w:t>
      </w:r>
      <w:r>
        <w:rPr>
          <w:spacing w:val="-13"/>
        </w:rPr>
        <w:t xml:space="preserve"> </w:t>
      </w:r>
      <w:r>
        <w:t>work</w:t>
      </w:r>
      <w:r>
        <w:rPr>
          <w:spacing w:val="-14"/>
        </w:rPr>
        <w:t xml:space="preserve"> </w:t>
      </w:r>
      <w:r>
        <w:t>performed</w:t>
      </w:r>
      <w:r>
        <w:rPr>
          <w:spacing w:val="-15"/>
        </w:rPr>
        <w:t xml:space="preserve"> </w:t>
      </w:r>
      <w:r>
        <w:t>by</w:t>
      </w:r>
      <w:r>
        <w:rPr>
          <w:spacing w:val="-59"/>
        </w:rPr>
        <w:t xml:space="preserve"> </w:t>
      </w:r>
      <w:r>
        <w:t>the</w:t>
      </w:r>
      <w:r>
        <w:rPr>
          <w:spacing w:val="-3"/>
        </w:rPr>
        <w:t xml:space="preserve"> </w:t>
      </w:r>
      <w:r w:rsidR="000F6E5C">
        <w:t>external</w:t>
      </w:r>
      <w:r w:rsidR="000F6E5C">
        <w:rPr>
          <w:spacing w:val="-2"/>
        </w:rPr>
        <w:t xml:space="preserve"> </w:t>
      </w:r>
      <w:r>
        <w:t>auditors</w:t>
      </w:r>
      <w:r>
        <w:rPr>
          <w:spacing w:val="-4"/>
        </w:rPr>
        <w:t xml:space="preserve"> </w:t>
      </w:r>
      <w:r>
        <w:t>with</w:t>
      </w:r>
      <w:r>
        <w:rPr>
          <w:spacing w:val="-3"/>
        </w:rPr>
        <w:t xml:space="preserve"> </w:t>
      </w:r>
      <w:r>
        <w:t>regards</w:t>
      </w:r>
      <w:r>
        <w:rPr>
          <w:spacing w:val="-4"/>
        </w:rPr>
        <w:t xml:space="preserve"> </w:t>
      </w:r>
      <w:r>
        <w:t>to</w:t>
      </w:r>
      <w:r>
        <w:rPr>
          <w:spacing w:val="-4"/>
        </w:rPr>
        <w:t xml:space="preserve"> </w:t>
      </w:r>
      <w:r>
        <w:t>NEITI’s</w:t>
      </w:r>
      <w:r>
        <w:rPr>
          <w:spacing w:val="-5"/>
        </w:rPr>
        <w:t xml:space="preserve"> </w:t>
      </w:r>
      <w:r w:rsidR="000F6E5C">
        <w:rPr>
          <w:spacing w:val="-5"/>
        </w:rPr>
        <w:t xml:space="preserve">audited financial </w:t>
      </w:r>
      <w:r>
        <w:t>accounts.</w:t>
      </w:r>
    </w:p>
    <w:p w14:paraId="429EF4AE" w14:textId="77777777" w:rsidR="00C42619" w:rsidRDefault="00C42619">
      <w:pPr>
        <w:pStyle w:val="BodyText"/>
        <w:spacing w:before="1"/>
        <w:rPr>
          <w:sz w:val="25"/>
        </w:rPr>
      </w:pPr>
    </w:p>
    <w:p w14:paraId="671D96AB" w14:textId="77777777" w:rsidR="00C42619" w:rsidRDefault="00A94613" w:rsidP="0093270E">
      <w:pPr>
        <w:pStyle w:val="ListParagraph"/>
        <w:numPr>
          <w:ilvl w:val="4"/>
          <w:numId w:val="22"/>
        </w:numPr>
        <w:tabs>
          <w:tab w:val="left" w:pos="3822"/>
        </w:tabs>
        <w:spacing w:line="278" w:lineRule="auto"/>
        <w:ind w:right="521"/>
      </w:pPr>
      <w:r>
        <w:t>Assist</w:t>
      </w:r>
      <w:r>
        <w:rPr>
          <w:spacing w:val="-7"/>
        </w:rPr>
        <w:t xml:space="preserve"> </w:t>
      </w:r>
      <w:r>
        <w:t>the</w:t>
      </w:r>
      <w:r>
        <w:rPr>
          <w:spacing w:val="-7"/>
        </w:rPr>
        <w:t xml:space="preserve"> </w:t>
      </w:r>
      <w:r>
        <w:t>NSWG</w:t>
      </w:r>
      <w:r>
        <w:rPr>
          <w:spacing w:val="-8"/>
        </w:rPr>
        <w:t xml:space="preserve"> </w:t>
      </w:r>
      <w:r>
        <w:t>in</w:t>
      </w:r>
      <w:r>
        <w:rPr>
          <w:spacing w:val="-10"/>
        </w:rPr>
        <w:t xml:space="preserve"> </w:t>
      </w:r>
      <w:r>
        <w:t>fulfilling</w:t>
      </w:r>
      <w:r>
        <w:rPr>
          <w:spacing w:val="-6"/>
        </w:rPr>
        <w:t xml:space="preserve"> </w:t>
      </w:r>
      <w:r>
        <w:t>its</w:t>
      </w:r>
      <w:r>
        <w:rPr>
          <w:spacing w:val="-9"/>
        </w:rPr>
        <w:t xml:space="preserve"> </w:t>
      </w:r>
      <w:r>
        <w:t>responsibilities</w:t>
      </w:r>
      <w:r>
        <w:rPr>
          <w:spacing w:val="-7"/>
        </w:rPr>
        <w:t xml:space="preserve"> </w:t>
      </w:r>
      <w:r>
        <w:t>by</w:t>
      </w:r>
      <w:r>
        <w:rPr>
          <w:spacing w:val="-7"/>
        </w:rPr>
        <w:t xml:space="preserve"> </w:t>
      </w:r>
      <w:r>
        <w:t>reviewing</w:t>
      </w:r>
      <w:r>
        <w:rPr>
          <w:spacing w:val="-59"/>
        </w:rPr>
        <w:t xml:space="preserve"> </w:t>
      </w:r>
      <w:r>
        <w:t>the</w:t>
      </w:r>
      <w:r>
        <w:rPr>
          <w:spacing w:val="-1"/>
        </w:rPr>
        <w:t xml:space="preserve"> </w:t>
      </w:r>
      <w:r>
        <w:t>Secretariat’s</w:t>
      </w:r>
      <w:r>
        <w:rPr>
          <w:spacing w:val="-2"/>
        </w:rPr>
        <w:t xml:space="preserve"> </w:t>
      </w:r>
      <w:r>
        <w:t>financial reports.</w:t>
      </w:r>
    </w:p>
    <w:p w14:paraId="752A07B1" w14:textId="77777777" w:rsidR="00C42619" w:rsidRDefault="00C42619">
      <w:pPr>
        <w:pStyle w:val="BodyText"/>
        <w:spacing w:before="11"/>
        <w:rPr>
          <w:sz w:val="24"/>
        </w:rPr>
      </w:pPr>
    </w:p>
    <w:p w14:paraId="68760EE1" w14:textId="7FE81BAD" w:rsidR="00C42619" w:rsidRDefault="00A94613" w:rsidP="0093270E">
      <w:pPr>
        <w:pStyle w:val="ListParagraph"/>
        <w:numPr>
          <w:ilvl w:val="4"/>
          <w:numId w:val="22"/>
        </w:numPr>
        <w:tabs>
          <w:tab w:val="left" w:pos="3822"/>
        </w:tabs>
        <w:spacing w:line="276" w:lineRule="auto"/>
        <w:ind w:right="516"/>
      </w:pPr>
      <w:r>
        <w:t>Monitor</w:t>
      </w:r>
      <w:r>
        <w:rPr>
          <w:spacing w:val="1"/>
        </w:rPr>
        <w:t xml:space="preserve"> </w:t>
      </w:r>
      <w:r>
        <w:t>the</w:t>
      </w:r>
      <w:r>
        <w:rPr>
          <w:spacing w:val="1"/>
        </w:rPr>
        <w:t xml:space="preserve"> </w:t>
      </w:r>
      <w:r>
        <w:t>integrity</w:t>
      </w:r>
      <w:r>
        <w:rPr>
          <w:spacing w:val="1"/>
        </w:rPr>
        <w:t xml:space="preserve"> </w:t>
      </w:r>
      <w:r>
        <w:t>of</w:t>
      </w:r>
      <w:r>
        <w:rPr>
          <w:spacing w:val="1"/>
        </w:rPr>
        <w:t xml:space="preserve"> </w:t>
      </w:r>
      <w:r>
        <w:t>the</w:t>
      </w:r>
      <w:r>
        <w:rPr>
          <w:spacing w:val="1"/>
        </w:rPr>
        <w:t xml:space="preserve"> </w:t>
      </w:r>
      <w:r>
        <w:t>NEITI’s</w:t>
      </w:r>
      <w:r>
        <w:rPr>
          <w:spacing w:val="1"/>
        </w:rPr>
        <w:t xml:space="preserve"> </w:t>
      </w:r>
      <w:r>
        <w:t>financial</w:t>
      </w:r>
      <w:r>
        <w:rPr>
          <w:spacing w:val="1"/>
        </w:rPr>
        <w:t xml:space="preserve"> </w:t>
      </w:r>
      <w:r>
        <w:t>reporting</w:t>
      </w:r>
      <w:r>
        <w:rPr>
          <w:spacing w:val="1"/>
        </w:rPr>
        <w:t xml:space="preserve"> </w:t>
      </w:r>
      <w:r>
        <w:t>process and systems of internal controls regarding finance,</w:t>
      </w:r>
      <w:r>
        <w:rPr>
          <w:spacing w:val="-59"/>
        </w:rPr>
        <w:t xml:space="preserve"> </w:t>
      </w:r>
      <w:r>
        <w:t>accounting,</w:t>
      </w:r>
      <w:r>
        <w:rPr>
          <w:spacing w:val="-2"/>
        </w:rPr>
        <w:t xml:space="preserve"> </w:t>
      </w:r>
      <w:r>
        <w:t>and legal compliance</w:t>
      </w:r>
      <w:r w:rsidR="000F6E5C">
        <w:t xml:space="preserve"> as may be presented by the Secretariat from time to time.</w:t>
      </w:r>
    </w:p>
    <w:p w14:paraId="1425B811" w14:textId="77777777" w:rsidR="00C42619" w:rsidRDefault="00C42619">
      <w:pPr>
        <w:pStyle w:val="BodyText"/>
        <w:spacing w:before="4"/>
        <w:rPr>
          <w:sz w:val="25"/>
        </w:rPr>
      </w:pPr>
    </w:p>
    <w:p w14:paraId="06130DFD" w14:textId="77777777" w:rsidR="00C42619" w:rsidRDefault="00A94613" w:rsidP="0093270E">
      <w:pPr>
        <w:pStyle w:val="ListParagraph"/>
        <w:numPr>
          <w:ilvl w:val="4"/>
          <w:numId w:val="22"/>
        </w:numPr>
        <w:tabs>
          <w:tab w:val="left" w:pos="3822"/>
        </w:tabs>
        <w:spacing w:line="276" w:lineRule="auto"/>
        <w:ind w:right="515"/>
      </w:pPr>
      <w:r>
        <w:rPr>
          <w:spacing w:val="-1"/>
        </w:rPr>
        <w:t>Recommend,</w:t>
      </w:r>
      <w:r>
        <w:rPr>
          <w:spacing w:val="-11"/>
        </w:rPr>
        <w:t xml:space="preserve"> </w:t>
      </w:r>
      <w:r>
        <w:t>establish</w:t>
      </w:r>
      <w:r>
        <w:rPr>
          <w:spacing w:val="-11"/>
        </w:rPr>
        <w:t xml:space="preserve"> </w:t>
      </w:r>
      <w:r>
        <w:t>and</w:t>
      </w:r>
      <w:r>
        <w:rPr>
          <w:spacing w:val="-11"/>
        </w:rPr>
        <w:t xml:space="preserve"> </w:t>
      </w:r>
      <w:r>
        <w:t>monitor</w:t>
      </w:r>
      <w:r>
        <w:rPr>
          <w:spacing w:val="-10"/>
        </w:rPr>
        <w:t xml:space="preserve"> </w:t>
      </w:r>
      <w:r>
        <w:t>procedures</w:t>
      </w:r>
      <w:r>
        <w:rPr>
          <w:spacing w:val="-11"/>
        </w:rPr>
        <w:t xml:space="preserve"> </w:t>
      </w:r>
      <w:r>
        <w:t>designed</w:t>
      </w:r>
      <w:r>
        <w:rPr>
          <w:spacing w:val="-14"/>
        </w:rPr>
        <w:t xml:space="preserve"> </w:t>
      </w:r>
      <w:r>
        <w:t>to</w:t>
      </w:r>
      <w:r>
        <w:rPr>
          <w:spacing w:val="-59"/>
        </w:rPr>
        <w:t xml:space="preserve"> </w:t>
      </w:r>
      <w:r>
        <w:rPr>
          <w:spacing w:val="-1"/>
        </w:rPr>
        <w:t>improve</w:t>
      </w:r>
      <w:r>
        <w:rPr>
          <w:spacing w:val="-11"/>
        </w:rPr>
        <w:t xml:space="preserve"> </w:t>
      </w:r>
      <w:r>
        <w:rPr>
          <w:spacing w:val="-1"/>
        </w:rPr>
        <w:t>the</w:t>
      </w:r>
      <w:r>
        <w:rPr>
          <w:spacing w:val="-16"/>
        </w:rPr>
        <w:t xml:space="preserve"> </w:t>
      </w:r>
      <w:r>
        <w:rPr>
          <w:spacing w:val="-1"/>
        </w:rPr>
        <w:t>quality</w:t>
      </w:r>
      <w:r>
        <w:rPr>
          <w:spacing w:val="-13"/>
        </w:rPr>
        <w:t xml:space="preserve"> </w:t>
      </w:r>
      <w:r>
        <w:rPr>
          <w:spacing w:val="-1"/>
        </w:rPr>
        <w:t>and</w:t>
      </w:r>
      <w:r>
        <w:rPr>
          <w:spacing w:val="-15"/>
        </w:rPr>
        <w:t xml:space="preserve"> </w:t>
      </w:r>
      <w:r>
        <w:rPr>
          <w:spacing w:val="-1"/>
        </w:rPr>
        <w:t>reliability</w:t>
      </w:r>
      <w:r>
        <w:rPr>
          <w:spacing w:val="-13"/>
        </w:rPr>
        <w:t xml:space="preserve"> </w:t>
      </w:r>
      <w:r>
        <w:t>of</w:t>
      </w:r>
      <w:r>
        <w:rPr>
          <w:spacing w:val="-12"/>
        </w:rPr>
        <w:t xml:space="preserve"> </w:t>
      </w:r>
      <w:r>
        <w:t>the</w:t>
      </w:r>
      <w:r>
        <w:rPr>
          <w:spacing w:val="-13"/>
        </w:rPr>
        <w:t xml:space="preserve"> </w:t>
      </w:r>
      <w:r>
        <w:t>disclosure</w:t>
      </w:r>
      <w:r>
        <w:rPr>
          <w:spacing w:val="-15"/>
        </w:rPr>
        <w:t xml:space="preserve"> </w:t>
      </w:r>
      <w:r>
        <w:t>of</w:t>
      </w:r>
      <w:r>
        <w:rPr>
          <w:spacing w:val="-7"/>
        </w:rPr>
        <w:t xml:space="preserve"> </w:t>
      </w:r>
      <w:r>
        <w:t>NEITI’s</w:t>
      </w:r>
      <w:r>
        <w:rPr>
          <w:spacing w:val="-58"/>
        </w:rPr>
        <w:t xml:space="preserve"> </w:t>
      </w:r>
      <w:r>
        <w:t>financial</w:t>
      </w:r>
      <w:r>
        <w:rPr>
          <w:spacing w:val="-1"/>
        </w:rPr>
        <w:t xml:space="preserve"> </w:t>
      </w:r>
      <w:r>
        <w:t>condition.</w:t>
      </w:r>
    </w:p>
    <w:p w14:paraId="240C6406" w14:textId="77777777" w:rsidR="00C42619" w:rsidRDefault="00C42619">
      <w:pPr>
        <w:pStyle w:val="BodyText"/>
        <w:spacing w:before="3"/>
        <w:rPr>
          <w:sz w:val="25"/>
        </w:rPr>
      </w:pPr>
    </w:p>
    <w:p w14:paraId="0A660E1A" w14:textId="067ACB44" w:rsidR="00C42619" w:rsidRDefault="00A94613" w:rsidP="0093270E">
      <w:pPr>
        <w:pStyle w:val="ListParagraph"/>
        <w:numPr>
          <w:ilvl w:val="4"/>
          <w:numId w:val="22"/>
        </w:numPr>
        <w:tabs>
          <w:tab w:val="left" w:pos="3822"/>
        </w:tabs>
        <w:spacing w:before="1" w:line="276" w:lineRule="auto"/>
        <w:ind w:right="517"/>
      </w:pPr>
      <w:r>
        <w:t>Provide</w:t>
      </w:r>
      <w:r>
        <w:rPr>
          <w:spacing w:val="1"/>
        </w:rPr>
        <w:t xml:space="preserve"> </w:t>
      </w:r>
      <w:r>
        <w:t>an</w:t>
      </w:r>
      <w:r>
        <w:rPr>
          <w:spacing w:val="1"/>
        </w:rPr>
        <w:t xml:space="preserve"> </w:t>
      </w:r>
      <w:r>
        <w:t>avenue</w:t>
      </w:r>
      <w:r>
        <w:rPr>
          <w:spacing w:val="1"/>
        </w:rPr>
        <w:t xml:space="preserve"> </w:t>
      </w:r>
      <w:r>
        <w:t>of</w:t>
      </w:r>
      <w:r>
        <w:rPr>
          <w:spacing w:val="1"/>
        </w:rPr>
        <w:t xml:space="preserve"> </w:t>
      </w:r>
      <w:r>
        <w:t>communication</w:t>
      </w:r>
      <w:r>
        <w:rPr>
          <w:spacing w:val="1"/>
        </w:rPr>
        <w:t xml:space="preserve"> </w:t>
      </w:r>
      <w:r>
        <w:t>among</w:t>
      </w:r>
      <w:r>
        <w:rPr>
          <w:spacing w:val="1"/>
        </w:rPr>
        <w:t xml:space="preserve"> </w:t>
      </w:r>
      <w:r>
        <w:t>the</w:t>
      </w:r>
      <w:r>
        <w:rPr>
          <w:spacing w:val="1"/>
        </w:rPr>
        <w:t xml:space="preserve"> </w:t>
      </w:r>
      <w:r w:rsidR="000F6E5C">
        <w:t xml:space="preserve">external </w:t>
      </w:r>
      <w:r>
        <w:t>auditors,</w:t>
      </w:r>
      <w:r>
        <w:rPr>
          <w:spacing w:val="-2"/>
        </w:rPr>
        <w:t xml:space="preserve"> </w:t>
      </w:r>
      <w:r>
        <w:t>management,</w:t>
      </w:r>
      <w:r>
        <w:rPr>
          <w:spacing w:val="1"/>
        </w:rPr>
        <w:t xml:space="preserve"> </w:t>
      </w:r>
      <w:r>
        <w:t>and</w:t>
      </w:r>
      <w:r>
        <w:rPr>
          <w:spacing w:val="-3"/>
        </w:rPr>
        <w:t xml:space="preserve"> </w:t>
      </w:r>
      <w:r>
        <w:t>the</w:t>
      </w:r>
      <w:r>
        <w:rPr>
          <w:spacing w:val="-3"/>
        </w:rPr>
        <w:t xml:space="preserve"> </w:t>
      </w:r>
      <w:r>
        <w:t>NSWG.</w:t>
      </w:r>
    </w:p>
    <w:p w14:paraId="0837BFB5" w14:textId="77777777" w:rsidR="00C42619" w:rsidRDefault="00C42619">
      <w:pPr>
        <w:pStyle w:val="BodyText"/>
        <w:spacing w:before="1"/>
        <w:rPr>
          <w:sz w:val="25"/>
        </w:rPr>
      </w:pPr>
    </w:p>
    <w:p w14:paraId="5DC24870" w14:textId="77777777" w:rsidR="00C42619" w:rsidRDefault="00A94613" w:rsidP="0093270E">
      <w:pPr>
        <w:pStyle w:val="ListParagraph"/>
        <w:numPr>
          <w:ilvl w:val="4"/>
          <w:numId w:val="22"/>
        </w:numPr>
        <w:tabs>
          <w:tab w:val="left" w:pos="3822"/>
        </w:tabs>
        <w:spacing w:line="278" w:lineRule="auto"/>
        <w:ind w:right="519"/>
      </w:pPr>
      <w:r>
        <w:t>Provide</w:t>
      </w:r>
      <w:r>
        <w:rPr>
          <w:spacing w:val="1"/>
        </w:rPr>
        <w:t xml:space="preserve"> </w:t>
      </w:r>
      <w:r>
        <w:t>oversight</w:t>
      </w:r>
      <w:r>
        <w:rPr>
          <w:spacing w:val="1"/>
        </w:rPr>
        <w:t xml:space="preserve"> </w:t>
      </w:r>
      <w:r>
        <w:t>in</w:t>
      </w:r>
      <w:r>
        <w:rPr>
          <w:spacing w:val="1"/>
        </w:rPr>
        <w:t xml:space="preserve"> </w:t>
      </w:r>
      <w:r>
        <w:t>terms</w:t>
      </w:r>
      <w:r>
        <w:rPr>
          <w:spacing w:val="1"/>
        </w:rPr>
        <w:t xml:space="preserve"> </w:t>
      </w:r>
      <w:r>
        <w:t>of</w:t>
      </w:r>
      <w:r>
        <w:rPr>
          <w:spacing w:val="1"/>
        </w:rPr>
        <w:t xml:space="preserve"> </w:t>
      </w:r>
      <w:r>
        <w:t>risk</w:t>
      </w:r>
      <w:r>
        <w:rPr>
          <w:spacing w:val="1"/>
        </w:rPr>
        <w:t xml:space="preserve"> </w:t>
      </w:r>
      <w:r>
        <w:t>assessment</w:t>
      </w:r>
      <w:r>
        <w:rPr>
          <w:spacing w:val="1"/>
        </w:rPr>
        <w:t xml:space="preserve"> </w:t>
      </w:r>
      <w:r>
        <w:t>and</w:t>
      </w:r>
      <w:r>
        <w:rPr>
          <w:spacing w:val="1"/>
        </w:rPr>
        <w:t xml:space="preserve"> </w:t>
      </w:r>
      <w:r>
        <w:t>risk</w:t>
      </w:r>
      <w:r>
        <w:rPr>
          <w:spacing w:val="-59"/>
        </w:rPr>
        <w:t xml:space="preserve"> </w:t>
      </w:r>
      <w:r>
        <w:t>management.</w:t>
      </w:r>
    </w:p>
    <w:p w14:paraId="0161C7AF" w14:textId="77777777" w:rsidR="00C42619" w:rsidRDefault="00C42619">
      <w:pPr>
        <w:pStyle w:val="BodyText"/>
        <w:spacing w:before="11"/>
        <w:rPr>
          <w:sz w:val="24"/>
        </w:rPr>
      </w:pPr>
    </w:p>
    <w:p w14:paraId="1F3633A2" w14:textId="6812D5D2" w:rsidR="00C42619" w:rsidRDefault="00A94613" w:rsidP="0093270E">
      <w:pPr>
        <w:pStyle w:val="ListParagraph"/>
        <w:numPr>
          <w:ilvl w:val="4"/>
          <w:numId w:val="22"/>
        </w:numPr>
        <w:tabs>
          <w:tab w:val="left" w:pos="3822"/>
        </w:tabs>
        <w:spacing w:line="276" w:lineRule="auto"/>
        <w:ind w:right="515"/>
      </w:pPr>
      <w:r>
        <w:t>Provide oversight in terms of NEITI’s compliance with legal</w:t>
      </w:r>
      <w:r>
        <w:rPr>
          <w:spacing w:val="-59"/>
        </w:rPr>
        <w:t xml:space="preserve"> </w:t>
      </w:r>
      <w:r>
        <w:t>and regulatory requirements, including disclosure controls</w:t>
      </w:r>
      <w:r>
        <w:rPr>
          <w:spacing w:val="1"/>
        </w:rPr>
        <w:t xml:space="preserve"> </w:t>
      </w:r>
      <w:r>
        <w:t>and</w:t>
      </w:r>
      <w:r>
        <w:rPr>
          <w:spacing w:val="-1"/>
        </w:rPr>
        <w:t xml:space="preserve"> </w:t>
      </w:r>
      <w:r>
        <w:t>procedures.</w:t>
      </w:r>
    </w:p>
    <w:p w14:paraId="1D43CD6D" w14:textId="77777777" w:rsidR="00EF0A55" w:rsidRDefault="00EF0A55" w:rsidP="0078177D">
      <w:pPr>
        <w:pStyle w:val="ListParagraph"/>
      </w:pPr>
    </w:p>
    <w:p w14:paraId="57F3C6CD" w14:textId="77777777" w:rsidR="00EF0A55" w:rsidRDefault="00EF0A55" w:rsidP="0093270E">
      <w:pPr>
        <w:pStyle w:val="ListParagraph"/>
        <w:numPr>
          <w:ilvl w:val="4"/>
          <w:numId w:val="22"/>
        </w:numPr>
        <w:tabs>
          <w:tab w:val="left" w:pos="3822"/>
        </w:tabs>
        <w:spacing w:line="276" w:lineRule="auto"/>
        <w:ind w:right="517"/>
      </w:pPr>
      <w:r>
        <w:t>Any other related oversight responsibilities as may be assigned by the NSWG</w:t>
      </w:r>
    </w:p>
    <w:p w14:paraId="35A1DA63" w14:textId="77777777" w:rsidR="00EF0A55" w:rsidRDefault="00EF0A55" w:rsidP="0078177D">
      <w:pPr>
        <w:pStyle w:val="ListParagraph"/>
        <w:tabs>
          <w:tab w:val="left" w:pos="3822"/>
        </w:tabs>
        <w:spacing w:line="276" w:lineRule="auto"/>
        <w:ind w:left="3829" w:right="515" w:firstLine="0"/>
      </w:pPr>
    </w:p>
    <w:p w14:paraId="0740CC09" w14:textId="1B3E7481" w:rsidR="00C42619" w:rsidRDefault="00A94613" w:rsidP="0093270E">
      <w:pPr>
        <w:pStyle w:val="ListParagraph"/>
        <w:numPr>
          <w:ilvl w:val="3"/>
          <w:numId w:val="22"/>
        </w:numPr>
        <w:tabs>
          <w:tab w:val="left" w:pos="3252"/>
          <w:tab w:val="left" w:pos="3253"/>
        </w:tabs>
        <w:spacing w:line="276" w:lineRule="auto"/>
        <w:ind w:left="3252" w:right="518" w:hanging="1275"/>
      </w:pPr>
      <w:r>
        <w:t xml:space="preserve">Upon </w:t>
      </w:r>
      <w:proofErr w:type="spellStart"/>
      <w:r>
        <w:t>authorisation</w:t>
      </w:r>
      <w:proofErr w:type="spellEnd"/>
      <w:r>
        <w:t xml:space="preserve"> of the NSWG the Audit and Risk Committee</w:t>
      </w:r>
      <w:r>
        <w:rPr>
          <w:spacing w:val="1"/>
        </w:rPr>
        <w:t xml:space="preserve"> </w:t>
      </w:r>
      <w:r>
        <w:t>shall</w:t>
      </w:r>
      <w:r>
        <w:rPr>
          <w:spacing w:val="1"/>
        </w:rPr>
        <w:t xml:space="preserve"> </w:t>
      </w:r>
      <w:r>
        <w:t>conduct</w:t>
      </w:r>
      <w:r>
        <w:rPr>
          <w:spacing w:val="1"/>
        </w:rPr>
        <w:t xml:space="preserve"> </w:t>
      </w:r>
      <w:r>
        <w:t>any</w:t>
      </w:r>
      <w:r>
        <w:rPr>
          <w:spacing w:val="1"/>
        </w:rPr>
        <w:t xml:space="preserve"> </w:t>
      </w:r>
      <w:r>
        <w:t>investigation</w:t>
      </w:r>
      <w:r>
        <w:rPr>
          <w:spacing w:val="1"/>
        </w:rPr>
        <w:t xml:space="preserve"> </w:t>
      </w:r>
      <w:r>
        <w:t>appropriate</w:t>
      </w:r>
      <w:r>
        <w:rPr>
          <w:spacing w:val="1"/>
        </w:rPr>
        <w:t xml:space="preserve"> </w:t>
      </w:r>
      <w:r>
        <w:t>to</w:t>
      </w:r>
      <w:r>
        <w:rPr>
          <w:spacing w:val="1"/>
        </w:rPr>
        <w:t xml:space="preserve"> </w:t>
      </w:r>
      <w:r>
        <w:t>fulfilling</w:t>
      </w:r>
      <w:r>
        <w:rPr>
          <w:spacing w:val="1"/>
        </w:rPr>
        <w:t xml:space="preserve"> </w:t>
      </w:r>
      <w:r>
        <w:t>its</w:t>
      </w:r>
      <w:r>
        <w:rPr>
          <w:spacing w:val="1"/>
        </w:rPr>
        <w:t xml:space="preserve"> </w:t>
      </w:r>
      <w:r>
        <w:t>responsibilities</w:t>
      </w:r>
      <w:r>
        <w:rPr>
          <w:spacing w:val="1"/>
        </w:rPr>
        <w:t xml:space="preserve"> </w:t>
      </w:r>
      <w:r>
        <w:t>and</w:t>
      </w:r>
      <w:r>
        <w:rPr>
          <w:spacing w:val="1"/>
        </w:rPr>
        <w:t xml:space="preserve"> </w:t>
      </w:r>
      <w:r>
        <w:t>it</w:t>
      </w:r>
      <w:r>
        <w:rPr>
          <w:spacing w:val="1"/>
        </w:rPr>
        <w:t xml:space="preserve"> </w:t>
      </w:r>
      <w:r>
        <w:t>has</w:t>
      </w:r>
      <w:r>
        <w:rPr>
          <w:spacing w:val="1"/>
        </w:rPr>
        <w:t xml:space="preserve"> </w:t>
      </w:r>
      <w:r>
        <w:t>direct</w:t>
      </w:r>
      <w:r>
        <w:rPr>
          <w:spacing w:val="1"/>
        </w:rPr>
        <w:t xml:space="preserve"> </w:t>
      </w:r>
      <w:r>
        <w:t>access</w:t>
      </w:r>
      <w:r>
        <w:rPr>
          <w:spacing w:val="1"/>
        </w:rPr>
        <w:t xml:space="preserve"> </w:t>
      </w:r>
      <w:r>
        <w:t>to</w:t>
      </w:r>
      <w:r>
        <w:rPr>
          <w:spacing w:val="1"/>
        </w:rPr>
        <w:t xml:space="preserve"> </w:t>
      </w:r>
      <w:r>
        <w:t>the</w:t>
      </w:r>
      <w:r>
        <w:rPr>
          <w:spacing w:val="1"/>
        </w:rPr>
        <w:t xml:space="preserve"> </w:t>
      </w:r>
      <w:r w:rsidR="000F6E5C">
        <w:t>external</w:t>
      </w:r>
      <w:r w:rsidR="000F6E5C">
        <w:rPr>
          <w:spacing w:val="1"/>
        </w:rPr>
        <w:t xml:space="preserve"> </w:t>
      </w:r>
      <w:r>
        <w:t xml:space="preserve">auditors as well as anyone in the Secretariat. The Audit and </w:t>
      </w:r>
      <w:r w:rsidR="006472FB">
        <w:t xml:space="preserve">Risk </w:t>
      </w:r>
      <w:r w:rsidR="006472FB">
        <w:rPr>
          <w:spacing w:val="-59"/>
        </w:rPr>
        <w:t>Committee</w:t>
      </w:r>
      <w:r>
        <w:t xml:space="preserve"> has the ability to obtain, at NEITI’s expense, special</w:t>
      </w:r>
      <w:r>
        <w:rPr>
          <w:spacing w:val="1"/>
        </w:rPr>
        <w:t xml:space="preserve"> </w:t>
      </w:r>
      <w:r>
        <w:t>legal,</w:t>
      </w:r>
      <w:r>
        <w:rPr>
          <w:spacing w:val="1"/>
        </w:rPr>
        <w:t xml:space="preserve"> </w:t>
      </w:r>
      <w:r>
        <w:t>accounting,</w:t>
      </w:r>
      <w:r>
        <w:rPr>
          <w:spacing w:val="1"/>
        </w:rPr>
        <w:t xml:space="preserve"> </w:t>
      </w:r>
      <w:r>
        <w:t>or</w:t>
      </w:r>
      <w:r>
        <w:rPr>
          <w:spacing w:val="1"/>
        </w:rPr>
        <w:t xml:space="preserve"> </w:t>
      </w:r>
      <w:r>
        <w:t>other</w:t>
      </w:r>
      <w:r>
        <w:rPr>
          <w:spacing w:val="1"/>
        </w:rPr>
        <w:t xml:space="preserve"> </w:t>
      </w:r>
      <w:r>
        <w:t>consultants</w:t>
      </w:r>
      <w:r>
        <w:rPr>
          <w:spacing w:val="1"/>
        </w:rPr>
        <w:t xml:space="preserve"> </w:t>
      </w:r>
      <w:r>
        <w:t>or</w:t>
      </w:r>
      <w:r>
        <w:rPr>
          <w:spacing w:val="1"/>
        </w:rPr>
        <w:t xml:space="preserve"> </w:t>
      </w:r>
      <w:r>
        <w:t>experts</w:t>
      </w:r>
      <w:r>
        <w:rPr>
          <w:spacing w:val="1"/>
        </w:rPr>
        <w:t xml:space="preserve"> </w:t>
      </w:r>
      <w:r>
        <w:t>it</w:t>
      </w:r>
      <w:r>
        <w:rPr>
          <w:spacing w:val="1"/>
        </w:rPr>
        <w:t xml:space="preserve"> </w:t>
      </w:r>
      <w:r>
        <w:t>deems</w:t>
      </w:r>
      <w:r>
        <w:rPr>
          <w:spacing w:val="1"/>
        </w:rPr>
        <w:t xml:space="preserve"> </w:t>
      </w:r>
      <w:r>
        <w:t>necessary</w:t>
      </w:r>
      <w:r>
        <w:rPr>
          <w:spacing w:val="-3"/>
        </w:rPr>
        <w:t xml:space="preserve"> </w:t>
      </w:r>
      <w:r>
        <w:t>in the</w:t>
      </w:r>
      <w:r>
        <w:rPr>
          <w:spacing w:val="-3"/>
        </w:rPr>
        <w:t xml:space="preserve"> </w:t>
      </w:r>
      <w:r>
        <w:t>performance of</w:t>
      </w:r>
      <w:r>
        <w:rPr>
          <w:spacing w:val="2"/>
        </w:rPr>
        <w:t xml:space="preserve"> </w:t>
      </w:r>
      <w:r>
        <w:t>its</w:t>
      </w:r>
      <w:r>
        <w:rPr>
          <w:spacing w:val="-3"/>
        </w:rPr>
        <w:t xml:space="preserve"> </w:t>
      </w:r>
      <w:r>
        <w:t>duties.</w:t>
      </w:r>
    </w:p>
    <w:p w14:paraId="5BE03C13" w14:textId="77777777" w:rsidR="00C42619" w:rsidRDefault="00C42619">
      <w:pPr>
        <w:pStyle w:val="BodyText"/>
        <w:spacing w:before="4"/>
        <w:rPr>
          <w:sz w:val="25"/>
        </w:rPr>
      </w:pPr>
    </w:p>
    <w:p w14:paraId="446D97B1" w14:textId="5717EB02" w:rsidR="00C42619" w:rsidRDefault="00A94613" w:rsidP="0093270E">
      <w:pPr>
        <w:pStyle w:val="ListParagraph"/>
        <w:numPr>
          <w:ilvl w:val="3"/>
          <w:numId w:val="22"/>
        </w:numPr>
        <w:tabs>
          <w:tab w:val="left" w:pos="3252"/>
          <w:tab w:val="left" w:pos="3253"/>
        </w:tabs>
        <w:spacing w:line="276" w:lineRule="auto"/>
        <w:ind w:left="3252" w:right="516" w:hanging="1275"/>
      </w:pPr>
      <w:r>
        <w:t>The</w:t>
      </w:r>
      <w:r>
        <w:rPr>
          <w:spacing w:val="-10"/>
        </w:rPr>
        <w:t xml:space="preserve"> </w:t>
      </w:r>
      <w:r>
        <w:t>Internal</w:t>
      </w:r>
      <w:r>
        <w:rPr>
          <w:spacing w:val="-8"/>
        </w:rPr>
        <w:t xml:space="preserve"> </w:t>
      </w:r>
      <w:r>
        <w:t>Audit</w:t>
      </w:r>
      <w:r>
        <w:rPr>
          <w:spacing w:val="-7"/>
        </w:rPr>
        <w:t xml:space="preserve"> </w:t>
      </w:r>
      <w:r>
        <w:t>unit</w:t>
      </w:r>
      <w:r>
        <w:rPr>
          <w:spacing w:val="-11"/>
        </w:rPr>
        <w:t xml:space="preserve"> </w:t>
      </w:r>
      <w:r w:rsidR="006472FB">
        <w:t>functionary</w:t>
      </w:r>
      <w:r w:rsidR="006472FB">
        <w:rPr>
          <w:spacing w:val="-10"/>
        </w:rPr>
        <w:t xml:space="preserve"> </w:t>
      </w:r>
      <w:r w:rsidR="006472FB">
        <w:rPr>
          <w:spacing w:val="-8"/>
        </w:rPr>
        <w:t>shall</w:t>
      </w:r>
      <w:r>
        <w:rPr>
          <w:spacing w:val="-7"/>
        </w:rPr>
        <w:t xml:space="preserve"> </w:t>
      </w:r>
      <w:r>
        <w:t>report</w:t>
      </w:r>
      <w:r>
        <w:rPr>
          <w:spacing w:val="-8"/>
        </w:rPr>
        <w:t xml:space="preserve"> </w:t>
      </w:r>
      <w:r>
        <w:t>administratively</w:t>
      </w:r>
      <w:r>
        <w:rPr>
          <w:spacing w:val="-8"/>
        </w:rPr>
        <w:t xml:space="preserve"> </w:t>
      </w:r>
      <w:r>
        <w:t>to</w:t>
      </w:r>
      <w:r>
        <w:rPr>
          <w:spacing w:val="-59"/>
        </w:rPr>
        <w:t xml:space="preserve"> </w:t>
      </w:r>
      <w:r>
        <w:t>the Executive Secretary and functionally to the Chairman of the</w:t>
      </w:r>
      <w:r>
        <w:rPr>
          <w:spacing w:val="1"/>
        </w:rPr>
        <w:t xml:space="preserve"> </w:t>
      </w:r>
      <w:r>
        <w:t>Audit and Risk Committee, with ready and regular access to the</w:t>
      </w:r>
      <w:r>
        <w:rPr>
          <w:spacing w:val="1"/>
        </w:rPr>
        <w:t xml:space="preserve"> </w:t>
      </w:r>
      <w:r>
        <w:t>NSWG</w:t>
      </w:r>
      <w:r>
        <w:rPr>
          <w:spacing w:val="-2"/>
        </w:rPr>
        <w:t xml:space="preserve"> </w:t>
      </w:r>
      <w:r>
        <w:t>Chairperson.</w:t>
      </w:r>
    </w:p>
    <w:p w14:paraId="3B6145A1" w14:textId="77777777" w:rsidR="00C42619" w:rsidRDefault="00C42619">
      <w:pPr>
        <w:spacing w:line="276" w:lineRule="auto"/>
        <w:jc w:val="both"/>
        <w:sectPr w:rsidR="00C42619">
          <w:pgSz w:w="11910" w:h="16840"/>
          <w:pgMar w:top="660" w:right="920" w:bottom="280" w:left="880" w:header="720" w:footer="720" w:gutter="0"/>
          <w:cols w:space="720"/>
        </w:sectPr>
      </w:pPr>
    </w:p>
    <w:p w14:paraId="1DB913A6" w14:textId="378A6D86"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3280" behindDoc="1" locked="0" layoutInCell="1" allowOverlap="1" wp14:anchorId="088ED7DC" wp14:editId="79B080A8">
                <wp:simplePos x="0" y="0"/>
                <wp:positionH relativeFrom="page">
                  <wp:posOffset>412750</wp:posOffset>
                </wp:positionH>
                <wp:positionV relativeFrom="page">
                  <wp:posOffset>408305</wp:posOffset>
                </wp:positionV>
                <wp:extent cx="6740525" cy="9888855"/>
                <wp:effectExtent l="0" t="0" r="0" b="0"/>
                <wp:wrapNone/>
                <wp:docPr id="62"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63" name="Rectangle 65"/>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8005320" id="Group 63" o:spid="_x0000_s1026" style="position:absolute;margin-left:32.5pt;margin-top:32.15pt;width:530.75pt;height:778.65pt;z-index:-17203200;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">
                <v:rect id="Rectangle 65"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" fillcolor="#dadada" stroked="f"/>
                <v:shape id="Freeform 64"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4036B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21</w:t>
      </w:r>
    </w:p>
    <w:p w14:paraId="603378D5" w14:textId="77777777" w:rsidR="00C42619" w:rsidRDefault="00C42619">
      <w:pPr>
        <w:pStyle w:val="BodyText"/>
        <w:spacing w:before="4"/>
        <w:rPr>
          <w:rFonts w:ascii="Calibri"/>
          <w:b/>
          <w:sz w:val="28"/>
        </w:rPr>
      </w:pPr>
    </w:p>
    <w:p w14:paraId="31AF5FB1" w14:textId="335699AE" w:rsidR="00C42619" w:rsidRDefault="00F55AC5" w:rsidP="0093270E">
      <w:pPr>
        <w:pStyle w:val="ListParagraph"/>
        <w:numPr>
          <w:ilvl w:val="2"/>
          <w:numId w:val="22"/>
        </w:numPr>
        <w:tabs>
          <w:tab w:val="left" w:pos="1978"/>
          <w:tab w:val="left" w:pos="1979"/>
        </w:tabs>
        <w:spacing w:before="94"/>
        <w:ind w:hanging="853"/>
        <w:rPr>
          <w:rFonts w:ascii="Arial"/>
          <w:i/>
          <w:sz w:val="20"/>
        </w:rPr>
      </w:pPr>
      <w:r>
        <w:rPr>
          <w:rFonts w:ascii="Arial"/>
          <w:i/>
        </w:rPr>
        <w:t>Establishment, Human</w:t>
      </w:r>
      <w:r>
        <w:rPr>
          <w:rFonts w:ascii="Arial"/>
          <w:i/>
          <w:spacing w:val="-4"/>
        </w:rPr>
        <w:t xml:space="preserve"> </w:t>
      </w:r>
      <w:r>
        <w:rPr>
          <w:rFonts w:ascii="Arial"/>
          <w:i/>
        </w:rPr>
        <w:t>Resources and Ethics</w:t>
      </w:r>
      <w:r>
        <w:rPr>
          <w:rFonts w:ascii="Arial"/>
          <w:i/>
          <w:spacing w:val="-3"/>
        </w:rPr>
        <w:t xml:space="preserve"> </w:t>
      </w:r>
      <w:r>
        <w:rPr>
          <w:rFonts w:ascii="Arial"/>
          <w:i/>
        </w:rPr>
        <w:t>Committee</w:t>
      </w:r>
    </w:p>
    <w:p w14:paraId="2FF6DAC0" w14:textId="77777777" w:rsidR="00C42619" w:rsidRDefault="00C42619">
      <w:pPr>
        <w:pStyle w:val="BodyText"/>
        <w:spacing w:before="5"/>
        <w:rPr>
          <w:rFonts w:ascii="Arial"/>
          <w:i/>
          <w:sz w:val="28"/>
        </w:rPr>
      </w:pPr>
    </w:p>
    <w:p w14:paraId="2C32BC3C" w14:textId="77777777" w:rsidR="00C42619" w:rsidRDefault="00A94613" w:rsidP="0093270E">
      <w:pPr>
        <w:pStyle w:val="ListParagraph"/>
        <w:numPr>
          <w:ilvl w:val="3"/>
          <w:numId w:val="22"/>
        </w:numPr>
        <w:tabs>
          <w:tab w:val="left" w:pos="3252"/>
          <w:tab w:val="left" w:pos="3253"/>
        </w:tabs>
        <w:ind w:left="3252" w:hanging="1275"/>
      </w:pPr>
      <w:r>
        <w:t>The</w:t>
      </w:r>
      <w:r>
        <w:rPr>
          <w:spacing w:val="-5"/>
        </w:rPr>
        <w:t xml:space="preserve"> </w:t>
      </w:r>
      <w:r>
        <w:t>primary</w:t>
      </w:r>
      <w:r>
        <w:rPr>
          <w:spacing w:val="-4"/>
        </w:rPr>
        <w:t xml:space="preserve"> </w:t>
      </w:r>
      <w:r>
        <w:t>duties</w:t>
      </w:r>
      <w:r>
        <w:rPr>
          <w:spacing w:val="-2"/>
        </w:rPr>
        <w:t xml:space="preserve"> </w:t>
      </w:r>
      <w:r>
        <w:t>and</w:t>
      </w:r>
      <w:r>
        <w:rPr>
          <w:spacing w:val="-4"/>
        </w:rPr>
        <w:t xml:space="preserve"> </w:t>
      </w:r>
      <w:r>
        <w:t>responsibilities</w:t>
      </w:r>
      <w:r>
        <w:rPr>
          <w:spacing w:val="-1"/>
        </w:rPr>
        <w:t xml:space="preserve"> </w:t>
      </w:r>
      <w:r>
        <w:t>of</w:t>
      </w:r>
      <w:r>
        <w:rPr>
          <w:spacing w:val="-1"/>
        </w:rPr>
        <w:t xml:space="preserve"> </w:t>
      </w:r>
      <w:r>
        <w:t>this</w:t>
      </w:r>
      <w:r>
        <w:rPr>
          <w:spacing w:val="-4"/>
        </w:rPr>
        <w:t xml:space="preserve"> </w:t>
      </w:r>
      <w:r>
        <w:t>Committee</w:t>
      </w:r>
      <w:r>
        <w:rPr>
          <w:spacing w:val="-5"/>
        </w:rPr>
        <w:t xml:space="preserve"> </w:t>
      </w:r>
      <w:r>
        <w:t>are</w:t>
      </w:r>
      <w:r>
        <w:rPr>
          <w:spacing w:val="-4"/>
        </w:rPr>
        <w:t xml:space="preserve"> </w:t>
      </w:r>
      <w:r>
        <w:t>to:</w:t>
      </w:r>
    </w:p>
    <w:p w14:paraId="316C2463" w14:textId="77777777" w:rsidR="00C42619" w:rsidRDefault="00C42619">
      <w:pPr>
        <w:pStyle w:val="BodyText"/>
        <w:spacing w:before="8"/>
        <w:rPr>
          <w:sz w:val="28"/>
        </w:rPr>
      </w:pPr>
    </w:p>
    <w:p w14:paraId="1CBCB499" w14:textId="77777777" w:rsidR="00C42619" w:rsidRDefault="00A94613" w:rsidP="0093270E">
      <w:pPr>
        <w:pStyle w:val="ListParagraph"/>
        <w:numPr>
          <w:ilvl w:val="4"/>
          <w:numId w:val="22"/>
        </w:numPr>
        <w:tabs>
          <w:tab w:val="left" w:pos="3822"/>
        </w:tabs>
        <w:spacing w:before="1" w:line="276" w:lineRule="auto"/>
        <w:ind w:right="518"/>
      </w:pPr>
      <w:r>
        <w:t>advise</w:t>
      </w:r>
      <w:r>
        <w:rPr>
          <w:spacing w:val="1"/>
        </w:rPr>
        <w:t xml:space="preserve"> </w:t>
      </w:r>
      <w:r>
        <w:t>the</w:t>
      </w:r>
      <w:r>
        <w:rPr>
          <w:spacing w:val="1"/>
        </w:rPr>
        <w:t xml:space="preserve"> </w:t>
      </w:r>
      <w:r>
        <w:t>NSWG</w:t>
      </w:r>
      <w:r>
        <w:rPr>
          <w:spacing w:val="1"/>
        </w:rPr>
        <w:t xml:space="preserve"> </w:t>
      </w:r>
      <w:r>
        <w:t>on</w:t>
      </w:r>
      <w:r>
        <w:rPr>
          <w:spacing w:val="1"/>
        </w:rPr>
        <w:t xml:space="preserve"> </w:t>
      </w:r>
      <w:r>
        <w:t>staff</w:t>
      </w:r>
      <w:r>
        <w:rPr>
          <w:spacing w:val="1"/>
        </w:rPr>
        <w:t xml:space="preserve"> </w:t>
      </w:r>
      <w:r>
        <w:t>appointment,</w:t>
      </w:r>
      <w:r>
        <w:rPr>
          <w:spacing w:val="1"/>
        </w:rPr>
        <w:t xml:space="preserve"> </w:t>
      </w:r>
      <w:r>
        <w:t>promotions,</w:t>
      </w:r>
      <w:r>
        <w:rPr>
          <w:spacing w:val="1"/>
        </w:rPr>
        <w:t xml:space="preserve"> </w:t>
      </w:r>
      <w:r>
        <w:t>discipline, remuneration</w:t>
      </w:r>
      <w:r>
        <w:rPr>
          <w:spacing w:val="-2"/>
        </w:rPr>
        <w:t xml:space="preserve"> </w:t>
      </w:r>
      <w:r>
        <w:t>and</w:t>
      </w:r>
      <w:r>
        <w:rPr>
          <w:spacing w:val="-1"/>
        </w:rPr>
        <w:t xml:space="preserve"> </w:t>
      </w:r>
      <w:r>
        <w:t>related</w:t>
      </w:r>
      <w:r>
        <w:rPr>
          <w:spacing w:val="-3"/>
        </w:rPr>
        <w:t xml:space="preserve"> </w:t>
      </w:r>
      <w:r>
        <w:t>matters;</w:t>
      </w:r>
      <w:r>
        <w:rPr>
          <w:spacing w:val="1"/>
        </w:rPr>
        <w:t xml:space="preserve"> </w:t>
      </w:r>
      <w:r>
        <w:t>and</w:t>
      </w:r>
    </w:p>
    <w:p w14:paraId="0E6901C4" w14:textId="77777777" w:rsidR="00C42619" w:rsidRDefault="00C42619">
      <w:pPr>
        <w:pStyle w:val="BodyText"/>
        <w:spacing w:before="4"/>
        <w:rPr>
          <w:sz w:val="25"/>
        </w:rPr>
      </w:pPr>
    </w:p>
    <w:p w14:paraId="6D7567CF" w14:textId="77777777" w:rsidR="00C42619" w:rsidRDefault="00A94613" w:rsidP="0093270E">
      <w:pPr>
        <w:pStyle w:val="ListParagraph"/>
        <w:numPr>
          <w:ilvl w:val="4"/>
          <w:numId w:val="22"/>
        </w:numPr>
        <w:tabs>
          <w:tab w:val="left" w:pos="3822"/>
        </w:tabs>
        <w:spacing w:line="276" w:lineRule="auto"/>
        <w:ind w:right="516"/>
      </w:pPr>
      <w:r>
        <w:t>recommend</w:t>
      </w:r>
      <w:r>
        <w:rPr>
          <w:spacing w:val="1"/>
        </w:rPr>
        <w:t xml:space="preserve"> </w:t>
      </w:r>
      <w:r>
        <w:t>appropriate</w:t>
      </w:r>
      <w:r>
        <w:rPr>
          <w:spacing w:val="1"/>
        </w:rPr>
        <w:t xml:space="preserve"> </w:t>
      </w:r>
      <w:r>
        <w:t>actions</w:t>
      </w:r>
      <w:r>
        <w:rPr>
          <w:spacing w:val="1"/>
        </w:rPr>
        <w:t xml:space="preserve"> </w:t>
      </w:r>
      <w:r>
        <w:t>for</w:t>
      </w:r>
      <w:r>
        <w:rPr>
          <w:spacing w:val="1"/>
        </w:rPr>
        <w:t xml:space="preserve"> </w:t>
      </w:r>
      <w:r>
        <w:t>staff</w:t>
      </w:r>
      <w:r>
        <w:rPr>
          <w:spacing w:val="1"/>
        </w:rPr>
        <w:t xml:space="preserve"> </w:t>
      </w:r>
      <w:r>
        <w:t>motivation</w:t>
      </w:r>
      <w:r>
        <w:rPr>
          <w:spacing w:val="1"/>
        </w:rPr>
        <w:t xml:space="preserve"> </w:t>
      </w:r>
      <w:r>
        <w:t>and</w:t>
      </w:r>
      <w:r>
        <w:rPr>
          <w:spacing w:val="-59"/>
        </w:rPr>
        <w:t xml:space="preserve"> </w:t>
      </w:r>
      <w:proofErr w:type="spellStart"/>
      <w:r>
        <w:t>organisational</w:t>
      </w:r>
      <w:proofErr w:type="spellEnd"/>
      <w:r>
        <w:rPr>
          <w:spacing w:val="-1"/>
        </w:rPr>
        <w:t xml:space="preserve"> </w:t>
      </w:r>
      <w:r>
        <w:t>effectiveness.</w:t>
      </w:r>
    </w:p>
    <w:p w14:paraId="4C1C6576" w14:textId="77777777" w:rsidR="00C42619" w:rsidRDefault="00C42619">
      <w:pPr>
        <w:pStyle w:val="BodyText"/>
        <w:rPr>
          <w:sz w:val="24"/>
        </w:rPr>
      </w:pPr>
    </w:p>
    <w:p w14:paraId="12D85495" w14:textId="15D62ED0" w:rsidR="00C42619" w:rsidRDefault="00A94613" w:rsidP="0093270E">
      <w:pPr>
        <w:pStyle w:val="ListParagraph"/>
        <w:numPr>
          <w:ilvl w:val="4"/>
          <w:numId w:val="22"/>
        </w:numPr>
        <w:tabs>
          <w:tab w:val="left" w:pos="3822"/>
        </w:tabs>
        <w:spacing w:line="276" w:lineRule="auto"/>
        <w:ind w:right="517"/>
      </w:pPr>
      <w:r>
        <w:t xml:space="preserve">recommend appropriate training </w:t>
      </w:r>
      <w:proofErr w:type="spellStart"/>
      <w:r>
        <w:t>programmes</w:t>
      </w:r>
      <w:proofErr w:type="spellEnd"/>
      <w:r>
        <w:t xml:space="preserve"> and capacity</w:t>
      </w:r>
      <w:r>
        <w:rPr>
          <w:spacing w:val="1"/>
        </w:rPr>
        <w:t xml:space="preserve"> </w:t>
      </w:r>
      <w:r>
        <w:t>building</w:t>
      </w:r>
      <w:r>
        <w:rPr>
          <w:spacing w:val="-1"/>
        </w:rPr>
        <w:t xml:space="preserve"> </w:t>
      </w:r>
      <w:r>
        <w:t>for</w:t>
      </w:r>
      <w:r>
        <w:rPr>
          <w:spacing w:val="2"/>
        </w:rPr>
        <w:t xml:space="preserve"> </w:t>
      </w:r>
      <w:r>
        <w:t>staff</w:t>
      </w:r>
      <w:r>
        <w:rPr>
          <w:spacing w:val="2"/>
        </w:rPr>
        <w:t xml:space="preserve"> </w:t>
      </w:r>
      <w:r>
        <w:t>and</w:t>
      </w:r>
      <w:r>
        <w:rPr>
          <w:spacing w:val="-3"/>
        </w:rPr>
        <w:t xml:space="preserve"> </w:t>
      </w:r>
      <w:r>
        <w:t>NSWG</w:t>
      </w:r>
      <w:r>
        <w:rPr>
          <w:spacing w:val="-5"/>
        </w:rPr>
        <w:t xml:space="preserve"> </w:t>
      </w:r>
      <w:r>
        <w:t>members</w:t>
      </w:r>
    </w:p>
    <w:p w14:paraId="730B4BD7" w14:textId="77777777" w:rsidR="00820AB5" w:rsidRPr="00820AB5" w:rsidRDefault="00820AB5" w:rsidP="0093270E">
      <w:pPr>
        <w:pStyle w:val="ListParagraph"/>
        <w:numPr>
          <w:ilvl w:val="4"/>
          <w:numId w:val="22"/>
        </w:numPr>
        <w:tabs>
          <w:tab w:val="left" w:pos="3821"/>
          <w:tab w:val="left" w:pos="3822"/>
        </w:tabs>
      </w:pPr>
      <w:r w:rsidRPr="0078177D">
        <w:t>advise</w:t>
      </w:r>
      <w:r w:rsidRPr="0078177D">
        <w:rPr>
          <w:spacing w:val="-1"/>
        </w:rPr>
        <w:t xml:space="preserve"> </w:t>
      </w:r>
      <w:r w:rsidRPr="0078177D">
        <w:t>the</w:t>
      </w:r>
      <w:r w:rsidRPr="0078177D">
        <w:rPr>
          <w:spacing w:val="-2"/>
        </w:rPr>
        <w:t xml:space="preserve"> </w:t>
      </w:r>
      <w:r w:rsidRPr="0078177D">
        <w:t>NSWG</w:t>
      </w:r>
      <w:r w:rsidRPr="0078177D">
        <w:rPr>
          <w:spacing w:val="-5"/>
        </w:rPr>
        <w:t xml:space="preserve"> </w:t>
      </w:r>
      <w:r w:rsidRPr="0078177D">
        <w:t>on</w:t>
      </w:r>
      <w:r w:rsidRPr="0078177D">
        <w:rPr>
          <w:spacing w:val="-3"/>
        </w:rPr>
        <w:t xml:space="preserve"> </w:t>
      </w:r>
      <w:r w:rsidRPr="0078177D">
        <w:t>ethical</w:t>
      </w:r>
      <w:r w:rsidRPr="0078177D">
        <w:rPr>
          <w:spacing w:val="-2"/>
        </w:rPr>
        <w:t xml:space="preserve"> </w:t>
      </w:r>
      <w:r w:rsidRPr="0078177D">
        <w:t>and</w:t>
      </w:r>
      <w:r w:rsidRPr="0078177D">
        <w:rPr>
          <w:spacing w:val="-2"/>
        </w:rPr>
        <w:t xml:space="preserve"> </w:t>
      </w:r>
      <w:r w:rsidRPr="0078177D">
        <w:t>related</w:t>
      </w:r>
      <w:r w:rsidRPr="0078177D">
        <w:rPr>
          <w:spacing w:val="-3"/>
        </w:rPr>
        <w:t xml:space="preserve"> </w:t>
      </w:r>
      <w:r w:rsidRPr="0078177D">
        <w:t>matters;</w:t>
      </w:r>
    </w:p>
    <w:p w14:paraId="136967F3" w14:textId="77777777" w:rsidR="00820AB5" w:rsidRDefault="00820AB5" w:rsidP="00820AB5">
      <w:pPr>
        <w:pStyle w:val="BodyText"/>
        <w:spacing w:before="8"/>
        <w:rPr>
          <w:sz w:val="28"/>
        </w:rPr>
      </w:pPr>
    </w:p>
    <w:p w14:paraId="4DC59E08" w14:textId="33562070" w:rsidR="00820AB5" w:rsidRDefault="00820AB5" w:rsidP="0093270E">
      <w:pPr>
        <w:pStyle w:val="ListParagraph"/>
        <w:numPr>
          <w:ilvl w:val="4"/>
          <w:numId w:val="22"/>
        </w:numPr>
        <w:tabs>
          <w:tab w:val="left" w:pos="3821"/>
          <w:tab w:val="left" w:pos="3822"/>
        </w:tabs>
        <w:spacing w:line="276" w:lineRule="auto"/>
        <w:ind w:right="513"/>
      </w:pPr>
      <w:r>
        <w:t>conduct</w:t>
      </w:r>
      <w:r>
        <w:rPr>
          <w:spacing w:val="1"/>
        </w:rPr>
        <w:t xml:space="preserve"> </w:t>
      </w:r>
      <w:r>
        <w:t>periodic sensitization for</w:t>
      </w:r>
      <w:r>
        <w:rPr>
          <w:spacing w:val="1"/>
        </w:rPr>
        <w:t xml:space="preserve"> </w:t>
      </w:r>
      <w:r>
        <w:t>NSWG</w:t>
      </w:r>
      <w:r>
        <w:rPr>
          <w:spacing w:val="1"/>
        </w:rPr>
        <w:t xml:space="preserve"> </w:t>
      </w:r>
      <w:r>
        <w:t>Members on the</w:t>
      </w:r>
      <w:r>
        <w:rPr>
          <w:spacing w:val="-59"/>
        </w:rPr>
        <w:t xml:space="preserve"> </w:t>
      </w:r>
      <w:r w:rsidR="001E046A">
        <w:t>EITI</w:t>
      </w:r>
      <w:r>
        <w:rPr>
          <w:spacing w:val="-2"/>
        </w:rPr>
        <w:t xml:space="preserve"> </w:t>
      </w:r>
      <w:r>
        <w:t>Code</w:t>
      </w:r>
      <w:r>
        <w:rPr>
          <w:spacing w:val="-2"/>
        </w:rPr>
        <w:t xml:space="preserve"> </w:t>
      </w:r>
      <w:r>
        <w:t>of</w:t>
      </w:r>
      <w:r>
        <w:rPr>
          <w:spacing w:val="2"/>
        </w:rPr>
        <w:t xml:space="preserve"> </w:t>
      </w:r>
      <w:r>
        <w:t>Conduct;</w:t>
      </w:r>
    </w:p>
    <w:p w14:paraId="54CEB076" w14:textId="77777777" w:rsidR="00820AB5" w:rsidRDefault="00820AB5" w:rsidP="0078177D">
      <w:pPr>
        <w:pStyle w:val="ListParagraph"/>
        <w:tabs>
          <w:tab w:val="left" w:pos="3822"/>
        </w:tabs>
        <w:spacing w:line="276" w:lineRule="auto"/>
        <w:ind w:left="3829" w:right="517" w:firstLine="0"/>
      </w:pPr>
    </w:p>
    <w:p w14:paraId="690AFA65" w14:textId="069AE453" w:rsidR="009A7BCC" w:rsidRDefault="00EF0A55" w:rsidP="0093270E">
      <w:pPr>
        <w:pStyle w:val="ListParagraph"/>
        <w:numPr>
          <w:ilvl w:val="4"/>
          <w:numId w:val="22"/>
        </w:numPr>
        <w:tabs>
          <w:tab w:val="left" w:pos="3822"/>
        </w:tabs>
        <w:spacing w:line="276" w:lineRule="auto"/>
        <w:ind w:right="517"/>
      </w:pPr>
      <w:r>
        <w:t>Any o</w:t>
      </w:r>
      <w:r w:rsidR="009A7BCC">
        <w:t>ther related oversight responsibilities as may be assigned by the NSWG</w:t>
      </w:r>
    </w:p>
    <w:p w14:paraId="103191E7" w14:textId="77777777" w:rsidR="00C42619" w:rsidRDefault="00C42619">
      <w:pPr>
        <w:pStyle w:val="BodyText"/>
        <w:rPr>
          <w:sz w:val="24"/>
        </w:rPr>
      </w:pPr>
    </w:p>
    <w:p w14:paraId="58B7001E" w14:textId="77777777" w:rsidR="00C42619" w:rsidRDefault="00C42619">
      <w:pPr>
        <w:pStyle w:val="BodyText"/>
        <w:spacing w:before="7"/>
        <w:rPr>
          <w:sz w:val="26"/>
        </w:rPr>
      </w:pPr>
    </w:p>
    <w:p w14:paraId="063F5F22" w14:textId="7517690B" w:rsidR="00B22FA0" w:rsidRPr="00E05272" w:rsidRDefault="00B22FA0" w:rsidP="00E05272">
      <w:pPr>
        <w:pStyle w:val="ListParagraph"/>
        <w:numPr>
          <w:ilvl w:val="2"/>
          <w:numId w:val="22"/>
        </w:numPr>
        <w:tabs>
          <w:tab w:val="left" w:pos="1978"/>
          <w:tab w:val="left" w:pos="1979"/>
        </w:tabs>
        <w:spacing w:line="360" w:lineRule="auto"/>
        <w:ind w:hanging="853"/>
        <w:rPr>
          <w:i/>
        </w:rPr>
      </w:pPr>
      <w:r w:rsidRPr="00E05272">
        <w:rPr>
          <w:i/>
        </w:rPr>
        <w:t>Strategy and implementation Committee</w:t>
      </w:r>
    </w:p>
    <w:p w14:paraId="3AD4B138" w14:textId="13A227D6" w:rsidR="00B22FA0" w:rsidRPr="00E05272" w:rsidRDefault="00B22FA0" w:rsidP="00E05272">
      <w:pPr>
        <w:pStyle w:val="ListParagraph"/>
        <w:numPr>
          <w:ilvl w:val="3"/>
          <w:numId w:val="27"/>
        </w:numPr>
        <w:tabs>
          <w:tab w:val="left" w:pos="1978"/>
          <w:tab w:val="left" w:pos="1979"/>
        </w:tabs>
        <w:spacing w:line="360" w:lineRule="auto"/>
        <w:rPr>
          <w:iCs/>
        </w:rPr>
      </w:pPr>
      <w:r w:rsidRPr="00E05272">
        <w:rPr>
          <w:iCs/>
        </w:rPr>
        <w:t>The primary duties and responsibilities of this Committee are to:</w:t>
      </w:r>
    </w:p>
    <w:p w14:paraId="638759D0" w14:textId="2C2C9D8A" w:rsidR="00B22FA0" w:rsidRPr="00E05272" w:rsidRDefault="009A7BCC" w:rsidP="00E05272">
      <w:pPr>
        <w:pStyle w:val="ListParagraph"/>
        <w:widowControl/>
        <w:numPr>
          <w:ilvl w:val="0"/>
          <w:numId w:val="26"/>
        </w:numPr>
        <w:autoSpaceDE/>
        <w:autoSpaceDN/>
        <w:spacing w:after="200" w:line="360" w:lineRule="auto"/>
        <w:contextualSpacing/>
        <w:jc w:val="left"/>
        <w:rPr>
          <w:rFonts w:cs="Arial"/>
        </w:rPr>
      </w:pPr>
      <w:r w:rsidRPr="00E05272">
        <w:rPr>
          <w:rFonts w:eastAsia="Times New Roman" w:cs="Arial"/>
          <w:bCs/>
          <w:color w:val="292929"/>
          <w:lang w:eastAsia="en-GB"/>
        </w:rPr>
        <w:t>Provides advice to the NSWG on improving</w:t>
      </w:r>
      <w:r w:rsidR="00B22FA0" w:rsidRPr="00E05272">
        <w:rPr>
          <w:rFonts w:eastAsia="Times New Roman" w:cs="Arial"/>
          <w:bCs/>
          <w:color w:val="292929"/>
          <w:lang w:eastAsia="en-GB"/>
        </w:rPr>
        <w:t xml:space="preserve"> NEITI’s </w:t>
      </w:r>
      <w:r w:rsidRPr="00E05272">
        <w:rPr>
          <w:rFonts w:eastAsia="Times New Roman" w:cs="Arial"/>
          <w:bCs/>
          <w:color w:val="292929"/>
          <w:lang w:eastAsia="en-GB"/>
        </w:rPr>
        <w:t>budgetary provisions.</w:t>
      </w:r>
    </w:p>
    <w:p w14:paraId="3B1023EF" w14:textId="6974738B" w:rsidR="00B22FA0" w:rsidRPr="00E05272" w:rsidRDefault="00B22FA0" w:rsidP="00E05272">
      <w:pPr>
        <w:pStyle w:val="ListParagraph"/>
        <w:widowControl/>
        <w:numPr>
          <w:ilvl w:val="0"/>
          <w:numId w:val="26"/>
        </w:numPr>
        <w:autoSpaceDE/>
        <w:autoSpaceDN/>
        <w:spacing w:after="200" w:line="360" w:lineRule="auto"/>
        <w:contextualSpacing/>
        <w:jc w:val="left"/>
        <w:rPr>
          <w:rFonts w:cs="Arial"/>
        </w:rPr>
      </w:pPr>
      <w:r w:rsidRPr="00E05272">
        <w:rPr>
          <w:rFonts w:cs="Arial"/>
        </w:rPr>
        <w:t>Propose policy direction to the NSWG for fiscal responsibility and long term planning and development strategies ;</w:t>
      </w:r>
    </w:p>
    <w:p w14:paraId="65A4CF8C" w14:textId="74A2EA6C" w:rsidR="00B22FA0" w:rsidRPr="00E05272" w:rsidRDefault="00B22FA0" w:rsidP="00E05272">
      <w:pPr>
        <w:pStyle w:val="ListParagraph"/>
        <w:widowControl/>
        <w:numPr>
          <w:ilvl w:val="0"/>
          <w:numId w:val="26"/>
        </w:numPr>
        <w:autoSpaceDE/>
        <w:autoSpaceDN/>
        <w:spacing w:after="200" w:line="360" w:lineRule="auto"/>
        <w:contextualSpacing/>
        <w:jc w:val="left"/>
        <w:rPr>
          <w:rFonts w:cs="Arial"/>
        </w:rPr>
      </w:pPr>
      <w:r w:rsidRPr="00E05272">
        <w:rPr>
          <w:rFonts w:cs="Arial"/>
        </w:rPr>
        <w:t>Assist NSWG to give policy direction on the mobilization of resources to back up programs</w:t>
      </w:r>
    </w:p>
    <w:p w14:paraId="07665EC6" w14:textId="0CF0A7A8" w:rsidR="00B22FA0" w:rsidRPr="00E05272" w:rsidRDefault="00E36320" w:rsidP="00E05272">
      <w:pPr>
        <w:pStyle w:val="ListParagraph"/>
        <w:widowControl/>
        <w:numPr>
          <w:ilvl w:val="0"/>
          <w:numId w:val="26"/>
        </w:numPr>
        <w:autoSpaceDE/>
        <w:autoSpaceDN/>
        <w:spacing w:after="200" w:line="360" w:lineRule="auto"/>
        <w:contextualSpacing/>
        <w:jc w:val="left"/>
        <w:rPr>
          <w:rFonts w:cs="Arial"/>
        </w:rPr>
      </w:pPr>
      <w:r w:rsidRPr="00E05272">
        <w:rPr>
          <w:rFonts w:cs="Arial"/>
        </w:rPr>
        <w:t>Provide o</w:t>
      </w:r>
      <w:r w:rsidR="00B22FA0" w:rsidRPr="00E05272">
        <w:rPr>
          <w:rFonts w:cs="Arial"/>
        </w:rPr>
        <w:t xml:space="preserve">versight </w:t>
      </w:r>
      <w:r w:rsidRPr="00E05272">
        <w:rPr>
          <w:rFonts w:cs="Arial"/>
        </w:rPr>
        <w:t xml:space="preserve">to </w:t>
      </w:r>
      <w:r w:rsidR="00B22FA0" w:rsidRPr="00E05272">
        <w:rPr>
          <w:rFonts w:cs="Arial"/>
        </w:rPr>
        <w:t>the development and Implementation of Strategic Plans</w:t>
      </w:r>
    </w:p>
    <w:p w14:paraId="211E82B6" w14:textId="77777777" w:rsidR="00EF0A55" w:rsidRPr="00E05272" w:rsidRDefault="00B22FA0" w:rsidP="00E05272">
      <w:pPr>
        <w:pStyle w:val="ListParagraph"/>
        <w:widowControl/>
        <w:numPr>
          <w:ilvl w:val="0"/>
          <w:numId w:val="26"/>
        </w:numPr>
        <w:autoSpaceDE/>
        <w:autoSpaceDN/>
        <w:spacing w:after="200" w:line="360" w:lineRule="auto"/>
        <w:contextualSpacing/>
        <w:jc w:val="left"/>
        <w:rPr>
          <w:rFonts w:cs="Arial"/>
        </w:rPr>
      </w:pPr>
      <w:r w:rsidRPr="00E05272">
        <w:rPr>
          <w:rFonts w:cs="Arial"/>
        </w:rPr>
        <w:t xml:space="preserve">Assist the NSWG to </w:t>
      </w:r>
      <w:proofErr w:type="spellStart"/>
      <w:r w:rsidRPr="00E05272">
        <w:rPr>
          <w:rFonts w:cs="Arial"/>
        </w:rPr>
        <w:t>mobilise</w:t>
      </w:r>
      <w:proofErr w:type="spellEnd"/>
      <w:r w:rsidRPr="00E05272">
        <w:rPr>
          <w:rFonts w:cs="Arial"/>
        </w:rPr>
        <w:t xml:space="preserve"> political and other strategic support</w:t>
      </w:r>
    </w:p>
    <w:p w14:paraId="738189CB" w14:textId="0FFE12A8" w:rsidR="00EF0A55" w:rsidRPr="00E05272" w:rsidRDefault="00EF0A55" w:rsidP="00E05272">
      <w:pPr>
        <w:pStyle w:val="ListParagraph"/>
        <w:widowControl/>
        <w:numPr>
          <w:ilvl w:val="0"/>
          <w:numId w:val="26"/>
        </w:numPr>
        <w:autoSpaceDE/>
        <w:autoSpaceDN/>
        <w:spacing w:after="200" w:line="360" w:lineRule="auto"/>
        <w:contextualSpacing/>
        <w:jc w:val="left"/>
        <w:rPr>
          <w:rFonts w:cs="Arial"/>
        </w:rPr>
      </w:pPr>
      <w:r w:rsidRPr="00E05272">
        <w:t>Any other related oversight responsibilities as may be assigned by the NSWG</w:t>
      </w:r>
    </w:p>
    <w:p w14:paraId="62D7CFF9" w14:textId="77777777" w:rsidR="00EF0A55" w:rsidRDefault="00EF0A55" w:rsidP="0078177D">
      <w:pPr>
        <w:pStyle w:val="ListParagraph"/>
        <w:widowControl/>
        <w:autoSpaceDE/>
        <w:autoSpaceDN/>
        <w:spacing w:after="200" w:line="276" w:lineRule="auto"/>
        <w:ind w:left="1733" w:firstLine="0"/>
        <w:contextualSpacing/>
        <w:jc w:val="left"/>
        <w:rPr>
          <w:rFonts w:ascii="Agency FB" w:hAnsi="Agency FB" w:cs="Arial"/>
          <w:sz w:val="28"/>
          <w:szCs w:val="28"/>
        </w:rPr>
      </w:pPr>
    </w:p>
    <w:p w14:paraId="7E5A91A5" w14:textId="648412B5" w:rsidR="00C42619" w:rsidRDefault="00A94613" w:rsidP="0093270E">
      <w:pPr>
        <w:pStyle w:val="ListParagraph"/>
        <w:numPr>
          <w:ilvl w:val="2"/>
          <w:numId w:val="22"/>
        </w:numPr>
        <w:tabs>
          <w:tab w:val="left" w:pos="1978"/>
          <w:tab w:val="left" w:pos="1979"/>
        </w:tabs>
        <w:spacing w:before="1"/>
        <w:ind w:hanging="853"/>
        <w:rPr>
          <w:rFonts w:ascii="Arial"/>
          <w:i/>
          <w:sz w:val="20"/>
        </w:rPr>
      </w:pPr>
      <w:r>
        <w:rPr>
          <w:rFonts w:ascii="Arial"/>
          <w:i/>
        </w:rPr>
        <w:t>Communications</w:t>
      </w:r>
      <w:r w:rsidR="0013275D">
        <w:rPr>
          <w:rFonts w:ascii="Arial"/>
          <w:i/>
        </w:rPr>
        <w:t>/</w:t>
      </w:r>
      <w:r w:rsidR="009A7BCC">
        <w:rPr>
          <w:rFonts w:ascii="Arial"/>
          <w:i/>
        </w:rPr>
        <w:t xml:space="preserve"> </w:t>
      </w:r>
      <w:r w:rsidR="0013275D">
        <w:rPr>
          <w:rFonts w:ascii="Arial"/>
          <w:i/>
        </w:rPr>
        <w:t>Civil Society Steering</w:t>
      </w:r>
      <w:r>
        <w:rPr>
          <w:rFonts w:ascii="Arial"/>
          <w:i/>
          <w:spacing w:val="-7"/>
        </w:rPr>
        <w:t xml:space="preserve"> </w:t>
      </w:r>
      <w:r>
        <w:rPr>
          <w:rFonts w:ascii="Arial"/>
          <w:i/>
        </w:rPr>
        <w:t>Committee</w:t>
      </w:r>
    </w:p>
    <w:p w14:paraId="73925349" w14:textId="77777777" w:rsidR="00C42619" w:rsidRDefault="00C42619">
      <w:pPr>
        <w:pStyle w:val="BodyText"/>
        <w:spacing w:before="8"/>
        <w:rPr>
          <w:rFonts w:ascii="Arial"/>
          <w:i/>
          <w:sz w:val="28"/>
        </w:rPr>
      </w:pPr>
    </w:p>
    <w:p w14:paraId="4F920A89" w14:textId="77777777" w:rsidR="00C42619" w:rsidRDefault="00A94613" w:rsidP="0093270E">
      <w:pPr>
        <w:pStyle w:val="ListParagraph"/>
        <w:numPr>
          <w:ilvl w:val="3"/>
          <w:numId w:val="22"/>
        </w:numPr>
        <w:tabs>
          <w:tab w:val="left" w:pos="3252"/>
          <w:tab w:val="left" w:pos="3253"/>
        </w:tabs>
        <w:ind w:left="3252" w:hanging="1275"/>
      </w:pPr>
      <w:r>
        <w:t>The</w:t>
      </w:r>
      <w:r>
        <w:rPr>
          <w:spacing w:val="-5"/>
        </w:rPr>
        <w:t xml:space="preserve"> </w:t>
      </w:r>
      <w:r>
        <w:t>primary</w:t>
      </w:r>
      <w:r>
        <w:rPr>
          <w:spacing w:val="-4"/>
        </w:rPr>
        <w:t xml:space="preserve"> </w:t>
      </w:r>
      <w:r>
        <w:t>duties</w:t>
      </w:r>
      <w:r>
        <w:rPr>
          <w:spacing w:val="-2"/>
        </w:rPr>
        <w:t xml:space="preserve"> </w:t>
      </w:r>
      <w:r>
        <w:t>and</w:t>
      </w:r>
      <w:r>
        <w:rPr>
          <w:spacing w:val="-4"/>
        </w:rPr>
        <w:t xml:space="preserve"> </w:t>
      </w:r>
      <w:r>
        <w:t>responsibilities</w:t>
      </w:r>
      <w:r>
        <w:rPr>
          <w:spacing w:val="-1"/>
        </w:rPr>
        <w:t xml:space="preserve"> </w:t>
      </w:r>
      <w:r>
        <w:t>of</w:t>
      </w:r>
      <w:r>
        <w:rPr>
          <w:spacing w:val="-1"/>
        </w:rPr>
        <w:t xml:space="preserve"> </w:t>
      </w:r>
      <w:r>
        <w:t>this</w:t>
      </w:r>
      <w:r>
        <w:rPr>
          <w:spacing w:val="-4"/>
        </w:rPr>
        <w:t xml:space="preserve"> </w:t>
      </w:r>
      <w:r>
        <w:t>Committee</w:t>
      </w:r>
      <w:r>
        <w:rPr>
          <w:spacing w:val="-5"/>
        </w:rPr>
        <w:t xml:space="preserve"> </w:t>
      </w:r>
      <w:r>
        <w:t>are</w:t>
      </w:r>
      <w:r>
        <w:rPr>
          <w:spacing w:val="-4"/>
        </w:rPr>
        <w:t xml:space="preserve"> </w:t>
      </w:r>
      <w:r>
        <w:t>to:</w:t>
      </w:r>
    </w:p>
    <w:p w14:paraId="30AAFCB7" w14:textId="77777777" w:rsidR="00C42619" w:rsidRDefault="00C42619">
      <w:pPr>
        <w:pStyle w:val="BodyText"/>
        <w:spacing w:before="6"/>
        <w:rPr>
          <w:sz w:val="28"/>
        </w:rPr>
      </w:pPr>
    </w:p>
    <w:p w14:paraId="2AADD53E" w14:textId="31E8ECEC" w:rsidR="00C42619" w:rsidRDefault="009A7BCC" w:rsidP="0093270E">
      <w:pPr>
        <w:pStyle w:val="ListParagraph"/>
        <w:numPr>
          <w:ilvl w:val="4"/>
          <w:numId w:val="22"/>
        </w:numPr>
        <w:tabs>
          <w:tab w:val="left" w:pos="3821"/>
          <w:tab w:val="left" w:pos="3822"/>
        </w:tabs>
        <w:ind w:hanging="570"/>
      </w:pPr>
      <w:r>
        <w:t>provides oversight on implementation of NEITI Communication plans and strategy</w:t>
      </w:r>
    </w:p>
    <w:p w14:paraId="69DA806A" w14:textId="77777777" w:rsidR="00C42619" w:rsidRDefault="00C42619">
      <w:pPr>
        <w:pStyle w:val="BodyText"/>
        <w:spacing w:before="8"/>
        <w:rPr>
          <w:sz w:val="28"/>
        </w:rPr>
      </w:pPr>
    </w:p>
    <w:p w14:paraId="51354E3A" w14:textId="77777777" w:rsidR="00EF0A55" w:rsidRDefault="00EF0A55" w:rsidP="0078177D">
      <w:pPr>
        <w:pStyle w:val="ListParagraph"/>
        <w:tabs>
          <w:tab w:val="left" w:pos="3822"/>
        </w:tabs>
        <w:spacing w:line="278" w:lineRule="auto"/>
        <w:ind w:left="3829" w:right="518" w:firstLine="0"/>
      </w:pPr>
    </w:p>
    <w:p w14:paraId="540EF424" w14:textId="77777777" w:rsidR="00C42619" w:rsidRDefault="00C42619">
      <w:pPr>
        <w:pStyle w:val="BodyText"/>
        <w:spacing w:before="10"/>
        <w:rPr>
          <w:sz w:val="24"/>
        </w:rPr>
      </w:pPr>
    </w:p>
    <w:p w14:paraId="01C7202B" w14:textId="77777777" w:rsidR="00C42619" w:rsidRDefault="00C42619">
      <w:pPr>
        <w:sectPr w:rsidR="00C42619">
          <w:pgSz w:w="11910" w:h="16840"/>
          <w:pgMar w:top="660" w:right="920" w:bottom="280" w:left="880" w:header="720" w:footer="720" w:gutter="0"/>
          <w:cols w:space="720"/>
        </w:sectPr>
      </w:pPr>
    </w:p>
    <w:p w14:paraId="4F29B3DD" w14:textId="6BFB8846"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3792" behindDoc="1" locked="0" layoutInCell="1" allowOverlap="1" wp14:anchorId="6AFBC56C" wp14:editId="4C3E6CD5">
                <wp:simplePos x="0" y="0"/>
                <wp:positionH relativeFrom="page">
                  <wp:posOffset>412750</wp:posOffset>
                </wp:positionH>
                <wp:positionV relativeFrom="page">
                  <wp:posOffset>408305</wp:posOffset>
                </wp:positionV>
                <wp:extent cx="6740525" cy="9888855"/>
                <wp:effectExtent l="0" t="0" r="0" b="0"/>
                <wp:wrapNone/>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60" name="Rectangle 62"/>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D613561" id="Group 60" o:spid="_x0000_s1026" style="position:absolute;margin-left:32.5pt;margin-top:32.15pt;width:530.75pt;height:778.65pt;z-index:-17202688;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">
                <v:rect id="Rectangle 62"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" fillcolor="#dadada" stroked="f"/>
                <v:shape id="Freeform 61"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4036B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22</w:t>
      </w:r>
    </w:p>
    <w:p w14:paraId="447EBBDD" w14:textId="77777777" w:rsidR="0019107F" w:rsidRDefault="0019107F" w:rsidP="0019107F">
      <w:pPr>
        <w:pStyle w:val="ListParagraph"/>
        <w:tabs>
          <w:tab w:val="left" w:pos="3822"/>
        </w:tabs>
        <w:spacing w:before="2" w:line="276" w:lineRule="auto"/>
        <w:ind w:left="3829" w:right="516" w:firstLine="0"/>
      </w:pPr>
    </w:p>
    <w:p w14:paraId="0C1EFB60" w14:textId="20969F09" w:rsidR="0019107F" w:rsidRDefault="0019107F" w:rsidP="0019107F">
      <w:pPr>
        <w:pStyle w:val="ListParagraph"/>
        <w:numPr>
          <w:ilvl w:val="4"/>
          <w:numId w:val="33"/>
        </w:numPr>
        <w:tabs>
          <w:tab w:val="left" w:pos="3822"/>
        </w:tabs>
        <w:spacing w:before="2" w:line="276" w:lineRule="auto"/>
        <w:ind w:right="516"/>
      </w:pPr>
      <w:r>
        <w:t>provides advisory roles on enhancing NEITI’s stakeholder engagements Provides guidance to NSWG on conflict prevention, management and resolution to ensure the good image and reputation of NEITI</w:t>
      </w:r>
    </w:p>
    <w:p w14:paraId="4D5FE8EC" w14:textId="77777777" w:rsidR="0019107F" w:rsidRDefault="0019107F" w:rsidP="0019107F">
      <w:pPr>
        <w:pStyle w:val="ListParagraph"/>
        <w:tabs>
          <w:tab w:val="left" w:pos="3822"/>
        </w:tabs>
        <w:spacing w:before="2" w:line="276" w:lineRule="auto"/>
        <w:ind w:left="3829" w:right="516" w:firstLine="0"/>
      </w:pPr>
    </w:p>
    <w:p w14:paraId="6BE3E35F" w14:textId="631F14FE" w:rsidR="0019107F" w:rsidRDefault="0019107F" w:rsidP="0019107F">
      <w:pPr>
        <w:pStyle w:val="ListParagraph"/>
        <w:numPr>
          <w:ilvl w:val="4"/>
          <w:numId w:val="33"/>
        </w:numPr>
        <w:tabs>
          <w:tab w:val="left" w:pos="3822"/>
        </w:tabs>
        <w:spacing w:before="2" w:line="276" w:lineRule="auto"/>
        <w:ind w:right="516"/>
      </w:pPr>
      <w:r>
        <w:t>Advices the secretariat on sustaining the NEITI brand</w:t>
      </w:r>
    </w:p>
    <w:p w14:paraId="3A753E26" w14:textId="77777777" w:rsidR="004036B4" w:rsidRDefault="004036B4" w:rsidP="004036B4">
      <w:pPr>
        <w:tabs>
          <w:tab w:val="left" w:pos="3822"/>
        </w:tabs>
        <w:spacing w:before="2" w:line="276" w:lineRule="auto"/>
        <w:ind w:right="516"/>
      </w:pPr>
    </w:p>
    <w:p w14:paraId="60BAE9FA" w14:textId="5D143937" w:rsidR="0019107F" w:rsidRDefault="0019107F" w:rsidP="0019107F">
      <w:pPr>
        <w:pStyle w:val="ListParagraph"/>
        <w:numPr>
          <w:ilvl w:val="4"/>
          <w:numId w:val="33"/>
        </w:numPr>
        <w:tabs>
          <w:tab w:val="left" w:pos="3822"/>
        </w:tabs>
        <w:spacing w:before="2" w:line="276" w:lineRule="auto"/>
        <w:ind w:right="516"/>
      </w:pPr>
      <w:r>
        <w:t>develops strategy and direction on media/public relations engagements</w:t>
      </w:r>
    </w:p>
    <w:p w14:paraId="7DAF15BA" w14:textId="77777777" w:rsidR="0019107F" w:rsidRPr="00912DB8" w:rsidRDefault="0019107F" w:rsidP="0019107F">
      <w:pPr>
        <w:pStyle w:val="BodyText"/>
        <w:spacing w:before="2"/>
        <w:rPr>
          <w:sz w:val="25"/>
        </w:rPr>
      </w:pPr>
    </w:p>
    <w:p w14:paraId="40E16EB7" w14:textId="370BF8D4" w:rsidR="0019107F" w:rsidRDefault="0019107F" w:rsidP="0019107F">
      <w:pPr>
        <w:pStyle w:val="ListParagraph"/>
        <w:numPr>
          <w:ilvl w:val="4"/>
          <w:numId w:val="33"/>
        </w:numPr>
        <w:tabs>
          <w:tab w:val="left" w:pos="3822"/>
        </w:tabs>
        <w:spacing w:line="278" w:lineRule="auto"/>
        <w:ind w:right="518" w:hanging="570"/>
      </w:pPr>
      <w:r>
        <w:t>provide oversight to the implementation of NEITI communication</w:t>
      </w:r>
      <w:r>
        <w:rPr>
          <w:spacing w:val="1"/>
        </w:rPr>
        <w:t xml:space="preserve"> </w:t>
      </w:r>
      <w:r>
        <w:t>activities.</w:t>
      </w:r>
    </w:p>
    <w:p w14:paraId="6155A432" w14:textId="77777777" w:rsidR="004036B4" w:rsidRDefault="004036B4" w:rsidP="004036B4">
      <w:pPr>
        <w:tabs>
          <w:tab w:val="left" w:pos="3822"/>
        </w:tabs>
        <w:spacing w:line="278" w:lineRule="auto"/>
        <w:ind w:right="518"/>
      </w:pPr>
    </w:p>
    <w:p w14:paraId="23613CEC" w14:textId="77777777" w:rsidR="0019107F" w:rsidRDefault="0019107F" w:rsidP="0019107F">
      <w:pPr>
        <w:pStyle w:val="ListParagraph"/>
        <w:numPr>
          <w:ilvl w:val="4"/>
          <w:numId w:val="31"/>
        </w:numPr>
        <w:tabs>
          <w:tab w:val="left" w:pos="3822"/>
        </w:tabs>
        <w:spacing w:line="276" w:lineRule="auto"/>
        <w:ind w:right="517"/>
      </w:pPr>
      <w:r>
        <w:t>Any other related oversight responsibilities as may be assigned by the NSWG</w:t>
      </w:r>
    </w:p>
    <w:p w14:paraId="0DE5FF81" w14:textId="1F4DB0EF" w:rsidR="00C42619" w:rsidRPr="009F07D2" w:rsidRDefault="00C42619">
      <w:pPr>
        <w:pStyle w:val="BodyText"/>
        <w:spacing w:before="4"/>
        <w:rPr>
          <w:rFonts w:ascii="Calibri"/>
          <w:b/>
          <w:sz w:val="12"/>
          <w:szCs w:val="8"/>
        </w:rPr>
      </w:pPr>
    </w:p>
    <w:p w14:paraId="63B8CD05" w14:textId="3B22328A" w:rsidR="00B22FA0" w:rsidRDefault="00B22FA0" w:rsidP="0078177D">
      <w:pPr>
        <w:pStyle w:val="Heading3"/>
        <w:numPr>
          <w:ilvl w:val="2"/>
          <w:numId w:val="28"/>
        </w:numPr>
        <w:tabs>
          <w:tab w:val="left" w:pos="1126"/>
          <w:tab w:val="left" w:pos="1127"/>
        </w:tabs>
      </w:pPr>
      <w:r>
        <w:t>Technical</w:t>
      </w:r>
      <w:r>
        <w:rPr>
          <w:spacing w:val="-2"/>
        </w:rPr>
        <w:t xml:space="preserve"> </w:t>
      </w:r>
      <w:r>
        <w:t>Committee</w:t>
      </w:r>
    </w:p>
    <w:p w14:paraId="439E1A13" w14:textId="77777777" w:rsidR="00B22FA0" w:rsidRDefault="00B22FA0" w:rsidP="00B22FA0">
      <w:pPr>
        <w:pStyle w:val="BodyText"/>
        <w:spacing w:before="8"/>
        <w:rPr>
          <w:rFonts w:ascii="Arial"/>
          <w:b/>
          <w:sz w:val="28"/>
        </w:rPr>
      </w:pPr>
    </w:p>
    <w:p w14:paraId="235B1BE7" w14:textId="7037E77D" w:rsidR="00B22FA0" w:rsidRDefault="008241AE" w:rsidP="008241AE">
      <w:pPr>
        <w:pStyle w:val="ListParagraph"/>
        <w:tabs>
          <w:tab w:val="left" w:pos="1979"/>
        </w:tabs>
        <w:spacing w:line="276" w:lineRule="auto"/>
        <w:ind w:left="2038" w:right="517" w:firstLine="0"/>
        <w:rPr>
          <w:sz w:val="20"/>
        </w:rPr>
      </w:pPr>
      <w:r>
        <w:t>8.3.5.1.</w:t>
      </w:r>
      <w:r w:rsidR="00B22FA0">
        <w:t xml:space="preserve">The Technical </w:t>
      </w:r>
      <w:r w:rsidR="00E36320">
        <w:t>committee provides oversight to the Secretariat on</w:t>
      </w:r>
      <w:r w:rsidR="00B22FA0">
        <w:t xml:space="preserve"> the oil and gas, as well as the solid minerals</w:t>
      </w:r>
      <w:r w:rsidR="00B22FA0">
        <w:rPr>
          <w:spacing w:val="-59"/>
        </w:rPr>
        <w:t xml:space="preserve"> </w:t>
      </w:r>
      <w:r w:rsidR="00B22FA0">
        <w:t>sectors,</w:t>
      </w:r>
      <w:r w:rsidR="00B22FA0">
        <w:rPr>
          <w:spacing w:val="-2"/>
        </w:rPr>
        <w:t xml:space="preserve"> </w:t>
      </w:r>
      <w:r w:rsidR="00B22FA0">
        <w:t>with</w:t>
      </w:r>
      <w:r w:rsidR="00B22FA0">
        <w:rPr>
          <w:spacing w:val="-1"/>
        </w:rPr>
        <w:t xml:space="preserve"> </w:t>
      </w:r>
      <w:r w:rsidR="00B22FA0">
        <w:t>the</w:t>
      </w:r>
      <w:r w:rsidR="00B22FA0">
        <w:rPr>
          <w:spacing w:val="-3"/>
        </w:rPr>
        <w:t xml:space="preserve"> </w:t>
      </w:r>
      <w:r w:rsidR="00B22FA0">
        <w:t>following</w:t>
      </w:r>
      <w:r w:rsidR="00B22FA0">
        <w:rPr>
          <w:spacing w:val="-1"/>
        </w:rPr>
        <w:t xml:space="preserve"> </w:t>
      </w:r>
      <w:r w:rsidR="00B22FA0">
        <w:t>primary</w:t>
      </w:r>
      <w:r w:rsidR="00B22FA0">
        <w:rPr>
          <w:spacing w:val="-3"/>
        </w:rPr>
        <w:t xml:space="preserve"> </w:t>
      </w:r>
      <w:r w:rsidR="00B22FA0">
        <w:t>duties</w:t>
      </w:r>
      <w:r w:rsidR="00B22FA0">
        <w:rPr>
          <w:spacing w:val="1"/>
        </w:rPr>
        <w:t xml:space="preserve"> </w:t>
      </w:r>
      <w:r w:rsidR="00B22FA0">
        <w:t>and</w:t>
      </w:r>
      <w:r w:rsidR="00B22FA0">
        <w:rPr>
          <w:spacing w:val="-3"/>
        </w:rPr>
        <w:t xml:space="preserve"> </w:t>
      </w:r>
      <w:r w:rsidR="00B22FA0">
        <w:t>responsibilities:</w:t>
      </w:r>
    </w:p>
    <w:p w14:paraId="794A2DF4" w14:textId="77777777" w:rsidR="00B22FA0" w:rsidRDefault="00B22FA0" w:rsidP="00B22FA0">
      <w:pPr>
        <w:pStyle w:val="BodyText"/>
        <w:spacing w:before="2"/>
        <w:rPr>
          <w:sz w:val="25"/>
        </w:rPr>
      </w:pPr>
    </w:p>
    <w:p w14:paraId="2CD889B0" w14:textId="3F0506A1" w:rsidR="008241AE" w:rsidRPr="008241AE" w:rsidRDefault="00B22FA0" w:rsidP="008241AE">
      <w:pPr>
        <w:pStyle w:val="ListParagraph"/>
        <w:numPr>
          <w:ilvl w:val="0"/>
          <w:numId w:val="30"/>
        </w:numPr>
        <w:tabs>
          <w:tab w:val="left" w:pos="3252"/>
          <w:tab w:val="left" w:pos="3253"/>
        </w:tabs>
        <w:spacing w:line="278" w:lineRule="auto"/>
        <w:ind w:right="518"/>
        <w:rPr>
          <w:sz w:val="20"/>
        </w:rPr>
      </w:pPr>
      <w:r>
        <w:t>advise</w:t>
      </w:r>
      <w:r w:rsidRPr="008241AE">
        <w:rPr>
          <w:spacing w:val="22"/>
        </w:rPr>
        <w:t xml:space="preserve"> </w:t>
      </w:r>
      <w:r>
        <w:t>the</w:t>
      </w:r>
      <w:r w:rsidRPr="008241AE">
        <w:rPr>
          <w:spacing w:val="23"/>
        </w:rPr>
        <w:t xml:space="preserve"> </w:t>
      </w:r>
      <w:r>
        <w:t>NSWG</w:t>
      </w:r>
      <w:r w:rsidRPr="008241AE">
        <w:rPr>
          <w:spacing w:val="19"/>
        </w:rPr>
        <w:t xml:space="preserve"> </w:t>
      </w:r>
      <w:r>
        <w:t>on</w:t>
      </w:r>
      <w:r w:rsidRPr="008241AE">
        <w:rPr>
          <w:spacing w:val="21"/>
        </w:rPr>
        <w:t xml:space="preserve"> </w:t>
      </w:r>
      <w:r>
        <w:t>the</w:t>
      </w:r>
      <w:r w:rsidRPr="008241AE">
        <w:rPr>
          <w:spacing w:val="23"/>
        </w:rPr>
        <w:t xml:space="preserve"> </w:t>
      </w:r>
      <w:r>
        <w:t>oil</w:t>
      </w:r>
      <w:r w:rsidRPr="008241AE">
        <w:rPr>
          <w:spacing w:val="23"/>
        </w:rPr>
        <w:t xml:space="preserve"> </w:t>
      </w:r>
      <w:r>
        <w:t>and</w:t>
      </w:r>
      <w:r w:rsidRPr="008241AE">
        <w:rPr>
          <w:spacing w:val="21"/>
        </w:rPr>
        <w:t xml:space="preserve"> </w:t>
      </w:r>
      <w:r>
        <w:t>gas,</w:t>
      </w:r>
      <w:r w:rsidRPr="008241AE">
        <w:rPr>
          <w:spacing w:val="21"/>
        </w:rPr>
        <w:t xml:space="preserve"> </w:t>
      </w:r>
      <w:r>
        <w:t>as</w:t>
      </w:r>
      <w:r w:rsidRPr="008241AE">
        <w:rPr>
          <w:spacing w:val="24"/>
        </w:rPr>
        <w:t xml:space="preserve"> </w:t>
      </w:r>
      <w:r>
        <w:t>well</w:t>
      </w:r>
      <w:r w:rsidRPr="008241AE">
        <w:rPr>
          <w:spacing w:val="22"/>
        </w:rPr>
        <w:t xml:space="preserve"> </w:t>
      </w:r>
      <w:r>
        <w:t>as</w:t>
      </w:r>
      <w:r w:rsidRPr="008241AE">
        <w:rPr>
          <w:spacing w:val="24"/>
        </w:rPr>
        <w:t xml:space="preserve"> </w:t>
      </w:r>
      <w:r>
        <w:t>solid</w:t>
      </w:r>
      <w:r w:rsidRPr="008241AE">
        <w:rPr>
          <w:spacing w:val="22"/>
        </w:rPr>
        <w:t xml:space="preserve"> </w:t>
      </w:r>
      <w:r>
        <w:t>minerals</w:t>
      </w:r>
      <w:r w:rsidRPr="008241AE">
        <w:rPr>
          <w:spacing w:val="-58"/>
        </w:rPr>
        <w:t xml:space="preserve"> </w:t>
      </w:r>
      <w:r>
        <w:t>sectors;</w:t>
      </w:r>
    </w:p>
    <w:p w14:paraId="62255A24" w14:textId="54C5D4D2" w:rsidR="00B22FA0" w:rsidRPr="008241AE" w:rsidRDefault="00E36320" w:rsidP="0078177D">
      <w:pPr>
        <w:pStyle w:val="ListParagraph"/>
        <w:numPr>
          <w:ilvl w:val="0"/>
          <w:numId w:val="30"/>
        </w:numPr>
        <w:tabs>
          <w:tab w:val="left" w:pos="3252"/>
          <w:tab w:val="left" w:pos="3253"/>
        </w:tabs>
        <w:spacing w:line="276" w:lineRule="auto"/>
        <w:ind w:right="519"/>
        <w:rPr>
          <w:sz w:val="20"/>
        </w:rPr>
      </w:pPr>
      <w:r>
        <w:t>Reviews draft Industry reports from the Secretariat for the attention of the Board.</w:t>
      </w:r>
    </w:p>
    <w:p w14:paraId="7EACD000" w14:textId="77777777" w:rsidR="00EF0A55" w:rsidRPr="0078177D" w:rsidRDefault="00B22FA0" w:rsidP="00EF0A55">
      <w:pPr>
        <w:pStyle w:val="ListParagraph"/>
        <w:numPr>
          <w:ilvl w:val="0"/>
          <w:numId w:val="30"/>
        </w:numPr>
        <w:tabs>
          <w:tab w:val="left" w:pos="3252"/>
          <w:tab w:val="left" w:pos="3253"/>
        </w:tabs>
        <w:spacing w:line="276" w:lineRule="auto"/>
        <w:ind w:right="518"/>
        <w:rPr>
          <w:sz w:val="20"/>
        </w:rPr>
      </w:pPr>
      <w:r>
        <w:t>support</w:t>
      </w:r>
      <w:r w:rsidRPr="008241AE">
        <w:rPr>
          <w:spacing w:val="37"/>
        </w:rPr>
        <w:t xml:space="preserve"> </w:t>
      </w:r>
      <w:r>
        <w:t>implementation</w:t>
      </w:r>
      <w:r w:rsidRPr="008241AE">
        <w:rPr>
          <w:spacing w:val="-14"/>
        </w:rPr>
        <w:t xml:space="preserve"> </w:t>
      </w:r>
      <w:r>
        <w:t>of</w:t>
      </w:r>
      <w:r w:rsidRPr="008241AE">
        <w:rPr>
          <w:spacing w:val="-8"/>
        </w:rPr>
        <w:t xml:space="preserve"> </w:t>
      </w:r>
      <w:r>
        <w:t>NEITI’s</w:t>
      </w:r>
      <w:r w:rsidRPr="008241AE">
        <w:rPr>
          <w:spacing w:val="-11"/>
        </w:rPr>
        <w:t xml:space="preserve"> </w:t>
      </w:r>
      <w:r>
        <w:t>activities</w:t>
      </w:r>
      <w:r w:rsidRPr="008241AE">
        <w:rPr>
          <w:spacing w:val="-12"/>
        </w:rPr>
        <w:t xml:space="preserve"> </w:t>
      </w:r>
      <w:r>
        <w:t>on</w:t>
      </w:r>
      <w:r w:rsidRPr="008241AE">
        <w:rPr>
          <w:spacing w:val="-11"/>
        </w:rPr>
        <w:t xml:space="preserve"> </w:t>
      </w:r>
      <w:r>
        <w:t>the</w:t>
      </w:r>
      <w:r w:rsidRPr="008241AE">
        <w:rPr>
          <w:spacing w:val="-11"/>
        </w:rPr>
        <w:t xml:space="preserve"> </w:t>
      </w:r>
      <w:r>
        <w:t>oil</w:t>
      </w:r>
      <w:r w:rsidRPr="008241AE">
        <w:rPr>
          <w:spacing w:val="-13"/>
        </w:rPr>
        <w:t xml:space="preserve"> </w:t>
      </w:r>
      <w:r>
        <w:t>and</w:t>
      </w:r>
      <w:r w:rsidRPr="008241AE">
        <w:rPr>
          <w:spacing w:val="-11"/>
        </w:rPr>
        <w:t xml:space="preserve"> </w:t>
      </w:r>
      <w:r>
        <w:t>gas,</w:t>
      </w:r>
      <w:r w:rsidRPr="008241AE">
        <w:rPr>
          <w:spacing w:val="-11"/>
        </w:rPr>
        <w:t xml:space="preserve"> </w:t>
      </w:r>
      <w:r>
        <w:t>as</w:t>
      </w:r>
      <w:r w:rsidRPr="008241AE">
        <w:rPr>
          <w:spacing w:val="-58"/>
        </w:rPr>
        <w:t xml:space="preserve"> </w:t>
      </w:r>
      <w:r>
        <w:t>well</w:t>
      </w:r>
      <w:r w:rsidRPr="008241AE">
        <w:rPr>
          <w:spacing w:val="-1"/>
        </w:rPr>
        <w:t xml:space="preserve"> </w:t>
      </w:r>
      <w:r>
        <w:t>as</w:t>
      </w:r>
      <w:r w:rsidRPr="008241AE">
        <w:rPr>
          <w:spacing w:val="1"/>
        </w:rPr>
        <w:t xml:space="preserve"> </w:t>
      </w:r>
      <w:r>
        <w:t>solid minerals</w:t>
      </w:r>
      <w:r w:rsidRPr="008241AE">
        <w:rPr>
          <w:spacing w:val="-1"/>
        </w:rPr>
        <w:t xml:space="preserve"> </w:t>
      </w:r>
      <w:r>
        <w:t>sectors.</w:t>
      </w:r>
    </w:p>
    <w:p w14:paraId="46B48809" w14:textId="77777777" w:rsidR="00EF0A55" w:rsidRDefault="00EF0A55" w:rsidP="0078177D">
      <w:pPr>
        <w:pStyle w:val="ListParagraph"/>
      </w:pPr>
    </w:p>
    <w:p w14:paraId="3B64106B" w14:textId="6882D831" w:rsidR="00EF0A55" w:rsidRPr="0078177D" w:rsidRDefault="00EF0A55" w:rsidP="0078177D">
      <w:pPr>
        <w:pStyle w:val="ListParagraph"/>
        <w:numPr>
          <w:ilvl w:val="0"/>
          <w:numId w:val="30"/>
        </w:numPr>
        <w:tabs>
          <w:tab w:val="left" w:pos="3252"/>
          <w:tab w:val="left" w:pos="3253"/>
        </w:tabs>
        <w:spacing w:line="276" w:lineRule="auto"/>
        <w:ind w:right="518"/>
        <w:rPr>
          <w:sz w:val="20"/>
        </w:rPr>
      </w:pPr>
      <w:r>
        <w:t>Any other related oversight responsibilities as may be assigned by the NSWG</w:t>
      </w:r>
    </w:p>
    <w:p w14:paraId="4BF84A36" w14:textId="77777777" w:rsidR="00EF0A55" w:rsidRPr="009F07D2" w:rsidRDefault="00EF0A55" w:rsidP="0078177D">
      <w:pPr>
        <w:pStyle w:val="ListParagraph"/>
        <w:tabs>
          <w:tab w:val="left" w:pos="3252"/>
          <w:tab w:val="left" w:pos="3253"/>
        </w:tabs>
        <w:spacing w:line="276" w:lineRule="auto"/>
        <w:ind w:left="3479" w:right="518" w:firstLine="0"/>
        <w:rPr>
          <w:sz w:val="8"/>
          <w:szCs w:val="10"/>
        </w:rPr>
      </w:pPr>
    </w:p>
    <w:p w14:paraId="03F45E72" w14:textId="77777777" w:rsidR="00C42619" w:rsidRDefault="00A94613" w:rsidP="0078177D">
      <w:pPr>
        <w:pStyle w:val="Heading3"/>
        <w:numPr>
          <w:ilvl w:val="1"/>
          <w:numId w:val="27"/>
        </w:numPr>
        <w:tabs>
          <w:tab w:val="left" w:pos="1126"/>
          <w:tab w:val="left" w:pos="1127"/>
        </w:tabs>
      </w:pPr>
      <w:r>
        <w:t>Ad hoc</w:t>
      </w:r>
      <w:r>
        <w:rPr>
          <w:spacing w:val="-3"/>
        </w:rPr>
        <w:t xml:space="preserve"> </w:t>
      </w:r>
      <w:r>
        <w:t>Committees</w:t>
      </w:r>
    </w:p>
    <w:p w14:paraId="50D7E945" w14:textId="77777777" w:rsidR="00C42619" w:rsidRDefault="00C42619">
      <w:pPr>
        <w:pStyle w:val="BodyText"/>
        <w:spacing w:before="8"/>
        <w:rPr>
          <w:rFonts w:ascii="Arial"/>
          <w:b/>
          <w:sz w:val="28"/>
        </w:rPr>
      </w:pPr>
    </w:p>
    <w:p w14:paraId="23F8FD93" w14:textId="2224A8FA" w:rsidR="00F63F06" w:rsidRPr="00F63F06" w:rsidRDefault="00A94613" w:rsidP="00F63F06">
      <w:pPr>
        <w:pStyle w:val="ListParagraph"/>
        <w:numPr>
          <w:ilvl w:val="2"/>
          <w:numId w:val="46"/>
        </w:numPr>
        <w:tabs>
          <w:tab w:val="left" w:pos="1979"/>
        </w:tabs>
        <w:spacing w:line="276" w:lineRule="auto"/>
        <w:ind w:right="518"/>
        <w:rPr>
          <w:sz w:val="20"/>
        </w:rPr>
      </w:pPr>
      <w:r>
        <w:t>The NSWG shall, as the need arises, entrust the detailed consideration of any</w:t>
      </w:r>
      <w:r w:rsidRPr="00F63F06">
        <w:rPr>
          <w:spacing w:val="-59"/>
        </w:rPr>
        <w:t xml:space="preserve"> </w:t>
      </w:r>
      <w:r>
        <w:t>strategic or</w:t>
      </w:r>
      <w:r w:rsidRPr="00F63F06">
        <w:rPr>
          <w:spacing w:val="2"/>
        </w:rPr>
        <w:t xml:space="preserve"> </w:t>
      </w:r>
      <w:r>
        <w:t>policy</w:t>
      </w:r>
      <w:r w:rsidRPr="00F63F06">
        <w:rPr>
          <w:spacing w:val="-2"/>
        </w:rPr>
        <w:t xml:space="preserve"> </w:t>
      </w:r>
      <w:r>
        <w:t>issue</w:t>
      </w:r>
      <w:r w:rsidRPr="00F63F06">
        <w:rPr>
          <w:spacing w:val="-1"/>
        </w:rPr>
        <w:t xml:space="preserve"> </w:t>
      </w:r>
      <w:r>
        <w:t xml:space="preserve">to an </w:t>
      </w:r>
      <w:r w:rsidRPr="00F63F06">
        <w:rPr>
          <w:rFonts w:ascii="Arial"/>
          <w:i/>
        </w:rPr>
        <w:t>ad</w:t>
      </w:r>
      <w:r w:rsidRPr="00F63F06">
        <w:rPr>
          <w:rFonts w:ascii="Arial"/>
          <w:i/>
          <w:spacing w:val="-3"/>
        </w:rPr>
        <w:t xml:space="preserve"> </w:t>
      </w:r>
      <w:r w:rsidRPr="00F63F06">
        <w:rPr>
          <w:rFonts w:ascii="Arial"/>
          <w:i/>
        </w:rPr>
        <w:t>hoc</w:t>
      </w:r>
      <w:r w:rsidRPr="00F63F06">
        <w:rPr>
          <w:rFonts w:ascii="Arial"/>
          <w:i/>
          <w:spacing w:val="1"/>
        </w:rPr>
        <w:t xml:space="preserve"> </w:t>
      </w:r>
      <w:r>
        <w:t>Committee.</w:t>
      </w:r>
    </w:p>
    <w:p w14:paraId="7373379D" w14:textId="77777777" w:rsidR="00F63F06" w:rsidRPr="00F63F06" w:rsidRDefault="00F63F06" w:rsidP="00F63F06">
      <w:pPr>
        <w:pStyle w:val="ListParagraph"/>
        <w:tabs>
          <w:tab w:val="left" w:pos="1979"/>
        </w:tabs>
        <w:spacing w:line="276" w:lineRule="auto"/>
        <w:ind w:left="720" w:right="518" w:firstLine="0"/>
        <w:rPr>
          <w:sz w:val="20"/>
        </w:rPr>
      </w:pPr>
    </w:p>
    <w:p w14:paraId="3B9786D9" w14:textId="3D313632" w:rsidR="00C42619" w:rsidRPr="00F63F06" w:rsidRDefault="00A94613" w:rsidP="00F63F06">
      <w:pPr>
        <w:pStyle w:val="ListParagraph"/>
        <w:numPr>
          <w:ilvl w:val="2"/>
          <w:numId w:val="46"/>
        </w:numPr>
        <w:tabs>
          <w:tab w:val="left" w:pos="1979"/>
        </w:tabs>
        <w:spacing w:line="276" w:lineRule="auto"/>
        <w:ind w:right="518"/>
        <w:rPr>
          <w:sz w:val="20"/>
        </w:rPr>
      </w:pPr>
      <w:r>
        <w:t xml:space="preserve">The establishment and composition of any </w:t>
      </w:r>
      <w:r w:rsidRPr="00F63F06">
        <w:rPr>
          <w:rFonts w:ascii="Arial"/>
          <w:i/>
        </w:rPr>
        <w:t xml:space="preserve">ad hoc Committee </w:t>
      </w:r>
      <w:r>
        <w:t>shall depend on</w:t>
      </w:r>
      <w:r w:rsidRPr="00F63F06">
        <w:rPr>
          <w:spacing w:val="-59"/>
        </w:rPr>
        <w:t xml:space="preserve"> </w:t>
      </w:r>
      <w:r>
        <w:t>the circumstance that warrants the establishment of any such Committee,</w:t>
      </w:r>
      <w:r w:rsidRPr="00F63F06">
        <w:rPr>
          <w:spacing w:val="1"/>
        </w:rPr>
        <w:t xml:space="preserve"> </w:t>
      </w:r>
      <w:r>
        <w:t>which</w:t>
      </w:r>
      <w:r w:rsidRPr="00F63F06">
        <w:rPr>
          <w:spacing w:val="1"/>
        </w:rPr>
        <w:t xml:space="preserve"> </w:t>
      </w:r>
      <w:r>
        <w:t>may</w:t>
      </w:r>
      <w:r w:rsidRPr="00F63F06">
        <w:rPr>
          <w:spacing w:val="1"/>
        </w:rPr>
        <w:t xml:space="preserve"> </w:t>
      </w:r>
      <w:r>
        <w:t>be established</w:t>
      </w:r>
      <w:r w:rsidRPr="00F63F06">
        <w:rPr>
          <w:spacing w:val="1"/>
        </w:rPr>
        <w:t xml:space="preserve"> </w:t>
      </w:r>
      <w:r>
        <w:t>as</w:t>
      </w:r>
      <w:r w:rsidRPr="00F63F06">
        <w:rPr>
          <w:spacing w:val="1"/>
        </w:rPr>
        <w:t xml:space="preserve"> </w:t>
      </w:r>
      <w:r>
        <w:t>part</w:t>
      </w:r>
      <w:r w:rsidRPr="00F63F06">
        <w:rPr>
          <w:spacing w:val="1"/>
        </w:rPr>
        <w:t xml:space="preserve"> </w:t>
      </w:r>
      <w:r>
        <w:t>of</w:t>
      </w:r>
      <w:r w:rsidRPr="00F63F06">
        <w:rPr>
          <w:spacing w:val="1"/>
        </w:rPr>
        <w:t xml:space="preserve"> </w:t>
      </w:r>
      <w:r>
        <w:t>dispute resolution,</w:t>
      </w:r>
      <w:r w:rsidRPr="00F63F06">
        <w:rPr>
          <w:spacing w:val="1"/>
        </w:rPr>
        <w:t xml:space="preserve"> </w:t>
      </w:r>
      <w:r>
        <w:t>advisory</w:t>
      </w:r>
      <w:r w:rsidRPr="00F63F06">
        <w:rPr>
          <w:spacing w:val="1"/>
        </w:rPr>
        <w:t xml:space="preserve"> </w:t>
      </w:r>
      <w:r>
        <w:t>panels,</w:t>
      </w:r>
      <w:r w:rsidRPr="00F63F06">
        <w:rPr>
          <w:spacing w:val="1"/>
        </w:rPr>
        <w:t xml:space="preserve"> </w:t>
      </w:r>
      <w:r>
        <w:t>working</w:t>
      </w:r>
      <w:r w:rsidRPr="00F63F06">
        <w:rPr>
          <w:spacing w:val="-4"/>
        </w:rPr>
        <w:t xml:space="preserve"> </w:t>
      </w:r>
      <w:r>
        <w:t>groups,</w:t>
      </w:r>
      <w:r w:rsidRPr="00F63F06">
        <w:rPr>
          <w:spacing w:val="1"/>
        </w:rPr>
        <w:t xml:space="preserve"> </w:t>
      </w:r>
      <w:r>
        <w:t>disciplinary</w:t>
      </w:r>
      <w:r w:rsidRPr="00F63F06">
        <w:rPr>
          <w:spacing w:val="-3"/>
        </w:rPr>
        <w:t xml:space="preserve"> </w:t>
      </w:r>
      <w:r>
        <w:t>proceedings and</w:t>
      </w:r>
      <w:r w:rsidRPr="00F63F06">
        <w:rPr>
          <w:spacing w:val="-4"/>
        </w:rPr>
        <w:t xml:space="preserve"> </w:t>
      </w:r>
      <w:r>
        <w:t>panels of</w:t>
      </w:r>
      <w:r w:rsidRPr="00F63F06">
        <w:rPr>
          <w:spacing w:val="3"/>
        </w:rPr>
        <w:t xml:space="preserve"> </w:t>
      </w:r>
      <w:r>
        <w:t>enquiry</w:t>
      </w:r>
      <w:r w:rsidRPr="00F63F06">
        <w:rPr>
          <w:spacing w:val="-3"/>
        </w:rPr>
        <w:t xml:space="preserve"> </w:t>
      </w:r>
      <w:r>
        <w:t>etc.</w:t>
      </w:r>
    </w:p>
    <w:p w14:paraId="3F1CFA2A" w14:textId="77777777" w:rsidR="00C42619" w:rsidRDefault="00C42619">
      <w:pPr>
        <w:pStyle w:val="BodyText"/>
        <w:spacing w:before="6"/>
        <w:rPr>
          <w:sz w:val="25"/>
        </w:rPr>
      </w:pPr>
    </w:p>
    <w:p w14:paraId="55B5F419" w14:textId="77777777" w:rsidR="00C42619" w:rsidRDefault="00A94613" w:rsidP="0078177D">
      <w:pPr>
        <w:pStyle w:val="ListParagraph"/>
        <w:numPr>
          <w:ilvl w:val="2"/>
          <w:numId w:val="27"/>
        </w:numPr>
        <w:tabs>
          <w:tab w:val="left" w:pos="1979"/>
        </w:tabs>
        <w:spacing w:line="276" w:lineRule="auto"/>
        <w:ind w:right="516"/>
        <w:rPr>
          <w:sz w:val="20"/>
        </w:rPr>
      </w:pPr>
      <w:r>
        <w:t xml:space="preserve">The composition of any </w:t>
      </w:r>
      <w:r>
        <w:rPr>
          <w:rFonts w:ascii="Arial"/>
          <w:i/>
        </w:rPr>
        <w:t xml:space="preserve">ad hoc </w:t>
      </w:r>
      <w:r>
        <w:t>Committee may include NSWG Members and</w:t>
      </w:r>
      <w:r>
        <w:rPr>
          <w:spacing w:val="1"/>
        </w:rPr>
        <w:t xml:space="preserve"> </w:t>
      </w:r>
      <w:r>
        <w:t>officials</w:t>
      </w:r>
      <w:r>
        <w:rPr>
          <w:spacing w:val="1"/>
        </w:rPr>
        <w:t xml:space="preserve"> </w:t>
      </w:r>
      <w:r>
        <w:t>of</w:t>
      </w:r>
      <w:r>
        <w:rPr>
          <w:spacing w:val="1"/>
        </w:rPr>
        <w:t xml:space="preserve"> </w:t>
      </w:r>
      <w:r>
        <w:t>the Secretariat</w:t>
      </w:r>
      <w:r>
        <w:rPr>
          <w:spacing w:val="1"/>
        </w:rPr>
        <w:t xml:space="preserve"> </w:t>
      </w:r>
      <w:r>
        <w:t>and</w:t>
      </w:r>
      <w:r>
        <w:rPr>
          <w:spacing w:val="1"/>
        </w:rPr>
        <w:t xml:space="preserve"> </w:t>
      </w:r>
      <w:r>
        <w:t>other</w:t>
      </w:r>
      <w:r>
        <w:rPr>
          <w:spacing w:val="1"/>
        </w:rPr>
        <w:t xml:space="preserve"> </w:t>
      </w:r>
      <w:r>
        <w:t>persons</w:t>
      </w:r>
      <w:r>
        <w:rPr>
          <w:spacing w:val="1"/>
        </w:rPr>
        <w:t xml:space="preserve"> </w:t>
      </w:r>
      <w:r>
        <w:t>(either</w:t>
      </w:r>
      <w:r>
        <w:rPr>
          <w:spacing w:val="1"/>
        </w:rPr>
        <w:t xml:space="preserve"> </w:t>
      </w:r>
      <w:r>
        <w:t>as</w:t>
      </w:r>
      <w:r>
        <w:rPr>
          <w:spacing w:val="1"/>
        </w:rPr>
        <w:t xml:space="preserve"> </w:t>
      </w:r>
      <w:r>
        <w:t>individuals</w:t>
      </w:r>
      <w:r>
        <w:rPr>
          <w:spacing w:val="1"/>
        </w:rPr>
        <w:t xml:space="preserve"> </w:t>
      </w:r>
      <w:r>
        <w:t>or</w:t>
      </w:r>
      <w:r>
        <w:rPr>
          <w:spacing w:val="1"/>
        </w:rPr>
        <w:t xml:space="preserve"> </w:t>
      </w:r>
      <w:r>
        <w:t>as</w:t>
      </w:r>
      <w:r>
        <w:rPr>
          <w:spacing w:val="1"/>
        </w:rPr>
        <w:t xml:space="preserve"> </w:t>
      </w:r>
      <w:r>
        <w:t>representatives of</w:t>
      </w:r>
      <w:r>
        <w:rPr>
          <w:spacing w:val="2"/>
        </w:rPr>
        <w:t xml:space="preserve"> </w:t>
      </w:r>
      <w:r>
        <w:t>stakeholder</w:t>
      </w:r>
      <w:r>
        <w:rPr>
          <w:spacing w:val="-1"/>
        </w:rPr>
        <w:t xml:space="preserve"> </w:t>
      </w:r>
      <w:r>
        <w:t>groups).</w:t>
      </w:r>
    </w:p>
    <w:p w14:paraId="406250ED" w14:textId="77777777" w:rsidR="00C42619" w:rsidRDefault="00C42619">
      <w:pPr>
        <w:pStyle w:val="BodyText"/>
        <w:spacing w:before="1"/>
        <w:rPr>
          <w:sz w:val="25"/>
        </w:rPr>
      </w:pPr>
    </w:p>
    <w:p w14:paraId="16C778E1" w14:textId="77777777" w:rsidR="00C42619" w:rsidRDefault="00A94613" w:rsidP="0078177D">
      <w:pPr>
        <w:pStyle w:val="ListParagraph"/>
        <w:numPr>
          <w:ilvl w:val="2"/>
          <w:numId w:val="27"/>
        </w:numPr>
        <w:tabs>
          <w:tab w:val="left" w:pos="1979"/>
        </w:tabs>
        <w:spacing w:line="276" w:lineRule="auto"/>
        <w:ind w:right="514"/>
        <w:rPr>
          <w:sz w:val="20"/>
        </w:rPr>
      </w:pPr>
      <w:r>
        <w:t xml:space="preserve">The NSWG shall set out a cogent </w:t>
      </w:r>
      <w:proofErr w:type="spellStart"/>
      <w:r>
        <w:t>ToR</w:t>
      </w:r>
      <w:proofErr w:type="spellEnd"/>
      <w:r>
        <w:t xml:space="preserve"> for each </w:t>
      </w:r>
      <w:r>
        <w:rPr>
          <w:rFonts w:ascii="Arial" w:hAnsi="Arial"/>
          <w:i/>
        </w:rPr>
        <w:t xml:space="preserve">ad hoc </w:t>
      </w:r>
      <w:r>
        <w:t>Committee setting out</w:t>
      </w:r>
      <w:r>
        <w:rPr>
          <w:spacing w:val="1"/>
        </w:rPr>
        <w:t xml:space="preserve"> </w:t>
      </w:r>
      <w:r>
        <w:t>the</w:t>
      </w:r>
      <w:r>
        <w:rPr>
          <w:spacing w:val="-7"/>
        </w:rPr>
        <w:t xml:space="preserve"> </w:t>
      </w:r>
      <w:r>
        <w:t>Committee’s</w:t>
      </w:r>
      <w:r>
        <w:rPr>
          <w:spacing w:val="-8"/>
        </w:rPr>
        <w:t xml:space="preserve"> </w:t>
      </w:r>
      <w:r>
        <w:t>mandate,</w:t>
      </w:r>
      <w:r>
        <w:rPr>
          <w:spacing w:val="-8"/>
        </w:rPr>
        <w:t xml:space="preserve"> </w:t>
      </w:r>
      <w:r>
        <w:t>key</w:t>
      </w:r>
      <w:r>
        <w:rPr>
          <w:spacing w:val="-8"/>
        </w:rPr>
        <w:t xml:space="preserve"> </w:t>
      </w:r>
      <w:r>
        <w:t>issue(s)</w:t>
      </w:r>
      <w:r>
        <w:rPr>
          <w:spacing w:val="-6"/>
        </w:rPr>
        <w:t xml:space="preserve"> </w:t>
      </w:r>
      <w:r>
        <w:t>in</w:t>
      </w:r>
      <w:r>
        <w:rPr>
          <w:spacing w:val="-9"/>
        </w:rPr>
        <w:t xml:space="preserve"> </w:t>
      </w:r>
      <w:r>
        <w:t>question,</w:t>
      </w:r>
      <w:r>
        <w:rPr>
          <w:spacing w:val="-6"/>
        </w:rPr>
        <w:t xml:space="preserve"> </w:t>
      </w:r>
      <w:r>
        <w:t>the</w:t>
      </w:r>
      <w:r>
        <w:rPr>
          <w:spacing w:val="-6"/>
        </w:rPr>
        <w:t xml:space="preserve"> </w:t>
      </w:r>
      <w:r>
        <w:t>leadership,</w:t>
      </w:r>
      <w:r>
        <w:rPr>
          <w:spacing w:val="-8"/>
        </w:rPr>
        <w:t xml:space="preserve"> </w:t>
      </w:r>
      <w:r>
        <w:t>timeframes</w:t>
      </w:r>
      <w:r>
        <w:rPr>
          <w:spacing w:val="-59"/>
        </w:rPr>
        <w:t xml:space="preserve"> </w:t>
      </w:r>
      <w:r>
        <w:t>and such other relevant matters that</w:t>
      </w:r>
      <w:r>
        <w:rPr>
          <w:spacing w:val="1"/>
        </w:rPr>
        <w:t xml:space="preserve"> </w:t>
      </w:r>
      <w:r>
        <w:t>are necessary to define the Committee’s</w:t>
      </w:r>
      <w:r>
        <w:rPr>
          <w:spacing w:val="-59"/>
        </w:rPr>
        <w:t xml:space="preserve"> </w:t>
      </w:r>
      <w:r>
        <w:t>scope</w:t>
      </w:r>
      <w:r>
        <w:rPr>
          <w:spacing w:val="-1"/>
        </w:rPr>
        <w:t xml:space="preserve"> </w:t>
      </w:r>
      <w:r>
        <w:t>of</w:t>
      </w:r>
      <w:r>
        <w:rPr>
          <w:spacing w:val="2"/>
        </w:rPr>
        <w:t xml:space="preserve"> </w:t>
      </w:r>
      <w:r>
        <w:t>work.</w:t>
      </w:r>
    </w:p>
    <w:p w14:paraId="7D750EF9" w14:textId="77777777" w:rsidR="00C42619" w:rsidRDefault="00C42619">
      <w:pPr>
        <w:pStyle w:val="BodyText"/>
        <w:rPr>
          <w:sz w:val="24"/>
        </w:rPr>
      </w:pPr>
    </w:p>
    <w:p w14:paraId="0ECC725A" w14:textId="77777777" w:rsidR="00C42619" w:rsidRDefault="00C42619">
      <w:pPr>
        <w:pStyle w:val="BodyText"/>
        <w:spacing w:before="9"/>
        <w:rPr>
          <w:sz w:val="26"/>
        </w:rPr>
      </w:pPr>
    </w:p>
    <w:p w14:paraId="245F05EC" w14:textId="5E028492" w:rsidR="00C42619" w:rsidRDefault="00C80F42">
      <w:pPr>
        <w:tabs>
          <w:tab w:val="left" w:pos="8415"/>
        </w:tabs>
        <w:spacing w:before="29"/>
        <w:ind w:left="811"/>
        <w:rPr>
          <w:rFonts w:ascii="Calibri"/>
          <w:b/>
          <w:sz w:val="24"/>
        </w:rPr>
      </w:pPr>
      <w:r>
        <w:rPr>
          <w:noProof/>
        </w:rPr>
        <mc:AlternateContent>
          <mc:Choice Requires="wpg">
            <w:drawing>
              <wp:anchor distT="0" distB="0" distL="114300" distR="114300" simplePos="0" relativeHeight="486114304" behindDoc="1" locked="0" layoutInCell="1" allowOverlap="1" wp14:anchorId="57D1AA68" wp14:editId="1E93FD3C">
                <wp:simplePos x="0" y="0"/>
                <wp:positionH relativeFrom="page">
                  <wp:posOffset>412750</wp:posOffset>
                </wp:positionH>
                <wp:positionV relativeFrom="page">
                  <wp:posOffset>408305</wp:posOffset>
                </wp:positionV>
                <wp:extent cx="6740525" cy="9888855"/>
                <wp:effectExtent l="0" t="0" r="0" b="0"/>
                <wp:wrapNone/>
                <wp:docPr id="5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57" name="Rectangle 59"/>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F6293EB" id="Group 57" o:spid="_x0000_s1026" style="position:absolute;margin-left:32.5pt;margin-top:32.15pt;width:530.75pt;height:778.65pt;z-index:-17202176;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">
                <v:rect id="Rectangle 59"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" fillcolor="#dadada" stroked="f"/>
                <v:shape id="Freeform 58"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4036B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23</w:t>
      </w:r>
    </w:p>
    <w:p w14:paraId="6C72EA60" w14:textId="77777777" w:rsidR="00C42619" w:rsidRDefault="00C42619">
      <w:pPr>
        <w:pStyle w:val="BodyText"/>
        <w:spacing w:before="4"/>
        <w:rPr>
          <w:rFonts w:ascii="Calibri"/>
          <w:b/>
          <w:sz w:val="28"/>
        </w:rPr>
      </w:pPr>
    </w:p>
    <w:p w14:paraId="51F03463" w14:textId="77777777" w:rsidR="00C42619" w:rsidRDefault="00A94613" w:rsidP="0078177D">
      <w:pPr>
        <w:pStyle w:val="Heading3"/>
        <w:numPr>
          <w:ilvl w:val="0"/>
          <w:numId w:val="27"/>
        </w:numPr>
        <w:tabs>
          <w:tab w:val="left" w:pos="1013"/>
          <w:tab w:val="left" w:pos="1014"/>
        </w:tabs>
      </w:pPr>
      <w:r>
        <w:t>INDUCTION</w:t>
      </w:r>
      <w:r>
        <w:rPr>
          <w:spacing w:val="-3"/>
        </w:rPr>
        <w:t xml:space="preserve"> </w:t>
      </w:r>
      <w:r>
        <w:t>OF</w:t>
      </w:r>
      <w:r>
        <w:rPr>
          <w:spacing w:val="-3"/>
        </w:rPr>
        <w:t xml:space="preserve"> </w:t>
      </w:r>
      <w:r>
        <w:t>NEW</w:t>
      </w:r>
      <w:r>
        <w:rPr>
          <w:spacing w:val="-2"/>
        </w:rPr>
        <w:t xml:space="preserve"> </w:t>
      </w:r>
      <w:r>
        <w:t>NSWG</w:t>
      </w:r>
      <w:r>
        <w:rPr>
          <w:spacing w:val="-3"/>
        </w:rPr>
        <w:t xml:space="preserve"> </w:t>
      </w:r>
      <w:r>
        <w:t>MEMBERS</w:t>
      </w:r>
    </w:p>
    <w:p w14:paraId="07169874" w14:textId="77777777" w:rsidR="00C42619" w:rsidRDefault="00C42619">
      <w:pPr>
        <w:pStyle w:val="BodyText"/>
        <w:spacing w:before="1"/>
        <w:rPr>
          <w:rFonts w:ascii="Arial"/>
          <w:b/>
          <w:sz w:val="28"/>
        </w:rPr>
      </w:pPr>
    </w:p>
    <w:p w14:paraId="08E34F7E" w14:textId="759AF464" w:rsidR="00C42619" w:rsidRDefault="00A94613" w:rsidP="004036B4">
      <w:pPr>
        <w:pStyle w:val="ListParagraph"/>
        <w:numPr>
          <w:ilvl w:val="1"/>
          <w:numId w:val="34"/>
        </w:numPr>
        <w:tabs>
          <w:tab w:val="left" w:pos="1127"/>
        </w:tabs>
        <w:spacing w:line="276" w:lineRule="auto"/>
        <w:ind w:right="517"/>
      </w:pPr>
      <w:r>
        <w:t>All</w:t>
      </w:r>
      <w:r w:rsidRPr="004036B4">
        <w:rPr>
          <w:spacing w:val="-10"/>
        </w:rPr>
        <w:t xml:space="preserve"> </w:t>
      </w:r>
      <w:r>
        <w:t>new</w:t>
      </w:r>
      <w:r w:rsidRPr="004036B4">
        <w:rPr>
          <w:spacing w:val="-12"/>
        </w:rPr>
        <w:t xml:space="preserve"> </w:t>
      </w:r>
      <w:r>
        <w:t>NSWG</w:t>
      </w:r>
      <w:r w:rsidRPr="004036B4">
        <w:rPr>
          <w:spacing w:val="-10"/>
        </w:rPr>
        <w:t xml:space="preserve"> </w:t>
      </w:r>
      <w:r>
        <w:t>Members</w:t>
      </w:r>
      <w:r w:rsidRPr="004036B4">
        <w:rPr>
          <w:spacing w:val="-10"/>
        </w:rPr>
        <w:t xml:space="preserve"> </w:t>
      </w:r>
      <w:r>
        <w:t>will</w:t>
      </w:r>
      <w:r w:rsidRPr="004036B4">
        <w:rPr>
          <w:spacing w:val="-9"/>
        </w:rPr>
        <w:t xml:space="preserve"> </w:t>
      </w:r>
      <w:r>
        <w:t>undergo</w:t>
      </w:r>
      <w:r w:rsidRPr="004036B4">
        <w:rPr>
          <w:spacing w:val="-9"/>
        </w:rPr>
        <w:t xml:space="preserve"> </w:t>
      </w:r>
      <w:r>
        <w:t>an</w:t>
      </w:r>
      <w:r w:rsidRPr="004036B4">
        <w:rPr>
          <w:spacing w:val="-8"/>
        </w:rPr>
        <w:t xml:space="preserve"> </w:t>
      </w:r>
      <w:r>
        <w:t>induction</w:t>
      </w:r>
      <w:r w:rsidRPr="004036B4">
        <w:rPr>
          <w:spacing w:val="-9"/>
        </w:rPr>
        <w:t xml:space="preserve"> </w:t>
      </w:r>
      <w:proofErr w:type="spellStart"/>
      <w:r>
        <w:t>programme</w:t>
      </w:r>
      <w:proofErr w:type="spellEnd"/>
      <w:r w:rsidRPr="004036B4">
        <w:rPr>
          <w:spacing w:val="-11"/>
        </w:rPr>
        <w:t xml:space="preserve"> </w:t>
      </w:r>
      <w:r>
        <w:t>aimed</w:t>
      </w:r>
      <w:r w:rsidRPr="004036B4">
        <w:rPr>
          <w:spacing w:val="-9"/>
        </w:rPr>
        <w:t xml:space="preserve"> </w:t>
      </w:r>
      <w:r>
        <w:t>at</w:t>
      </w:r>
      <w:r w:rsidRPr="004036B4">
        <w:rPr>
          <w:spacing w:val="-10"/>
        </w:rPr>
        <w:t xml:space="preserve"> </w:t>
      </w:r>
      <w:r>
        <w:t>facilitating</w:t>
      </w:r>
      <w:r w:rsidRPr="004036B4">
        <w:rPr>
          <w:spacing w:val="-6"/>
        </w:rPr>
        <w:t xml:space="preserve"> </w:t>
      </w:r>
      <w:r>
        <w:t>their</w:t>
      </w:r>
      <w:r w:rsidRPr="004036B4">
        <w:rPr>
          <w:spacing w:val="-59"/>
        </w:rPr>
        <w:t xml:space="preserve"> </w:t>
      </w:r>
      <w:r>
        <w:t>understanding of NEITI and the environment in which it operates.</w:t>
      </w:r>
      <w:r w:rsidRPr="004036B4">
        <w:rPr>
          <w:spacing w:val="1"/>
        </w:rPr>
        <w:t xml:space="preserve"> </w:t>
      </w:r>
      <w:r>
        <w:t>The induction</w:t>
      </w:r>
      <w:r w:rsidRPr="004036B4">
        <w:rPr>
          <w:spacing w:val="1"/>
        </w:rPr>
        <w:t xml:space="preserve"> </w:t>
      </w:r>
      <w:proofErr w:type="spellStart"/>
      <w:r>
        <w:t>programme</w:t>
      </w:r>
      <w:proofErr w:type="spellEnd"/>
      <w:r w:rsidRPr="004036B4">
        <w:rPr>
          <w:spacing w:val="-3"/>
        </w:rPr>
        <w:t xml:space="preserve"> </w:t>
      </w:r>
      <w:r>
        <w:t>will include:</w:t>
      </w:r>
    </w:p>
    <w:p w14:paraId="136D54D7" w14:textId="77777777" w:rsidR="00C42619" w:rsidRDefault="00C42619">
      <w:pPr>
        <w:pStyle w:val="BodyText"/>
        <w:spacing w:before="4"/>
        <w:rPr>
          <w:sz w:val="25"/>
        </w:rPr>
      </w:pPr>
    </w:p>
    <w:p w14:paraId="479D3FAA" w14:textId="76A03026" w:rsidR="00E726B4" w:rsidRPr="00E726B4" w:rsidRDefault="00A94613" w:rsidP="00E726B4">
      <w:pPr>
        <w:pStyle w:val="ListParagraph"/>
        <w:numPr>
          <w:ilvl w:val="2"/>
          <w:numId w:val="34"/>
        </w:numPr>
        <w:tabs>
          <w:tab w:val="left" w:pos="1979"/>
        </w:tabs>
        <w:spacing w:line="276" w:lineRule="auto"/>
        <w:ind w:right="518"/>
        <w:rPr>
          <w:sz w:val="20"/>
        </w:rPr>
      </w:pPr>
      <w:r>
        <w:t>background on NEITI and guidance on the operations of NEITI (processes,</w:t>
      </w:r>
      <w:r w:rsidRPr="004036B4">
        <w:rPr>
          <w:spacing w:val="1"/>
        </w:rPr>
        <w:t xml:space="preserve"> </w:t>
      </w:r>
      <w:r>
        <w:t>corporate</w:t>
      </w:r>
      <w:r w:rsidRPr="004036B4">
        <w:rPr>
          <w:spacing w:val="1"/>
        </w:rPr>
        <w:t xml:space="preserve"> </w:t>
      </w:r>
      <w:r>
        <w:t>strategies,</w:t>
      </w:r>
      <w:r w:rsidRPr="004036B4">
        <w:rPr>
          <w:spacing w:val="1"/>
        </w:rPr>
        <w:t xml:space="preserve"> </w:t>
      </w:r>
      <w:proofErr w:type="spellStart"/>
      <w:r>
        <w:t>organisation</w:t>
      </w:r>
      <w:proofErr w:type="spellEnd"/>
      <w:r>
        <w:t>,</w:t>
      </w:r>
      <w:r w:rsidRPr="004036B4">
        <w:rPr>
          <w:spacing w:val="1"/>
        </w:rPr>
        <w:t xml:space="preserve"> </w:t>
      </w:r>
      <w:r>
        <w:t>management</w:t>
      </w:r>
      <w:r w:rsidRPr="004036B4">
        <w:rPr>
          <w:spacing w:val="1"/>
        </w:rPr>
        <w:t xml:space="preserve"> </w:t>
      </w:r>
      <w:r>
        <w:t>and</w:t>
      </w:r>
      <w:r w:rsidRPr="004036B4">
        <w:rPr>
          <w:spacing w:val="1"/>
        </w:rPr>
        <w:t xml:space="preserve"> </w:t>
      </w:r>
      <w:r>
        <w:t>people,</w:t>
      </w:r>
      <w:r w:rsidRPr="004036B4">
        <w:rPr>
          <w:spacing w:val="1"/>
        </w:rPr>
        <w:t xml:space="preserve"> </w:t>
      </w:r>
      <w:r>
        <w:t>as</w:t>
      </w:r>
      <w:r w:rsidRPr="004036B4">
        <w:rPr>
          <w:spacing w:val="1"/>
        </w:rPr>
        <w:t xml:space="preserve"> </w:t>
      </w:r>
      <w:r>
        <w:t>well</w:t>
      </w:r>
      <w:r w:rsidRPr="004036B4">
        <w:rPr>
          <w:spacing w:val="1"/>
        </w:rPr>
        <w:t xml:space="preserve"> </w:t>
      </w:r>
      <w:r>
        <w:t>as</w:t>
      </w:r>
      <w:r w:rsidRPr="004036B4">
        <w:rPr>
          <w:spacing w:val="1"/>
        </w:rPr>
        <w:t xml:space="preserve"> </w:t>
      </w:r>
      <w:r>
        <w:t>comparison</w:t>
      </w:r>
      <w:r w:rsidRPr="004036B4">
        <w:rPr>
          <w:spacing w:val="-3"/>
        </w:rPr>
        <w:t xml:space="preserve"> </w:t>
      </w:r>
      <w:r>
        <w:t>with</w:t>
      </w:r>
      <w:r w:rsidRPr="004036B4">
        <w:rPr>
          <w:spacing w:val="2"/>
        </w:rPr>
        <w:t xml:space="preserve"> </w:t>
      </w:r>
      <w:r>
        <w:t>national</w:t>
      </w:r>
      <w:r w:rsidRPr="004036B4">
        <w:rPr>
          <w:spacing w:val="-1"/>
        </w:rPr>
        <w:t xml:space="preserve"> </w:t>
      </w:r>
      <w:r>
        <w:t>and international</w:t>
      </w:r>
      <w:r w:rsidRPr="004036B4">
        <w:rPr>
          <w:spacing w:val="-1"/>
        </w:rPr>
        <w:t xml:space="preserve"> </w:t>
      </w:r>
      <w:r>
        <w:t>benchmarks);</w:t>
      </w:r>
    </w:p>
    <w:p w14:paraId="7A64285F" w14:textId="77777777" w:rsidR="00E726B4" w:rsidRPr="00E726B4" w:rsidRDefault="00E726B4" w:rsidP="00E726B4">
      <w:pPr>
        <w:pStyle w:val="ListParagraph"/>
        <w:tabs>
          <w:tab w:val="left" w:pos="1979"/>
        </w:tabs>
        <w:spacing w:line="276" w:lineRule="auto"/>
        <w:ind w:left="2137" w:right="518" w:firstLine="0"/>
        <w:rPr>
          <w:sz w:val="20"/>
        </w:rPr>
      </w:pPr>
    </w:p>
    <w:p w14:paraId="2487C97F" w14:textId="77777777" w:rsidR="00E726B4" w:rsidRPr="00E726B4" w:rsidRDefault="004036B4" w:rsidP="00E726B4">
      <w:pPr>
        <w:pStyle w:val="ListParagraph"/>
        <w:numPr>
          <w:ilvl w:val="2"/>
          <w:numId w:val="34"/>
        </w:numPr>
        <w:tabs>
          <w:tab w:val="left" w:pos="1979"/>
        </w:tabs>
        <w:spacing w:line="276" w:lineRule="auto"/>
        <w:ind w:right="518"/>
        <w:rPr>
          <w:sz w:val="20"/>
        </w:rPr>
      </w:pPr>
      <w:r>
        <w:t>instruction in the key financial statements (i.e. annual accounts, directors'</w:t>
      </w:r>
      <w:r w:rsidRPr="00E726B4">
        <w:rPr>
          <w:spacing w:val="1"/>
        </w:rPr>
        <w:t xml:space="preserve"> </w:t>
      </w:r>
      <w:r>
        <w:t>reports,</w:t>
      </w:r>
      <w:r w:rsidRPr="00E726B4">
        <w:rPr>
          <w:spacing w:val="-2"/>
        </w:rPr>
        <w:t xml:space="preserve"> </w:t>
      </w:r>
      <w:r>
        <w:t>trends</w:t>
      </w:r>
      <w:r w:rsidRPr="00E726B4">
        <w:rPr>
          <w:spacing w:val="1"/>
        </w:rPr>
        <w:t xml:space="preserve"> </w:t>
      </w:r>
      <w:r>
        <w:t>of</w:t>
      </w:r>
      <w:r w:rsidRPr="00E726B4">
        <w:rPr>
          <w:spacing w:val="-1"/>
        </w:rPr>
        <w:t xml:space="preserve"> </w:t>
      </w:r>
      <w:r>
        <w:t>the</w:t>
      </w:r>
      <w:r w:rsidRPr="00E726B4">
        <w:rPr>
          <w:spacing w:val="-3"/>
        </w:rPr>
        <w:t xml:space="preserve"> </w:t>
      </w:r>
      <w:r>
        <w:t>performance of</w:t>
      </w:r>
      <w:r w:rsidRPr="00E726B4">
        <w:rPr>
          <w:spacing w:val="2"/>
        </w:rPr>
        <w:t xml:space="preserve"> </w:t>
      </w:r>
      <w:r>
        <w:t>NEITI);</w:t>
      </w:r>
    </w:p>
    <w:p w14:paraId="0849D226" w14:textId="77777777" w:rsidR="00E726B4" w:rsidRDefault="00E726B4" w:rsidP="00E726B4">
      <w:pPr>
        <w:pStyle w:val="ListParagraph"/>
      </w:pPr>
    </w:p>
    <w:p w14:paraId="0AB9A959" w14:textId="77777777" w:rsidR="00E726B4" w:rsidRPr="00E726B4" w:rsidRDefault="004036B4" w:rsidP="00E726B4">
      <w:pPr>
        <w:pStyle w:val="ListParagraph"/>
        <w:numPr>
          <w:ilvl w:val="2"/>
          <w:numId w:val="34"/>
        </w:numPr>
        <w:tabs>
          <w:tab w:val="left" w:pos="1979"/>
        </w:tabs>
        <w:spacing w:line="276" w:lineRule="auto"/>
        <w:ind w:right="518"/>
        <w:rPr>
          <w:sz w:val="20"/>
        </w:rPr>
      </w:pPr>
      <w:r>
        <w:t>a clear identification of reciprocal expectations on appointment (by way of</w:t>
      </w:r>
      <w:r w:rsidRPr="00E726B4">
        <w:rPr>
          <w:spacing w:val="1"/>
        </w:rPr>
        <w:t xml:space="preserve"> </w:t>
      </w:r>
      <w:r>
        <w:t>discussions</w:t>
      </w:r>
      <w:r w:rsidRPr="00E726B4">
        <w:rPr>
          <w:spacing w:val="1"/>
        </w:rPr>
        <w:t xml:space="preserve"> </w:t>
      </w:r>
      <w:r>
        <w:t>with</w:t>
      </w:r>
      <w:r w:rsidRPr="00E726B4">
        <w:rPr>
          <w:spacing w:val="1"/>
        </w:rPr>
        <w:t xml:space="preserve"> </w:t>
      </w:r>
      <w:r>
        <w:t>the</w:t>
      </w:r>
      <w:r w:rsidRPr="00E726B4">
        <w:rPr>
          <w:spacing w:val="1"/>
        </w:rPr>
        <w:t xml:space="preserve"> </w:t>
      </w:r>
      <w:r>
        <w:t>Chairperson</w:t>
      </w:r>
      <w:r w:rsidRPr="00E726B4">
        <w:rPr>
          <w:spacing w:val="1"/>
        </w:rPr>
        <w:t xml:space="preserve"> </w:t>
      </w:r>
      <w:r>
        <w:t>as</w:t>
      </w:r>
      <w:r w:rsidRPr="00E726B4">
        <w:rPr>
          <w:spacing w:val="1"/>
        </w:rPr>
        <w:t xml:space="preserve"> </w:t>
      </w:r>
      <w:r>
        <w:t>regards</w:t>
      </w:r>
      <w:r w:rsidRPr="00E726B4">
        <w:rPr>
          <w:spacing w:val="1"/>
        </w:rPr>
        <w:t xml:space="preserve"> </w:t>
      </w:r>
      <w:r>
        <w:t>the</w:t>
      </w:r>
      <w:r w:rsidRPr="00E726B4">
        <w:rPr>
          <w:spacing w:val="1"/>
        </w:rPr>
        <w:t xml:space="preserve"> </w:t>
      </w:r>
      <w:r>
        <w:t>NSWG</w:t>
      </w:r>
      <w:r w:rsidRPr="00E726B4">
        <w:rPr>
          <w:spacing w:val="1"/>
        </w:rPr>
        <w:t xml:space="preserve"> </w:t>
      </w:r>
      <w:r>
        <w:t>Member’s</w:t>
      </w:r>
      <w:r w:rsidRPr="00E726B4">
        <w:rPr>
          <w:spacing w:val="1"/>
        </w:rPr>
        <w:t xml:space="preserve"> </w:t>
      </w:r>
      <w:r>
        <w:t>role,</w:t>
      </w:r>
      <w:r w:rsidRPr="00E726B4">
        <w:rPr>
          <w:spacing w:val="1"/>
        </w:rPr>
        <w:t xml:space="preserve"> </w:t>
      </w:r>
      <w:r>
        <w:t>potential contributions and particular knowledge, the identification of any gaps</w:t>
      </w:r>
      <w:r w:rsidRPr="00E726B4">
        <w:rPr>
          <w:spacing w:val="-59"/>
        </w:rPr>
        <w:t xml:space="preserve"> </w:t>
      </w:r>
      <w:r>
        <w:t>in knowledge of NSWG or governance procedures where training may be</w:t>
      </w:r>
      <w:r w:rsidRPr="00E726B4">
        <w:rPr>
          <w:spacing w:val="1"/>
        </w:rPr>
        <w:t xml:space="preserve"> </w:t>
      </w:r>
      <w:r>
        <w:t>required,</w:t>
      </w:r>
      <w:r w:rsidRPr="00E726B4">
        <w:rPr>
          <w:spacing w:val="-3"/>
        </w:rPr>
        <w:t xml:space="preserve"> </w:t>
      </w:r>
      <w:r>
        <w:t>and</w:t>
      </w:r>
      <w:r w:rsidRPr="00E726B4">
        <w:rPr>
          <w:spacing w:val="-5"/>
        </w:rPr>
        <w:t xml:space="preserve"> </w:t>
      </w:r>
      <w:r>
        <w:t>a</w:t>
      </w:r>
      <w:r w:rsidRPr="00E726B4">
        <w:rPr>
          <w:spacing w:val="-5"/>
        </w:rPr>
        <w:t xml:space="preserve"> </w:t>
      </w:r>
      <w:r>
        <w:t>clear</w:t>
      </w:r>
      <w:r w:rsidRPr="00E726B4">
        <w:rPr>
          <w:spacing w:val="-4"/>
        </w:rPr>
        <w:t xml:space="preserve"> </w:t>
      </w:r>
      <w:r>
        <w:t>understanding</w:t>
      </w:r>
      <w:r w:rsidRPr="00E726B4">
        <w:rPr>
          <w:spacing w:val="-2"/>
        </w:rPr>
        <w:t xml:space="preserve"> </w:t>
      </w:r>
      <w:r>
        <w:t>of</w:t>
      </w:r>
      <w:r w:rsidRPr="00E726B4">
        <w:rPr>
          <w:spacing w:val="-4"/>
        </w:rPr>
        <w:t xml:space="preserve"> </w:t>
      </w:r>
      <w:r>
        <w:t>the</w:t>
      </w:r>
      <w:r w:rsidRPr="00E726B4">
        <w:rPr>
          <w:spacing w:val="-5"/>
        </w:rPr>
        <w:t xml:space="preserve"> </w:t>
      </w:r>
      <w:r>
        <w:t>NSWG</w:t>
      </w:r>
      <w:r w:rsidRPr="00E726B4">
        <w:rPr>
          <w:spacing w:val="-8"/>
        </w:rPr>
        <w:t xml:space="preserve"> </w:t>
      </w:r>
      <w:r>
        <w:t>Member’s</w:t>
      </w:r>
      <w:r w:rsidRPr="00E726B4">
        <w:rPr>
          <w:spacing w:val="-1"/>
        </w:rPr>
        <w:t xml:space="preserve"> </w:t>
      </w:r>
      <w:r>
        <w:t>own</w:t>
      </w:r>
      <w:r w:rsidRPr="00E726B4">
        <w:rPr>
          <w:spacing w:val="-3"/>
        </w:rPr>
        <w:t xml:space="preserve"> </w:t>
      </w:r>
      <w:r>
        <w:t>expectations</w:t>
      </w:r>
      <w:r w:rsidRPr="00E726B4">
        <w:rPr>
          <w:spacing w:val="-59"/>
        </w:rPr>
        <w:t xml:space="preserve"> </w:t>
      </w:r>
      <w:r>
        <w:t>from</w:t>
      </w:r>
      <w:r w:rsidRPr="00E726B4">
        <w:rPr>
          <w:spacing w:val="-2"/>
        </w:rPr>
        <w:t xml:space="preserve"> </w:t>
      </w:r>
      <w:r>
        <w:t>the Chairperson and the</w:t>
      </w:r>
      <w:r w:rsidRPr="00E726B4">
        <w:rPr>
          <w:spacing w:val="-3"/>
        </w:rPr>
        <w:t xml:space="preserve"> </w:t>
      </w:r>
      <w:r>
        <w:t>NSWG</w:t>
      </w:r>
      <w:r w:rsidRPr="00E726B4">
        <w:rPr>
          <w:spacing w:val="-2"/>
        </w:rPr>
        <w:t xml:space="preserve"> </w:t>
      </w:r>
      <w:r>
        <w:t>as</w:t>
      </w:r>
      <w:r w:rsidRPr="00E726B4">
        <w:rPr>
          <w:spacing w:val="-2"/>
        </w:rPr>
        <w:t xml:space="preserve"> </w:t>
      </w:r>
      <w:r>
        <w:t>a whole);</w:t>
      </w:r>
    </w:p>
    <w:p w14:paraId="0FA269B7" w14:textId="77777777" w:rsidR="00E726B4" w:rsidRDefault="00E726B4" w:rsidP="00E726B4">
      <w:pPr>
        <w:pStyle w:val="ListParagraph"/>
      </w:pPr>
    </w:p>
    <w:p w14:paraId="28A0C835" w14:textId="77777777" w:rsidR="00E726B4" w:rsidRPr="00E726B4" w:rsidRDefault="004036B4" w:rsidP="00E726B4">
      <w:pPr>
        <w:pStyle w:val="ListParagraph"/>
        <w:numPr>
          <w:ilvl w:val="2"/>
          <w:numId w:val="34"/>
        </w:numPr>
        <w:tabs>
          <w:tab w:val="left" w:pos="1979"/>
        </w:tabs>
        <w:spacing w:line="276" w:lineRule="auto"/>
        <w:ind w:right="518"/>
        <w:rPr>
          <w:sz w:val="20"/>
        </w:rPr>
      </w:pPr>
      <w:proofErr w:type="spellStart"/>
      <w:r>
        <w:t>familiarisation</w:t>
      </w:r>
      <w:proofErr w:type="spellEnd"/>
      <w:r>
        <w:t xml:space="preserve"> with NEITI’s operations, staff and its operational environment,</w:t>
      </w:r>
      <w:r w:rsidRPr="00E726B4">
        <w:rPr>
          <w:spacing w:val="1"/>
        </w:rPr>
        <w:t xml:space="preserve"> </w:t>
      </w:r>
      <w:r>
        <w:t>NSWG’s culture and ethical codes, EITI, stakeholders and strategic partners;</w:t>
      </w:r>
      <w:r w:rsidRPr="00E726B4">
        <w:rPr>
          <w:spacing w:val="1"/>
        </w:rPr>
        <w:t xml:space="preserve"> </w:t>
      </w:r>
      <w:r>
        <w:t>and</w:t>
      </w:r>
    </w:p>
    <w:p w14:paraId="3B2D5A38" w14:textId="77777777" w:rsidR="00E726B4" w:rsidRDefault="00E726B4" w:rsidP="00E726B4">
      <w:pPr>
        <w:pStyle w:val="ListParagraph"/>
      </w:pPr>
    </w:p>
    <w:p w14:paraId="4AEF04C1" w14:textId="0C6F65CB" w:rsidR="004036B4" w:rsidRPr="00E726B4" w:rsidRDefault="004036B4" w:rsidP="00E726B4">
      <w:pPr>
        <w:pStyle w:val="ListParagraph"/>
        <w:numPr>
          <w:ilvl w:val="2"/>
          <w:numId w:val="34"/>
        </w:numPr>
        <w:tabs>
          <w:tab w:val="left" w:pos="1979"/>
        </w:tabs>
        <w:spacing w:line="276" w:lineRule="auto"/>
        <w:ind w:right="518"/>
        <w:rPr>
          <w:sz w:val="20"/>
        </w:rPr>
        <w:sectPr w:rsidR="004036B4" w:rsidRPr="00E726B4">
          <w:pgSz w:w="11910" w:h="16840"/>
          <w:pgMar w:top="660" w:right="920" w:bottom="280" w:left="880" w:header="720" w:footer="720" w:gutter="0"/>
          <w:cols w:space="720"/>
        </w:sectPr>
      </w:pPr>
      <w:r>
        <w:t>formal induction in terms of corporate governance, as well as fiduciary duties</w:t>
      </w:r>
      <w:r w:rsidRPr="00E726B4">
        <w:rPr>
          <w:spacing w:val="1"/>
        </w:rPr>
        <w:t xml:space="preserve"> </w:t>
      </w:r>
      <w:r>
        <w:t>and</w:t>
      </w:r>
      <w:r w:rsidRPr="00E726B4">
        <w:rPr>
          <w:spacing w:val="-1"/>
        </w:rPr>
        <w:t xml:space="preserve"> </w:t>
      </w:r>
      <w:r>
        <w:t>responsibilities</w:t>
      </w:r>
      <w:r w:rsidRPr="00E726B4">
        <w:rPr>
          <w:spacing w:val="1"/>
        </w:rPr>
        <w:t xml:space="preserve"> </w:t>
      </w:r>
      <w:r>
        <w:t>of</w:t>
      </w:r>
      <w:r w:rsidRPr="00E726B4">
        <w:rPr>
          <w:spacing w:val="2"/>
        </w:rPr>
        <w:t xml:space="preserve"> </w:t>
      </w:r>
      <w:r>
        <w:t>NSWG</w:t>
      </w:r>
      <w:r w:rsidRPr="00E726B4">
        <w:rPr>
          <w:spacing w:val="-2"/>
        </w:rPr>
        <w:t xml:space="preserve"> </w:t>
      </w:r>
      <w:r>
        <w:t>Members</w:t>
      </w:r>
    </w:p>
    <w:p w14:paraId="150AFA5E" w14:textId="0CF8ED0D" w:rsidR="00C42619" w:rsidRPr="00E726B4" w:rsidRDefault="00C80F42" w:rsidP="00E726B4">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4816" behindDoc="1" locked="0" layoutInCell="1" allowOverlap="1" wp14:anchorId="21834075" wp14:editId="7953B54A">
                <wp:simplePos x="0" y="0"/>
                <wp:positionH relativeFrom="page">
                  <wp:posOffset>412750</wp:posOffset>
                </wp:positionH>
                <wp:positionV relativeFrom="page">
                  <wp:posOffset>408305</wp:posOffset>
                </wp:positionV>
                <wp:extent cx="6740525" cy="9888855"/>
                <wp:effectExtent l="0" t="0" r="0" b="0"/>
                <wp:wrapNone/>
                <wp:docPr id="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54" name="Rectangle 56"/>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00BD4B23" id="Group 54" o:spid="_x0000_s1026" style="position:absolute;margin-left:32.5pt;margin-top:32.15pt;width:530.75pt;height:778.65pt;z-index:-17201664;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">
                <v:rect id="Rectangle 56"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" fillcolor="#dadada" stroked="f"/>
                <v:shape id="Freeform 55"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4036B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24</w:t>
      </w:r>
    </w:p>
    <w:p w14:paraId="6133A331" w14:textId="77777777" w:rsidR="00C42619" w:rsidRDefault="00C42619">
      <w:pPr>
        <w:pStyle w:val="BodyText"/>
        <w:rPr>
          <w:sz w:val="24"/>
        </w:rPr>
      </w:pPr>
    </w:p>
    <w:p w14:paraId="150884BE" w14:textId="77777777" w:rsidR="00C42619" w:rsidRDefault="00A94613" w:rsidP="0078177D">
      <w:pPr>
        <w:pStyle w:val="Heading3"/>
        <w:numPr>
          <w:ilvl w:val="0"/>
          <w:numId w:val="27"/>
        </w:numPr>
        <w:tabs>
          <w:tab w:val="left" w:pos="1014"/>
        </w:tabs>
        <w:spacing w:before="179"/>
      </w:pPr>
      <w:r>
        <w:t>NSWG</w:t>
      </w:r>
      <w:r>
        <w:rPr>
          <w:spacing w:val="-3"/>
        </w:rPr>
        <w:t xml:space="preserve"> </w:t>
      </w:r>
      <w:r>
        <w:t>EVALUATION</w:t>
      </w:r>
      <w:r>
        <w:rPr>
          <w:spacing w:val="-3"/>
        </w:rPr>
        <w:t xml:space="preserve"> </w:t>
      </w:r>
      <w:r>
        <w:t>AND</w:t>
      </w:r>
      <w:r>
        <w:rPr>
          <w:spacing w:val="-5"/>
        </w:rPr>
        <w:t xml:space="preserve"> </w:t>
      </w:r>
      <w:r>
        <w:t>PERFORMANCE</w:t>
      </w:r>
    </w:p>
    <w:p w14:paraId="02D91CC2" w14:textId="77777777" w:rsidR="00C42619" w:rsidRDefault="00C42619">
      <w:pPr>
        <w:pStyle w:val="BodyText"/>
        <w:spacing w:before="4"/>
        <w:rPr>
          <w:rFonts w:ascii="Arial"/>
          <w:b/>
          <w:sz w:val="28"/>
        </w:rPr>
      </w:pPr>
    </w:p>
    <w:p w14:paraId="5E30E6A3" w14:textId="77777777" w:rsidR="00C42619" w:rsidRDefault="00A94613">
      <w:pPr>
        <w:pStyle w:val="ListParagraph"/>
        <w:numPr>
          <w:ilvl w:val="2"/>
          <w:numId w:val="19"/>
        </w:numPr>
        <w:tabs>
          <w:tab w:val="left" w:pos="1693"/>
        </w:tabs>
        <w:spacing w:line="276" w:lineRule="auto"/>
        <w:ind w:right="517"/>
      </w:pPr>
      <w:r>
        <w:t>The NSWG shall annually evaluate its performance as a Board as well as that of</w:t>
      </w:r>
      <w:r>
        <w:rPr>
          <w:spacing w:val="1"/>
        </w:rPr>
        <w:t xml:space="preserve"> </w:t>
      </w:r>
      <w:r>
        <w:t xml:space="preserve">individual NSWG Members and shall </w:t>
      </w:r>
      <w:proofErr w:type="spellStart"/>
      <w:r>
        <w:t>endeavour</w:t>
      </w:r>
      <w:proofErr w:type="spellEnd"/>
      <w:r>
        <w:t xml:space="preserve"> to benchmark such performance</w:t>
      </w:r>
      <w:r>
        <w:rPr>
          <w:spacing w:val="-60"/>
        </w:rPr>
        <w:t xml:space="preserve"> </w:t>
      </w:r>
      <w:r>
        <w:t>against national and international best practice.</w:t>
      </w:r>
      <w:r>
        <w:rPr>
          <w:spacing w:val="1"/>
        </w:rPr>
        <w:t xml:space="preserve"> </w:t>
      </w:r>
      <w:r>
        <w:t>Key performance indicators</w:t>
      </w:r>
      <w:r>
        <w:rPr>
          <w:spacing w:val="1"/>
        </w:rPr>
        <w:t xml:space="preserve"> </w:t>
      </w:r>
      <w:r>
        <w:t>should be identified in all areas and these should be regularly measured against</w:t>
      </w:r>
      <w:r>
        <w:rPr>
          <w:spacing w:val="1"/>
        </w:rPr>
        <w:t xml:space="preserve"> </w:t>
      </w:r>
      <w:r>
        <w:t>actual</w:t>
      </w:r>
      <w:r>
        <w:rPr>
          <w:spacing w:val="-1"/>
        </w:rPr>
        <w:t xml:space="preserve"> </w:t>
      </w:r>
      <w:r>
        <w:t>performance.</w:t>
      </w:r>
    </w:p>
    <w:p w14:paraId="150CE2D9" w14:textId="77777777" w:rsidR="00C42619" w:rsidRDefault="00C42619">
      <w:pPr>
        <w:pStyle w:val="BodyText"/>
        <w:spacing w:before="2"/>
        <w:rPr>
          <w:sz w:val="25"/>
        </w:rPr>
      </w:pPr>
    </w:p>
    <w:p w14:paraId="2A674AF7" w14:textId="77777777" w:rsidR="00C42619" w:rsidRDefault="00A94613">
      <w:pPr>
        <w:pStyle w:val="ListParagraph"/>
        <w:numPr>
          <w:ilvl w:val="2"/>
          <w:numId w:val="19"/>
        </w:numPr>
        <w:tabs>
          <w:tab w:val="left" w:pos="1693"/>
        </w:tabs>
        <w:spacing w:before="1" w:line="276" w:lineRule="auto"/>
        <w:ind w:right="518"/>
      </w:pPr>
      <w:r>
        <w:t>The NSWG shall appraise the performances of the NSWG Secretary, Executive</w:t>
      </w:r>
      <w:r>
        <w:rPr>
          <w:spacing w:val="1"/>
        </w:rPr>
        <w:t xml:space="preserve"> </w:t>
      </w:r>
      <w:r>
        <w:t>Secretary and the Chairperson on an annual, or such other basis as the NSWG</w:t>
      </w:r>
      <w:r>
        <w:rPr>
          <w:spacing w:val="1"/>
        </w:rPr>
        <w:t xml:space="preserve"> </w:t>
      </w:r>
      <w:r>
        <w:t>may</w:t>
      </w:r>
      <w:r>
        <w:rPr>
          <w:spacing w:val="-3"/>
        </w:rPr>
        <w:t xml:space="preserve"> </w:t>
      </w:r>
      <w:r>
        <w:t>determine.</w:t>
      </w:r>
    </w:p>
    <w:p w14:paraId="57B3BF0B" w14:textId="77777777" w:rsidR="00C42619" w:rsidRDefault="00C42619">
      <w:pPr>
        <w:pStyle w:val="BodyText"/>
        <w:spacing w:before="3"/>
        <w:rPr>
          <w:sz w:val="25"/>
        </w:rPr>
      </w:pPr>
    </w:p>
    <w:p w14:paraId="25B4F69E" w14:textId="77777777" w:rsidR="00C42619" w:rsidRDefault="00A94613">
      <w:pPr>
        <w:pStyle w:val="ListParagraph"/>
        <w:numPr>
          <w:ilvl w:val="2"/>
          <w:numId w:val="19"/>
        </w:numPr>
        <w:tabs>
          <w:tab w:val="left" w:pos="1693"/>
        </w:tabs>
        <w:spacing w:line="276" w:lineRule="auto"/>
        <w:ind w:right="518"/>
      </w:pPr>
      <w:r>
        <w:t xml:space="preserve">The NSWG shall also </w:t>
      </w:r>
      <w:proofErr w:type="spellStart"/>
      <w:r>
        <w:t>endeavour</w:t>
      </w:r>
      <w:proofErr w:type="spellEnd"/>
      <w:r>
        <w:t xml:space="preserve"> to regularly review the performance of every</w:t>
      </w:r>
      <w:r>
        <w:rPr>
          <w:spacing w:val="1"/>
        </w:rPr>
        <w:t xml:space="preserve"> </w:t>
      </w:r>
      <w:r>
        <w:rPr>
          <w:spacing w:val="-1"/>
        </w:rPr>
        <w:t>NSWG</w:t>
      </w:r>
      <w:r>
        <w:rPr>
          <w:spacing w:val="-15"/>
        </w:rPr>
        <w:t xml:space="preserve"> </w:t>
      </w:r>
      <w:r>
        <w:rPr>
          <w:spacing w:val="-1"/>
        </w:rPr>
        <w:t>committee</w:t>
      </w:r>
      <w:r>
        <w:rPr>
          <w:spacing w:val="-17"/>
        </w:rPr>
        <w:t xml:space="preserve"> </w:t>
      </w:r>
      <w:r>
        <w:rPr>
          <w:spacing w:val="-1"/>
        </w:rPr>
        <w:t>to</w:t>
      </w:r>
      <w:r>
        <w:rPr>
          <w:spacing w:val="-16"/>
        </w:rPr>
        <w:t xml:space="preserve"> </w:t>
      </w:r>
      <w:r>
        <w:rPr>
          <w:spacing w:val="-1"/>
        </w:rPr>
        <w:t>ensure</w:t>
      </w:r>
      <w:r>
        <w:rPr>
          <w:spacing w:val="-14"/>
        </w:rPr>
        <w:t xml:space="preserve"> </w:t>
      </w:r>
      <w:r>
        <w:rPr>
          <w:spacing w:val="-1"/>
        </w:rPr>
        <w:t>that</w:t>
      </w:r>
      <w:r>
        <w:rPr>
          <w:spacing w:val="-15"/>
        </w:rPr>
        <w:t xml:space="preserve"> </w:t>
      </w:r>
      <w:r>
        <w:t>their</w:t>
      </w:r>
      <w:r>
        <w:rPr>
          <w:spacing w:val="-14"/>
        </w:rPr>
        <w:t xml:space="preserve"> </w:t>
      </w:r>
      <w:r>
        <w:t>composition,</w:t>
      </w:r>
      <w:r>
        <w:rPr>
          <w:spacing w:val="-15"/>
        </w:rPr>
        <w:t xml:space="preserve"> </w:t>
      </w:r>
      <w:r>
        <w:t>mandate</w:t>
      </w:r>
      <w:r>
        <w:rPr>
          <w:spacing w:val="-16"/>
        </w:rPr>
        <w:t xml:space="preserve"> </w:t>
      </w:r>
      <w:r>
        <w:t>and</w:t>
      </w:r>
      <w:r>
        <w:rPr>
          <w:spacing w:val="-14"/>
        </w:rPr>
        <w:t xml:space="preserve"> </w:t>
      </w:r>
      <w:r>
        <w:t>authority</w:t>
      </w:r>
      <w:r>
        <w:rPr>
          <w:spacing w:val="-16"/>
        </w:rPr>
        <w:t xml:space="preserve"> </w:t>
      </w:r>
      <w:r>
        <w:t>enables</w:t>
      </w:r>
      <w:r>
        <w:rPr>
          <w:spacing w:val="-58"/>
        </w:rPr>
        <w:t xml:space="preserve"> </w:t>
      </w:r>
      <w:r>
        <w:t>them to provide effective assistance to the NSWG in the key areas in which they</w:t>
      </w:r>
      <w:r>
        <w:rPr>
          <w:spacing w:val="1"/>
        </w:rPr>
        <w:t xml:space="preserve"> </w:t>
      </w:r>
      <w:r>
        <w:t>function.</w:t>
      </w:r>
    </w:p>
    <w:p w14:paraId="2A65DB46" w14:textId="77777777" w:rsidR="00C42619" w:rsidRDefault="00C42619">
      <w:pPr>
        <w:pStyle w:val="BodyText"/>
        <w:rPr>
          <w:sz w:val="24"/>
        </w:rPr>
      </w:pPr>
    </w:p>
    <w:p w14:paraId="2099D809" w14:textId="77777777" w:rsidR="00C42619" w:rsidRDefault="00A94613" w:rsidP="0078177D">
      <w:pPr>
        <w:pStyle w:val="Heading3"/>
        <w:numPr>
          <w:ilvl w:val="0"/>
          <w:numId w:val="27"/>
        </w:numPr>
        <w:tabs>
          <w:tab w:val="left" w:pos="1014"/>
        </w:tabs>
        <w:spacing w:before="215"/>
      </w:pPr>
      <w:r>
        <w:t>FINANCIAL AND</w:t>
      </w:r>
      <w:r>
        <w:rPr>
          <w:spacing w:val="1"/>
        </w:rPr>
        <w:t xml:space="preserve"> </w:t>
      </w:r>
      <w:r>
        <w:t>ADMINISTRATIVE</w:t>
      </w:r>
      <w:r>
        <w:rPr>
          <w:spacing w:val="-4"/>
        </w:rPr>
        <w:t xml:space="preserve"> </w:t>
      </w:r>
      <w:r>
        <w:t>GUIDELINES</w:t>
      </w:r>
      <w:r>
        <w:rPr>
          <w:spacing w:val="-4"/>
        </w:rPr>
        <w:t xml:space="preserve"> </w:t>
      </w:r>
      <w:r>
        <w:t>FOR</w:t>
      </w:r>
      <w:r>
        <w:rPr>
          <w:spacing w:val="-4"/>
        </w:rPr>
        <w:t xml:space="preserve"> </w:t>
      </w:r>
      <w:r>
        <w:t>SERVICING</w:t>
      </w:r>
      <w:r>
        <w:rPr>
          <w:spacing w:val="-1"/>
        </w:rPr>
        <w:t xml:space="preserve"> </w:t>
      </w:r>
      <w:r>
        <w:t>THE</w:t>
      </w:r>
      <w:r>
        <w:rPr>
          <w:spacing w:val="-4"/>
        </w:rPr>
        <w:t xml:space="preserve"> </w:t>
      </w:r>
      <w:r>
        <w:t>NSWG</w:t>
      </w:r>
    </w:p>
    <w:p w14:paraId="49018F4F" w14:textId="77777777" w:rsidR="00C42619" w:rsidRDefault="00C42619">
      <w:pPr>
        <w:pStyle w:val="BodyText"/>
        <w:rPr>
          <w:rFonts w:ascii="Arial"/>
          <w:b/>
          <w:sz w:val="26"/>
        </w:rPr>
      </w:pPr>
    </w:p>
    <w:p w14:paraId="5BE3B2D2" w14:textId="77777777" w:rsidR="00C42619" w:rsidRDefault="00C42619">
      <w:pPr>
        <w:pStyle w:val="BodyText"/>
        <w:spacing w:before="6"/>
        <w:rPr>
          <w:rFonts w:ascii="Arial"/>
          <w:b/>
          <w:sz w:val="27"/>
        </w:rPr>
      </w:pPr>
    </w:p>
    <w:p w14:paraId="49501C6C" w14:textId="2BEEA03B" w:rsidR="00C42619" w:rsidRPr="00E726B4" w:rsidRDefault="00A94613" w:rsidP="00E726B4">
      <w:pPr>
        <w:pStyle w:val="ListParagraph"/>
        <w:numPr>
          <w:ilvl w:val="1"/>
          <w:numId w:val="35"/>
        </w:numPr>
        <w:tabs>
          <w:tab w:val="left" w:pos="1127"/>
        </w:tabs>
        <w:spacing w:before="1"/>
        <w:rPr>
          <w:rFonts w:ascii="Arial"/>
          <w:b/>
        </w:rPr>
      </w:pPr>
      <w:r w:rsidRPr="00E726B4">
        <w:rPr>
          <w:rFonts w:ascii="Arial"/>
          <w:b/>
        </w:rPr>
        <w:t>Independent</w:t>
      </w:r>
      <w:r w:rsidRPr="00E726B4">
        <w:rPr>
          <w:rFonts w:ascii="Arial"/>
          <w:b/>
          <w:spacing w:val="-7"/>
        </w:rPr>
        <w:t xml:space="preserve"> </w:t>
      </w:r>
      <w:r w:rsidRPr="00E726B4">
        <w:rPr>
          <w:rFonts w:ascii="Arial"/>
          <w:b/>
        </w:rPr>
        <w:t>Professional</w:t>
      </w:r>
      <w:r w:rsidRPr="00E726B4">
        <w:rPr>
          <w:rFonts w:ascii="Arial"/>
          <w:b/>
          <w:spacing w:val="-2"/>
        </w:rPr>
        <w:t xml:space="preserve"> </w:t>
      </w:r>
      <w:r w:rsidRPr="00E726B4">
        <w:rPr>
          <w:rFonts w:ascii="Arial"/>
          <w:b/>
        </w:rPr>
        <w:t>Advise</w:t>
      </w:r>
    </w:p>
    <w:p w14:paraId="215F37EC" w14:textId="77777777" w:rsidR="00C42619" w:rsidRDefault="00C42619">
      <w:pPr>
        <w:pStyle w:val="BodyText"/>
        <w:spacing w:before="5"/>
        <w:rPr>
          <w:rFonts w:ascii="Arial"/>
          <w:b/>
          <w:sz w:val="28"/>
        </w:rPr>
      </w:pPr>
    </w:p>
    <w:p w14:paraId="5CF126A9" w14:textId="77777777" w:rsidR="00C42619" w:rsidRDefault="00A94613" w:rsidP="00E726B4">
      <w:pPr>
        <w:pStyle w:val="BodyText"/>
        <w:spacing w:line="276" w:lineRule="auto"/>
        <w:ind w:left="720" w:right="512"/>
        <w:jc w:val="both"/>
      </w:pPr>
      <w:r>
        <w:t>Where the need arises for independent</w:t>
      </w:r>
      <w:r>
        <w:rPr>
          <w:spacing w:val="1"/>
        </w:rPr>
        <w:t xml:space="preserve"> </w:t>
      </w:r>
      <w:r>
        <w:t>professional advice</w:t>
      </w:r>
      <w:r>
        <w:rPr>
          <w:spacing w:val="1"/>
        </w:rPr>
        <w:t xml:space="preserve"> </w:t>
      </w:r>
      <w:r>
        <w:t>required by</w:t>
      </w:r>
      <w:r>
        <w:rPr>
          <w:spacing w:val="1"/>
        </w:rPr>
        <w:t xml:space="preserve"> </w:t>
      </w:r>
      <w:r>
        <w:t>any</w:t>
      </w:r>
      <w:r>
        <w:rPr>
          <w:spacing w:val="1"/>
        </w:rPr>
        <w:t xml:space="preserve"> </w:t>
      </w:r>
      <w:r>
        <w:t>NSWG member / Committee a recommendation shall be made to the NSWG</w:t>
      </w:r>
      <w:r>
        <w:rPr>
          <w:spacing w:val="1"/>
        </w:rPr>
        <w:t xml:space="preserve"> </w:t>
      </w:r>
      <w:r>
        <w:t>by the NSWG member / Committee and after due considerations the NSWG</w:t>
      </w:r>
      <w:r>
        <w:rPr>
          <w:spacing w:val="1"/>
        </w:rPr>
        <w:t xml:space="preserve"> </w:t>
      </w:r>
      <w:r>
        <w:t>may</w:t>
      </w:r>
      <w:r>
        <w:rPr>
          <w:spacing w:val="-4"/>
        </w:rPr>
        <w:t xml:space="preserve"> </w:t>
      </w:r>
      <w:r>
        <w:t>approve</w:t>
      </w:r>
      <w:r>
        <w:rPr>
          <w:spacing w:val="-1"/>
        </w:rPr>
        <w:t xml:space="preserve"> </w:t>
      </w:r>
      <w:r>
        <w:t>the</w:t>
      </w:r>
      <w:r>
        <w:rPr>
          <w:spacing w:val="-3"/>
        </w:rPr>
        <w:t xml:space="preserve"> </w:t>
      </w:r>
      <w:r>
        <w:t>appointment</w:t>
      </w:r>
      <w:r>
        <w:rPr>
          <w:spacing w:val="-2"/>
        </w:rPr>
        <w:t xml:space="preserve"> </w:t>
      </w:r>
      <w:r>
        <w:t>as it</w:t>
      </w:r>
      <w:r>
        <w:rPr>
          <w:spacing w:val="1"/>
        </w:rPr>
        <w:t xml:space="preserve"> </w:t>
      </w:r>
      <w:r>
        <w:t>deems</w:t>
      </w:r>
      <w:r>
        <w:rPr>
          <w:spacing w:val="-5"/>
        </w:rPr>
        <w:t xml:space="preserve"> </w:t>
      </w:r>
      <w:r>
        <w:t>fit</w:t>
      </w:r>
      <w:r>
        <w:rPr>
          <w:spacing w:val="-5"/>
        </w:rPr>
        <w:t xml:space="preserve"> </w:t>
      </w:r>
      <w:r>
        <w:t>for</w:t>
      </w:r>
      <w:r>
        <w:rPr>
          <w:spacing w:val="-2"/>
        </w:rPr>
        <w:t xml:space="preserve"> </w:t>
      </w:r>
      <w:r>
        <w:t>the</w:t>
      </w:r>
      <w:r>
        <w:rPr>
          <w:spacing w:val="-1"/>
        </w:rPr>
        <w:t xml:space="preserve"> </w:t>
      </w:r>
      <w:r>
        <w:t>purposes</w:t>
      </w:r>
      <w:r>
        <w:rPr>
          <w:spacing w:val="-3"/>
        </w:rPr>
        <w:t xml:space="preserve"> </w:t>
      </w:r>
      <w:r>
        <w:t>of</w:t>
      </w:r>
      <w:r>
        <w:rPr>
          <w:spacing w:val="-2"/>
        </w:rPr>
        <w:t xml:space="preserve"> </w:t>
      </w:r>
      <w:r>
        <w:t>the</w:t>
      </w:r>
      <w:r>
        <w:rPr>
          <w:spacing w:val="-3"/>
        </w:rPr>
        <w:t xml:space="preserve"> </w:t>
      </w:r>
      <w:r>
        <w:t>request.</w:t>
      </w:r>
    </w:p>
    <w:p w14:paraId="65F40985" w14:textId="77777777" w:rsidR="00C42619" w:rsidRDefault="00C42619">
      <w:pPr>
        <w:spacing w:line="276" w:lineRule="auto"/>
        <w:jc w:val="both"/>
      </w:pPr>
    </w:p>
    <w:p w14:paraId="5E1E2F3F" w14:textId="0345C529" w:rsidR="00E726B4" w:rsidRPr="00E726B4" w:rsidRDefault="00E726B4" w:rsidP="00E726B4">
      <w:pPr>
        <w:pStyle w:val="ListParagraph"/>
        <w:numPr>
          <w:ilvl w:val="2"/>
          <w:numId w:val="35"/>
        </w:numPr>
        <w:tabs>
          <w:tab w:val="left" w:pos="1979"/>
        </w:tabs>
        <w:spacing w:before="94" w:line="276" w:lineRule="auto"/>
        <w:ind w:right="516"/>
        <w:rPr>
          <w:sz w:val="20"/>
        </w:rPr>
      </w:pPr>
      <w:r>
        <w:t>Until the Board approves the relevant procedures as indicated above in this</w:t>
      </w:r>
      <w:r w:rsidRPr="00E726B4">
        <w:rPr>
          <w:spacing w:val="1"/>
        </w:rPr>
        <w:t xml:space="preserve"> </w:t>
      </w:r>
      <w:r>
        <w:t>section, individual NSWG Members are expected to bring to the NSWG’s</w:t>
      </w:r>
      <w:r w:rsidRPr="00E726B4">
        <w:rPr>
          <w:spacing w:val="1"/>
        </w:rPr>
        <w:t xml:space="preserve"> </w:t>
      </w:r>
      <w:r>
        <w:t>attention, through the Chairperson, their need for independent professional</w:t>
      </w:r>
      <w:r w:rsidRPr="00E726B4">
        <w:rPr>
          <w:spacing w:val="1"/>
        </w:rPr>
        <w:t xml:space="preserve"> </w:t>
      </w:r>
      <w:r>
        <w:t>advice</w:t>
      </w:r>
      <w:r w:rsidRPr="00E726B4">
        <w:rPr>
          <w:spacing w:val="-1"/>
        </w:rPr>
        <w:t xml:space="preserve"> </w:t>
      </w:r>
      <w:r>
        <w:t>in</w:t>
      </w:r>
      <w:r w:rsidRPr="00E726B4">
        <w:rPr>
          <w:spacing w:val="-1"/>
        </w:rPr>
        <w:t xml:space="preserve"> </w:t>
      </w:r>
      <w:r>
        <w:t>respect</w:t>
      </w:r>
      <w:r w:rsidRPr="00E726B4">
        <w:rPr>
          <w:spacing w:val="-1"/>
        </w:rPr>
        <w:t xml:space="preserve"> </w:t>
      </w:r>
      <w:r>
        <w:t>of</w:t>
      </w:r>
      <w:r w:rsidRPr="00E726B4">
        <w:rPr>
          <w:spacing w:val="1"/>
        </w:rPr>
        <w:t xml:space="preserve"> </w:t>
      </w:r>
      <w:r>
        <w:t>which</w:t>
      </w:r>
      <w:r w:rsidRPr="00E726B4">
        <w:rPr>
          <w:spacing w:val="-1"/>
        </w:rPr>
        <w:t xml:space="preserve"> </w:t>
      </w:r>
      <w:r>
        <w:t>the</w:t>
      </w:r>
      <w:r w:rsidRPr="00E726B4">
        <w:rPr>
          <w:spacing w:val="-3"/>
        </w:rPr>
        <w:t xml:space="preserve"> </w:t>
      </w:r>
      <w:r>
        <w:t>NSWG</w:t>
      </w:r>
      <w:r w:rsidRPr="00E726B4">
        <w:rPr>
          <w:spacing w:val="-1"/>
        </w:rPr>
        <w:t xml:space="preserve"> </w:t>
      </w:r>
      <w:r>
        <w:t>will</w:t>
      </w:r>
      <w:r w:rsidRPr="00E726B4">
        <w:rPr>
          <w:spacing w:val="-2"/>
        </w:rPr>
        <w:t xml:space="preserve"> </w:t>
      </w:r>
      <w:r>
        <w:t>take</w:t>
      </w:r>
      <w:r w:rsidRPr="00E726B4">
        <w:rPr>
          <w:spacing w:val="-3"/>
        </w:rPr>
        <w:t xml:space="preserve"> </w:t>
      </w:r>
      <w:r>
        <w:t>the</w:t>
      </w:r>
      <w:r w:rsidRPr="00E726B4">
        <w:rPr>
          <w:spacing w:val="-3"/>
        </w:rPr>
        <w:t xml:space="preserve"> </w:t>
      </w:r>
      <w:r>
        <w:t>necessary</w:t>
      </w:r>
      <w:r w:rsidRPr="00E726B4">
        <w:rPr>
          <w:spacing w:val="-3"/>
        </w:rPr>
        <w:t xml:space="preserve"> </w:t>
      </w:r>
      <w:r>
        <w:t>decision(s).</w:t>
      </w:r>
    </w:p>
    <w:p w14:paraId="2A64F7A3" w14:textId="0DBEA607" w:rsidR="00E726B4" w:rsidRDefault="00E726B4">
      <w:pPr>
        <w:spacing w:line="276" w:lineRule="auto"/>
        <w:jc w:val="both"/>
        <w:sectPr w:rsidR="00E726B4">
          <w:pgSz w:w="11910" w:h="16840"/>
          <w:pgMar w:top="660" w:right="920" w:bottom="280" w:left="880" w:header="720" w:footer="720" w:gutter="0"/>
          <w:cols w:space="720"/>
        </w:sectPr>
      </w:pPr>
    </w:p>
    <w:p w14:paraId="7E7D04AC" w14:textId="7E3F68BF"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5328" behindDoc="1" locked="0" layoutInCell="1" allowOverlap="1" wp14:anchorId="434C98D4" wp14:editId="1552198B">
                <wp:simplePos x="0" y="0"/>
                <wp:positionH relativeFrom="page">
                  <wp:posOffset>412750</wp:posOffset>
                </wp:positionH>
                <wp:positionV relativeFrom="page">
                  <wp:posOffset>408305</wp:posOffset>
                </wp:positionV>
                <wp:extent cx="6740525" cy="9888855"/>
                <wp:effectExtent l="0" t="0" r="0" b="0"/>
                <wp:wrapNone/>
                <wp:docPr id="50"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51" name="Rectangle 53"/>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79F3E0BD" id="Group 51" o:spid="_x0000_s1026" style="position:absolute;margin-left:32.5pt;margin-top:32.15pt;width:530.75pt;height:778.65pt;z-index:-17201152;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">
                <v:rect id="Rectangle 53"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" fillcolor="#dadada" stroked="f"/>
                <v:shape id="Freeform 52"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E726B4">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25</w:t>
      </w:r>
    </w:p>
    <w:p w14:paraId="1D29403C" w14:textId="77777777" w:rsidR="00C42619" w:rsidRDefault="00C42619">
      <w:pPr>
        <w:pStyle w:val="BodyText"/>
        <w:spacing w:before="4"/>
        <w:rPr>
          <w:rFonts w:ascii="Calibri"/>
          <w:b/>
          <w:sz w:val="28"/>
        </w:rPr>
      </w:pPr>
    </w:p>
    <w:p w14:paraId="45350CD7" w14:textId="77777777" w:rsidR="00C42619" w:rsidRDefault="00C42619">
      <w:pPr>
        <w:pStyle w:val="BodyText"/>
        <w:rPr>
          <w:sz w:val="24"/>
        </w:rPr>
      </w:pPr>
    </w:p>
    <w:p w14:paraId="1F3A79EF" w14:textId="77777777" w:rsidR="00C42619" w:rsidRDefault="00C42619">
      <w:pPr>
        <w:pStyle w:val="BodyText"/>
        <w:spacing w:before="6"/>
        <w:rPr>
          <w:sz w:val="26"/>
        </w:rPr>
      </w:pPr>
    </w:p>
    <w:p w14:paraId="216499E5" w14:textId="63525C03" w:rsidR="00C42619" w:rsidRDefault="00A94613" w:rsidP="00E726B4">
      <w:pPr>
        <w:pStyle w:val="Heading3"/>
        <w:numPr>
          <w:ilvl w:val="1"/>
          <w:numId w:val="35"/>
        </w:numPr>
        <w:tabs>
          <w:tab w:val="left" w:pos="1127"/>
        </w:tabs>
      </w:pPr>
      <w:r>
        <w:t>Training</w:t>
      </w:r>
      <w:r>
        <w:rPr>
          <w:spacing w:val="60"/>
        </w:rPr>
        <w:t xml:space="preserve"> </w:t>
      </w:r>
      <w:r>
        <w:t>of NSWG</w:t>
      </w:r>
      <w:r>
        <w:rPr>
          <w:spacing w:val="-2"/>
        </w:rPr>
        <w:t xml:space="preserve"> </w:t>
      </w:r>
      <w:r>
        <w:t>Members</w:t>
      </w:r>
    </w:p>
    <w:p w14:paraId="2B70B864" w14:textId="77777777" w:rsidR="00C42619" w:rsidRDefault="00C42619">
      <w:pPr>
        <w:pStyle w:val="BodyText"/>
        <w:spacing w:before="8"/>
        <w:rPr>
          <w:rFonts w:ascii="Arial"/>
          <w:b/>
          <w:sz w:val="28"/>
        </w:rPr>
      </w:pPr>
    </w:p>
    <w:p w14:paraId="2D0B0A4F" w14:textId="65BBE05A" w:rsidR="00C42619" w:rsidRPr="00E726B4" w:rsidRDefault="0067406A" w:rsidP="00E726B4">
      <w:pPr>
        <w:pStyle w:val="BodyText"/>
        <w:numPr>
          <w:ilvl w:val="2"/>
          <w:numId w:val="35"/>
        </w:numPr>
        <w:spacing w:before="2"/>
        <w:rPr>
          <w:sz w:val="25"/>
        </w:rPr>
      </w:pPr>
      <w:r>
        <w:t xml:space="preserve"> Relevant </w:t>
      </w:r>
      <w:r w:rsidR="00553023">
        <w:t>capacity building events sh</w:t>
      </w:r>
      <w:r>
        <w:t xml:space="preserve">ould be provided </w:t>
      </w:r>
      <w:r w:rsidR="006874C3">
        <w:t xml:space="preserve">to </w:t>
      </w:r>
      <w:r>
        <w:t>NSWG</w:t>
      </w:r>
      <w:r w:rsidR="006874C3">
        <w:t xml:space="preserve"> members </w:t>
      </w:r>
      <w:r>
        <w:t xml:space="preserve">from time to time </w:t>
      </w:r>
      <w:r w:rsidR="00553023">
        <w:t xml:space="preserve">subject to </w:t>
      </w:r>
      <w:r>
        <w:t>availability of funds</w:t>
      </w:r>
      <w:r w:rsidR="0078177D">
        <w:t xml:space="preserve"> for efficient performance of their duties.</w:t>
      </w:r>
      <w:r>
        <w:t xml:space="preserve"> </w:t>
      </w:r>
    </w:p>
    <w:p w14:paraId="739ABEA0" w14:textId="77777777" w:rsidR="00E726B4" w:rsidRDefault="00E726B4" w:rsidP="00E726B4">
      <w:pPr>
        <w:pStyle w:val="BodyText"/>
        <w:spacing w:before="2"/>
        <w:ind w:left="1854"/>
        <w:rPr>
          <w:sz w:val="25"/>
        </w:rPr>
      </w:pPr>
    </w:p>
    <w:p w14:paraId="1B974714" w14:textId="77777777" w:rsidR="00C42619" w:rsidRDefault="00A94613" w:rsidP="0078177D">
      <w:pPr>
        <w:pStyle w:val="Heading3"/>
        <w:numPr>
          <w:ilvl w:val="1"/>
          <w:numId w:val="27"/>
        </w:numPr>
        <w:tabs>
          <w:tab w:val="left" w:pos="1127"/>
        </w:tabs>
      </w:pPr>
      <w:r>
        <w:t>Remuneration</w:t>
      </w:r>
      <w:r>
        <w:rPr>
          <w:spacing w:val="-3"/>
        </w:rPr>
        <w:t xml:space="preserve"> </w:t>
      </w:r>
      <w:r>
        <w:t>of</w:t>
      </w:r>
      <w:r>
        <w:rPr>
          <w:spacing w:val="-1"/>
        </w:rPr>
        <w:t xml:space="preserve"> </w:t>
      </w:r>
      <w:r>
        <w:t>NSWG</w:t>
      </w:r>
      <w:r>
        <w:rPr>
          <w:spacing w:val="-3"/>
        </w:rPr>
        <w:t xml:space="preserve"> </w:t>
      </w:r>
      <w:r>
        <w:t>Members</w:t>
      </w:r>
    </w:p>
    <w:p w14:paraId="158E7D98" w14:textId="77777777" w:rsidR="00C42619" w:rsidRDefault="00C42619">
      <w:pPr>
        <w:pStyle w:val="BodyText"/>
        <w:spacing w:before="8"/>
        <w:rPr>
          <w:rFonts w:ascii="Arial"/>
          <w:b/>
          <w:sz w:val="28"/>
        </w:rPr>
      </w:pPr>
    </w:p>
    <w:p w14:paraId="1674F3F5" w14:textId="07277FAD" w:rsidR="00C42619" w:rsidRPr="00E726B4" w:rsidRDefault="00A94613" w:rsidP="00E726B4">
      <w:pPr>
        <w:pStyle w:val="ListParagraph"/>
        <w:numPr>
          <w:ilvl w:val="2"/>
          <w:numId w:val="36"/>
        </w:numPr>
        <w:tabs>
          <w:tab w:val="left" w:pos="1979"/>
        </w:tabs>
        <w:spacing w:line="276" w:lineRule="auto"/>
        <w:ind w:right="516"/>
        <w:rPr>
          <w:sz w:val="20"/>
        </w:rPr>
      </w:pPr>
      <w:r>
        <w:t>Pursuant to</w:t>
      </w:r>
      <w:r w:rsidRPr="00E726B4">
        <w:rPr>
          <w:spacing w:val="1"/>
        </w:rPr>
        <w:t xml:space="preserve"> </w:t>
      </w:r>
      <w:r w:rsidR="0067406A">
        <w:t>S</w:t>
      </w:r>
      <w:r>
        <w:t xml:space="preserve"> 8 of the Act, the members of the NSWG as well as any person</w:t>
      </w:r>
      <w:r w:rsidRPr="00E726B4">
        <w:rPr>
          <w:spacing w:val="1"/>
        </w:rPr>
        <w:t xml:space="preserve"> </w:t>
      </w:r>
      <w:r>
        <w:t>appointed to any of its special committees towards the fulfilment of</w:t>
      </w:r>
      <w:r w:rsidRPr="00E726B4">
        <w:rPr>
          <w:spacing w:val="1"/>
        </w:rPr>
        <w:t xml:space="preserve"> </w:t>
      </w:r>
      <w:r>
        <w:t>NEITI’s</w:t>
      </w:r>
      <w:r w:rsidRPr="00E726B4">
        <w:rPr>
          <w:spacing w:val="1"/>
        </w:rPr>
        <w:t xml:space="preserve"> </w:t>
      </w:r>
      <w:r>
        <w:t>primary objectives may be paid such allowances out of the funds of the NEITI</w:t>
      </w:r>
      <w:r w:rsidRPr="00E726B4">
        <w:rPr>
          <w:spacing w:val="1"/>
        </w:rPr>
        <w:t xml:space="preserve"> </w:t>
      </w:r>
      <w:r w:rsidR="0078177D">
        <w:t>as the Revenue Mobilization A</w:t>
      </w:r>
      <w:r>
        <w:t>llocation</w:t>
      </w:r>
      <w:r w:rsidRPr="00E726B4">
        <w:rPr>
          <w:spacing w:val="-6"/>
        </w:rPr>
        <w:t xml:space="preserve"> </w:t>
      </w:r>
      <w:r>
        <w:t>and</w:t>
      </w:r>
      <w:r w:rsidRPr="00E726B4">
        <w:rPr>
          <w:spacing w:val="-8"/>
        </w:rPr>
        <w:t xml:space="preserve"> </w:t>
      </w:r>
      <w:r>
        <w:t>Fiscal</w:t>
      </w:r>
      <w:r w:rsidRPr="00E726B4">
        <w:rPr>
          <w:spacing w:val="-8"/>
        </w:rPr>
        <w:t xml:space="preserve"> </w:t>
      </w:r>
      <w:r>
        <w:t>Commission</w:t>
      </w:r>
      <w:r w:rsidRPr="00E726B4">
        <w:rPr>
          <w:spacing w:val="-7"/>
        </w:rPr>
        <w:t xml:space="preserve"> </w:t>
      </w:r>
      <w:r>
        <w:t>(RMAFC)</w:t>
      </w:r>
      <w:r w:rsidRPr="00E726B4">
        <w:rPr>
          <w:spacing w:val="-6"/>
        </w:rPr>
        <w:t xml:space="preserve"> </w:t>
      </w:r>
      <w:r>
        <w:t>may</w:t>
      </w:r>
      <w:r w:rsidRPr="00E726B4">
        <w:rPr>
          <w:spacing w:val="-59"/>
        </w:rPr>
        <w:t xml:space="preserve"> </w:t>
      </w:r>
      <w:r w:rsidR="00E726B4">
        <w:rPr>
          <w:spacing w:val="-59"/>
        </w:rPr>
        <w:t xml:space="preserve">     </w:t>
      </w:r>
      <w:r>
        <w:t>approve.</w:t>
      </w:r>
    </w:p>
    <w:p w14:paraId="1FBFB946" w14:textId="77777777" w:rsidR="00C42619" w:rsidRDefault="00C42619">
      <w:pPr>
        <w:pStyle w:val="BodyText"/>
        <w:spacing w:before="3"/>
        <w:rPr>
          <w:sz w:val="25"/>
        </w:rPr>
      </w:pPr>
    </w:p>
    <w:p w14:paraId="67BEBA13" w14:textId="77777777" w:rsidR="00C42619" w:rsidRDefault="00C42619">
      <w:pPr>
        <w:pStyle w:val="BodyText"/>
        <w:spacing w:before="3"/>
        <w:rPr>
          <w:sz w:val="25"/>
        </w:rPr>
      </w:pPr>
    </w:p>
    <w:p w14:paraId="1AF56018" w14:textId="31E4C6A6" w:rsidR="00C42619" w:rsidRPr="009E6FE5" w:rsidRDefault="00A94613" w:rsidP="009E6FE5">
      <w:pPr>
        <w:pStyle w:val="ListParagraph"/>
        <w:numPr>
          <w:ilvl w:val="2"/>
          <w:numId w:val="36"/>
        </w:numPr>
        <w:tabs>
          <w:tab w:val="left" w:pos="1979"/>
        </w:tabs>
        <w:spacing w:line="276" w:lineRule="auto"/>
        <w:ind w:right="515"/>
        <w:rPr>
          <w:sz w:val="20"/>
        </w:rPr>
      </w:pPr>
      <w:r>
        <w:t>The applicable formula for setting the remuneration of NSWG Members is as</w:t>
      </w:r>
      <w:r w:rsidRPr="009E6FE5">
        <w:rPr>
          <w:spacing w:val="1"/>
        </w:rPr>
        <w:t xml:space="preserve"> </w:t>
      </w:r>
      <w:r>
        <w:t>follows:</w:t>
      </w:r>
    </w:p>
    <w:p w14:paraId="52742F7E" w14:textId="77777777" w:rsidR="00C42619" w:rsidRDefault="00C42619">
      <w:pPr>
        <w:pStyle w:val="BodyText"/>
        <w:spacing w:before="8"/>
        <w:rPr>
          <w:sz w:val="27"/>
        </w:rPr>
      </w:pPr>
    </w:p>
    <w:p w14:paraId="02B677E1" w14:textId="2D2193C8" w:rsidR="009E6FE5" w:rsidRDefault="00BC716C" w:rsidP="009E6FE5">
      <w:pPr>
        <w:pStyle w:val="ListParagraph"/>
        <w:numPr>
          <w:ilvl w:val="3"/>
          <w:numId w:val="36"/>
        </w:numPr>
        <w:tabs>
          <w:tab w:val="left" w:pos="3253"/>
        </w:tabs>
        <w:spacing w:line="276" w:lineRule="auto"/>
        <w:ind w:right="520"/>
      </w:pPr>
      <w:r>
        <w:t xml:space="preserve">All members of the NSWG </w:t>
      </w:r>
      <w:proofErr w:type="spellStart"/>
      <w:r>
        <w:t>shalll</w:t>
      </w:r>
      <w:proofErr w:type="spellEnd"/>
      <w:r>
        <w:t xml:space="preserve"> receive a sitting allowance in</w:t>
      </w:r>
      <w:r w:rsidRPr="009E6FE5">
        <w:rPr>
          <w:spacing w:val="1"/>
        </w:rPr>
        <w:t xml:space="preserve"> </w:t>
      </w:r>
      <w:r>
        <w:t>respect</w:t>
      </w:r>
      <w:r w:rsidRPr="009E6FE5">
        <w:rPr>
          <w:spacing w:val="-2"/>
        </w:rPr>
        <w:t xml:space="preserve"> </w:t>
      </w:r>
      <w:r>
        <w:t>of</w:t>
      </w:r>
      <w:r w:rsidRPr="009E6FE5">
        <w:rPr>
          <w:spacing w:val="-1"/>
        </w:rPr>
        <w:t xml:space="preserve"> </w:t>
      </w:r>
      <w:r>
        <w:t>their</w:t>
      </w:r>
      <w:r w:rsidRPr="009E6FE5">
        <w:rPr>
          <w:spacing w:val="1"/>
        </w:rPr>
        <w:t xml:space="preserve"> </w:t>
      </w:r>
      <w:r>
        <w:t>attendance of</w:t>
      </w:r>
      <w:r w:rsidRPr="009E6FE5">
        <w:rPr>
          <w:spacing w:val="1"/>
        </w:rPr>
        <w:t xml:space="preserve"> </w:t>
      </w:r>
      <w:r>
        <w:t>NSWG</w:t>
      </w:r>
      <w:r w:rsidRPr="009E6FE5">
        <w:rPr>
          <w:spacing w:val="-3"/>
        </w:rPr>
        <w:t xml:space="preserve"> </w:t>
      </w:r>
      <w:r>
        <w:t>meetings</w:t>
      </w:r>
      <w:r w:rsidR="00227BEF">
        <w:t xml:space="preserve"> </w:t>
      </w:r>
      <w:r w:rsidR="00227BEF" w:rsidRPr="009E6FE5">
        <w:rPr>
          <w:spacing w:val="1"/>
        </w:rPr>
        <w:t>based on FGN approved extant public service circulars</w:t>
      </w:r>
      <w:r>
        <w:t>;</w:t>
      </w:r>
    </w:p>
    <w:p w14:paraId="7C2F3D77" w14:textId="77777777" w:rsidR="009E6FE5" w:rsidRDefault="009E6FE5" w:rsidP="009E6FE5">
      <w:pPr>
        <w:pStyle w:val="ListParagraph"/>
        <w:tabs>
          <w:tab w:val="left" w:pos="3253"/>
        </w:tabs>
        <w:spacing w:line="276" w:lineRule="auto"/>
        <w:ind w:left="2704" w:right="520" w:firstLine="0"/>
      </w:pPr>
    </w:p>
    <w:p w14:paraId="30ED172E" w14:textId="7F0F22C9" w:rsidR="00C42619" w:rsidRDefault="00A94613" w:rsidP="009E6FE5">
      <w:pPr>
        <w:pStyle w:val="ListParagraph"/>
        <w:numPr>
          <w:ilvl w:val="3"/>
          <w:numId w:val="36"/>
        </w:numPr>
        <w:tabs>
          <w:tab w:val="left" w:pos="3253"/>
        </w:tabs>
        <w:spacing w:line="276" w:lineRule="auto"/>
        <w:ind w:right="520"/>
      </w:pPr>
      <w:r>
        <w:t>NSWG</w:t>
      </w:r>
      <w:r w:rsidRPr="009E6FE5">
        <w:rPr>
          <w:spacing w:val="1"/>
        </w:rPr>
        <w:t xml:space="preserve"> </w:t>
      </w:r>
      <w:r>
        <w:t>Members</w:t>
      </w:r>
      <w:r w:rsidRPr="009E6FE5">
        <w:rPr>
          <w:spacing w:val="1"/>
        </w:rPr>
        <w:t xml:space="preserve"> </w:t>
      </w:r>
      <w:r>
        <w:t>will</w:t>
      </w:r>
      <w:r w:rsidRPr="009E6FE5">
        <w:rPr>
          <w:spacing w:val="1"/>
        </w:rPr>
        <w:t xml:space="preserve"> </w:t>
      </w:r>
      <w:r>
        <w:t>be</w:t>
      </w:r>
      <w:r w:rsidRPr="009E6FE5">
        <w:rPr>
          <w:spacing w:val="1"/>
        </w:rPr>
        <w:t xml:space="preserve"> </w:t>
      </w:r>
      <w:r>
        <w:t>entitled</w:t>
      </w:r>
      <w:r w:rsidRPr="009E6FE5">
        <w:rPr>
          <w:spacing w:val="1"/>
        </w:rPr>
        <w:t xml:space="preserve"> </w:t>
      </w:r>
      <w:r>
        <w:t>to</w:t>
      </w:r>
      <w:r w:rsidRPr="009E6FE5">
        <w:rPr>
          <w:spacing w:val="1"/>
        </w:rPr>
        <w:t xml:space="preserve"> </w:t>
      </w:r>
      <w:r>
        <w:t>reimbursement</w:t>
      </w:r>
      <w:r w:rsidRPr="009E6FE5">
        <w:rPr>
          <w:spacing w:val="1"/>
        </w:rPr>
        <w:t xml:space="preserve"> </w:t>
      </w:r>
      <w:r>
        <w:t>of</w:t>
      </w:r>
      <w:r w:rsidRPr="009E6FE5">
        <w:rPr>
          <w:spacing w:val="1"/>
        </w:rPr>
        <w:t xml:space="preserve"> </w:t>
      </w:r>
      <w:r>
        <w:t>all</w:t>
      </w:r>
      <w:r w:rsidRPr="009E6FE5">
        <w:rPr>
          <w:spacing w:val="1"/>
        </w:rPr>
        <w:t xml:space="preserve"> </w:t>
      </w:r>
      <w:proofErr w:type="spellStart"/>
      <w:r>
        <w:t>authorised</w:t>
      </w:r>
      <w:proofErr w:type="spellEnd"/>
      <w:r w:rsidRPr="009E6FE5">
        <w:rPr>
          <w:spacing w:val="1"/>
        </w:rPr>
        <w:t xml:space="preserve"> </w:t>
      </w:r>
      <w:r>
        <w:t>and</w:t>
      </w:r>
      <w:r w:rsidRPr="009E6FE5">
        <w:rPr>
          <w:spacing w:val="1"/>
        </w:rPr>
        <w:t xml:space="preserve"> </w:t>
      </w:r>
      <w:r>
        <w:t>approved</w:t>
      </w:r>
      <w:r w:rsidRPr="009E6FE5">
        <w:rPr>
          <w:spacing w:val="1"/>
        </w:rPr>
        <w:t xml:space="preserve"> </w:t>
      </w:r>
      <w:r>
        <w:t>travelling,</w:t>
      </w:r>
      <w:r w:rsidRPr="009E6FE5">
        <w:rPr>
          <w:spacing w:val="1"/>
        </w:rPr>
        <w:t xml:space="preserve"> </w:t>
      </w:r>
      <w:r>
        <w:t>subsistence,</w:t>
      </w:r>
      <w:r w:rsidRPr="009E6FE5">
        <w:rPr>
          <w:spacing w:val="1"/>
        </w:rPr>
        <w:t xml:space="preserve"> </w:t>
      </w:r>
      <w:r>
        <w:t>and</w:t>
      </w:r>
      <w:r w:rsidRPr="009E6FE5">
        <w:rPr>
          <w:spacing w:val="1"/>
        </w:rPr>
        <w:t xml:space="preserve"> </w:t>
      </w:r>
      <w:r>
        <w:t>other</w:t>
      </w:r>
      <w:r w:rsidRPr="009E6FE5">
        <w:rPr>
          <w:spacing w:val="1"/>
        </w:rPr>
        <w:t xml:space="preserve"> </w:t>
      </w:r>
      <w:r w:rsidRPr="009E6FE5">
        <w:rPr>
          <w:spacing w:val="-1"/>
        </w:rPr>
        <w:t>expenses</w:t>
      </w:r>
      <w:r w:rsidRPr="009E6FE5">
        <w:rPr>
          <w:spacing w:val="-14"/>
        </w:rPr>
        <w:t xml:space="preserve"> </w:t>
      </w:r>
      <w:r w:rsidRPr="009E6FE5">
        <w:rPr>
          <w:spacing w:val="-1"/>
        </w:rPr>
        <w:t>properly</w:t>
      </w:r>
      <w:r w:rsidRPr="009E6FE5">
        <w:rPr>
          <w:spacing w:val="-16"/>
        </w:rPr>
        <w:t xml:space="preserve"> </w:t>
      </w:r>
      <w:r w:rsidRPr="009E6FE5">
        <w:rPr>
          <w:spacing w:val="-1"/>
        </w:rPr>
        <w:t>incurred</w:t>
      </w:r>
      <w:r w:rsidRPr="009E6FE5">
        <w:rPr>
          <w:spacing w:val="-14"/>
        </w:rPr>
        <w:t xml:space="preserve"> </w:t>
      </w:r>
      <w:r w:rsidRPr="009E6FE5">
        <w:rPr>
          <w:spacing w:val="-1"/>
        </w:rPr>
        <w:t>by</w:t>
      </w:r>
      <w:r w:rsidRPr="009E6FE5">
        <w:rPr>
          <w:spacing w:val="-16"/>
        </w:rPr>
        <w:t xml:space="preserve"> </w:t>
      </w:r>
      <w:r w:rsidRPr="009E6FE5">
        <w:rPr>
          <w:spacing w:val="-1"/>
        </w:rPr>
        <w:t>them</w:t>
      </w:r>
      <w:r w:rsidRPr="009E6FE5">
        <w:rPr>
          <w:spacing w:val="-15"/>
        </w:rPr>
        <w:t xml:space="preserve"> </w:t>
      </w:r>
      <w:r>
        <w:t>in</w:t>
      </w:r>
      <w:r w:rsidRPr="009E6FE5">
        <w:rPr>
          <w:spacing w:val="-16"/>
        </w:rPr>
        <w:t xml:space="preserve"> </w:t>
      </w:r>
      <w:r>
        <w:t>the</w:t>
      </w:r>
      <w:r w:rsidRPr="009E6FE5">
        <w:rPr>
          <w:spacing w:val="-13"/>
        </w:rPr>
        <w:t xml:space="preserve"> </w:t>
      </w:r>
      <w:r>
        <w:t>execution</w:t>
      </w:r>
      <w:r w:rsidRPr="009E6FE5">
        <w:rPr>
          <w:spacing w:val="-14"/>
        </w:rPr>
        <w:t xml:space="preserve"> </w:t>
      </w:r>
      <w:r>
        <w:t>of</w:t>
      </w:r>
      <w:r w:rsidRPr="009E6FE5">
        <w:rPr>
          <w:spacing w:val="-15"/>
        </w:rPr>
        <w:t xml:space="preserve"> </w:t>
      </w:r>
      <w:r>
        <w:t>their</w:t>
      </w:r>
      <w:r w:rsidRPr="009E6FE5">
        <w:rPr>
          <w:spacing w:val="-15"/>
        </w:rPr>
        <w:t xml:space="preserve"> </w:t>
      </w:r>
      <w:r>
        <w:t>duties</w:t>
      </w:r>
      <w:r w:rsidRPr="009E6FE5">
        <w:rPr>
          <w:spacing w:val="-59"/>
        </w:rPr>
        <w:t xml:space="preserve"> </w:t>
      </w:r>
      <w:r>
        <w:t>in</w:t>
      </w:r>
      <w:r w:rsidRPr="009E6FE5">
        <w:rPr>
          <w:spacing w:val="-1"/>
        </w:rPr>
        <w:t xml:space="preserve"> </w:t>
      </w:r>
      <w:r>
        <w:t>or</w:t>
      </w:r>
      <w:r w:rsidRPr="009E6FE5">
        <w:rPr>
          <w:spacing w:val="2"/>
        </w:rPr>
        <w:t xml:space="preserve"> </w:t>
      </w:r>
      <w:r>
        <w:t>about</w:t>
      </w:r>
      <w:r w:rsidRPr="009E6FE5">
        <w:rPr>
          <w:spacing w:val="2"/>
        </w:rPr>
        <w:t xml:space="preserve"> </w:t>
      </w:r>
      <w:r>
        <w:t>NEITI’s operations.</w:t>
      </w:r>
    </w:p>
    <w:p w14:paraId="129EFFED" w14:textId="77777777" w:rsidR="00C42619" w:rsidRDefault="00C42619">
      <w:pPr>
        <w:pStyle w:val="BodyText"/>
        <w:rPr>
          <w:sz w:val="24"/>
        </w:rPr>
      </w:pPr>
    </w:p>
    <w:p w14:paraId="78CCF41F" w14:textId="77777777" w:rsidR="00C42619" w:rsidRDefault="00C42619">
      <w:pPr>
        <w:pStyle w:val="BodyText"/>
        <w:rPr>
          <w:sz w:val="24"/>
        </w:rPr>
      </w:pPr>
    </w:p>
    <w:p w14:paraId="69BE3EF9" w14:textId="77777777" w:rsidR="00C42619" w:rsidRDefault="00C42619">
      <w:pPr>
        <w:pStyle w:val="BodyText"/>
        <w:rPr>
          <w:sz w:val="24"/>
        </w:rPr>
      </w:pPr>
    </w:p>
    <w:p w14:paraId="4282BE15" w14:textId="77777777" w:rsidR="00C42619" w:rsidRDefault="00A94613" w:rsidP="0078177D">
      <w:pPr>
        <w:pStyle w:val="Heading3"/>
        <w:numPr>
          <w:ilvl w:val="1"/>
          <w:numId w:val="27"/>
        </w:numPr>
        <w:tabs>
          <w:tab w:val="left" w:pos="1127"/>
        </w:tabs>
        <w:spacing w:before="214"/>
      </w:pPr>
      <w:r>
        <w:t>Cost</w:t>
      </w:r>
      <w:r>
        <w:rPr>
          <w:spacing w:val="-2"/>
        </w:rPr>
        <w:t xml:space="preserve"> </w:t>
      </w:r>
      <w:r>
        <w:t>of</w:t>
      </w:r>
      <w:r>
        <w:rPr>
          <w:spacing w:val="-2"/>
        </w:rPr>
        <w:t xml:space="preserve"> </w:t>
      </w:r>
      <w:r>
        <w:t>Attending</w:t>
      </w:r>
      <w:r>
        <w:rPr>
          <w:spacing w:val="-3"/>
        </w:rPr>
        <w:t xml:space="preserve"> </w:t>
      </w:r>
      <w:r>
        <w:t>Meetings</w:t>
      </w:r>
    </w:p>
    <w:p w14:paraId="2CC30D7D" w14:textId="77777777" w:rsidR="00C42619" w:rsidRDefault="00C42619">
      <w:pPr>
        <w:pStyle w:val="BodyText"/>
        <w:spacing w:before="6"/>
        <w:rPr>
          <w:rFonts w:ascii="Arial"/>
          <w:b/>
          <w:sz w:val="28"/>
        </w:rPr>
      </w:pPr>
    </w:p>
    <w:p w14:paraId="0CB6D672" w14:textId="5D4D96C6" w:rsidR="009E6FE5" w:rsidRPr="009E6FE5" w:rsidRDefault="00A94613" w:rsidP="009E6FE5">
      <w:pPr>
        <w:pStyle w:val="ListParagraph"/>
        <w:numPr>
          <w:ilvl w:val="2"/>
          <w:numId w:val="37"/>
        </w:numPr>
        <w:tabs>
          <w:tab w:val="left" w:pos="1979"/>
        </w:tabs>
        <w:spacing w:line="276" w:lineRule="auto"/>
        <w:ind w:right="512"/>
        <w:rPr>
          <w:sz w:val="20"/>
        </w:rPr>
      </w:pPr>
      <w:r>
        <w:t>NEITI shall cater for the costs relating to the attendance of NSWG Member</w:t>
      </w:r>
      <w:r w:rsidR="00227BEF">
        <w:t xml:space="preserve">s </w:t>
      </w:r>
      <w:r>
        <w:t>to</w:t>
      </w:r>
      <w:r w:rsidRPr="009E6FE5">
        <w:rPr>
          <w:spacing w:val="1"/>
        </w:rPr>
        <w:t xml:space="preserve"> </w:t>
      </w:r>
      <w:r>
        <w:t>NSWG</w:t>
      </w:r>
      <w:r w:rsidRPr="009E6FE5">
        <w:rPr>
          <w:spacing w:val="1"/>
        </w:rPr>
        <w:t xml:space="preserve"> </w:t>
      </w:r>
      <w:r>
        <w:t>meetings,</w:t>
      </w:r>
      <w:r w:rsidRPr="009E6FE5">
        <w:rPr>
          <w:spacing w:val="1"/>
        </w:rPr>
        <w:t xml:space="preserve"> </w:t>
      </w:r>
      <w:r>
        <w:t>including</w:t>
      </w:r>
      <w:r w:rsidRPr="009E6FE5">
        <w:rPr>
          <w:spacing w:val="1"/>
        </w:rPr>
        <w:t xml:space="preserve"> </w:t>
      </w:r>
      <w:r>
        <w:t>flights,</w:t>
      </w:r>
      <w:r w:rsidRPr="009E6FE5">
        <w:rPr>
          <w:spacing w:val="1"/>
        </w:rPr>
        <w:t xml:space="preserve"> </w:t>
      </w:r>
      <w:r>
        <w:t>accommodation,</w:t>
      </w:r>
      <w:r w:rsidRPr="009E6FE5">
        <w:rPr>
          <w:spacing w:val="1"/>
        </w:rPr>
        <w:t xml:space="preserve"> </w:t>
      </w:r>
      <w:r>
        <w:t>ground</w:t>
      </w:r>
      <w:r w:rsidRPr="009E6FE5">
        <w:rPr>
          <w:spacing w:val="1"/>
        </w:rPr>
        <w:t xml:space="preserve"> </w:t>
      </w:r>
      <w:r>
        <w:t>transport</w:t>
      </w:r>
      <w:r w:rsidRPr="009E6FE5">
        <w:rPr>
          <w:spacing w:val="1"/>
        </w:rPr>
        <w:t xml:space="preserve"> </w:t>
      </w:r>
      <w:r>
        <w:t>and</w:t>
      </w:r>
      <w:r w:rsidRPr="009E6FE5">
        <w:rPr>
          <w:spacing w:val="1"/>
        </w:rPr>
        <w:t xml:space="preserve"> </w:t>
      </w:r>
      <w:r>
        <w:t>subsistence.</w:t>
      </w:r>
    </w:p>
    <w:p w14:paraId="049E0F16" w14:textId="77777777" w:rsidR="009E6FE5" w:rsidRPr="009E6FE5" w:rsidRDefault="009E6FE5" w:rsidP="009E6FE5">
      <w:pPr>
        <w:pStyle w:val="ListParagraph"/>
        <w:tabs>
          <w:tab w:val="left" w:pos="1979"/>
        </w:tabs>
        <w:spacing w:line="276" w:lineRule="auto"/>
        <w:ind w:left="1570" w:right="512" w:firstLine="0"/>
        <w:rPr>
          <w:sz w:val="20"/>
        </w:rPr>
      </w:pPr>
    </w:p>
    <w:p w14:paraId="49547DE0" w14:textId="77777777" w:rsidR="009E6FE5" w:rsidRPr="009E6FE5" w:rsidRDefault="009E6FE5" w:rsidP="009E6FE5">
      <w:pPr>
        <w:pStyle w:val="ListParagraph"/>
        <w:numPr>
          <w:ilvl w:val="2"/>
          <w:numId w:val="37"/>
        </w:numPr>
        <w:tabs>
          <w:tab w:val="left" w:pos="1979"/>
        </w:tabs>
        <w:spacing w:line="276" w:lineRule="auto"/>
        <w:ind w:right="512"/>
        <w:rPr>
          <w:sz w:val="20"/>
        </w:rPr>
      </w:pPr>
      <w:r>
        <w:t>NEITI will also provide a sitting allowance to members of the NSWG for the</w:t>
      </w:r>
      <w:r w:rsidRPr="009E6FE5">
        <w:rPr>
          <w:spacing w:val="1"/>
        </w:rPr>
        <w:t xml:space="preserve"> </w:t>
      </w:r>
      <w:r>
        <w:t>attendance of NSWG meetings or other special assignments as may be officially delegated</w:t>
      </w:r>
      <w:r w:rsidRPr="009E6FE5">
        <w:rPr>
          <w:spacing w:val="-1"/>
        </w:rPr>
        <w:t xml:space="preserve"> </w:t>
      </w:r>
      <w:r>
        <w:t>by</w:t>
      </w:r>
      <w:r w:rsidRPr="009E6FE5">
        <w:rPr>
          <w:spacing w:val="-3"/>
        </w:rPr>
        <w:t xml:space="preserve"> </w:t>
      </w:r>
      <w:r>
        <w:t>the</w:t>
      </w:r>
      <w:r w:rsidRPr="009E6FE5">
        <w:rPr>
          <w:spacing w:val="-1"/>
        </w:rPr>
        <w:t xml:space="preserve"> </w:t>
      </w:r>
      <w:r>
        <w:t>NSWG</w:t>
      </w:r>
      <w:r w:rsidRPr="009E6FE5">
        <w:rPr>
          <w:spacing w:val="-4"/>
        </w:rPr>
        <w:t xml:space="preserve"> </w:t>
      </w:r>
      <w:r>
        <w:t>to</w:t>
      </w:r>
      <w:r w:rsidRPr="009E6FE5">
        <w:rPr>
          <w:spacing w:val="-3"/>
        </w:rPr>
        <w:t xml:space="preserve"> </w:t>
      </w:r>
      <w:r>
        <w:t>undertake</w:t>
      </w:r>
      <w:r w:rsidRPr="009E6FE5">
        <w:rPr>
          <w:spacing w:val="-1"/>
        </w:rPr>
        <w:t xml:space="preserve"> </w:t>
      </w:r>
      <w:r>
        <w:t>on</w:t>
      </w:r>
      <w:r w:rsidRPr="009E6FE5">
        <w:rPr>
          <w:spacing w:val="-3"/>
        </w:rPr>
        <w:t xml:space="preserve"> </w:t>
      </w:r>
      <w:r>
        <w:t>behalf</w:t>
      </w:r>
      <w:r w:rsidRPr="009E6FE5">
        <w:rPr>
          <w:spacing w:val="1"/>
        </w:rPr>
        <w:t xml:space="preserve"> </w:t>
      </w:r>
      <w:r>
        <w:t>of</w:t>
      </w:r>
      <w:r w:rsidRPr="009E6FE5">
        <w:rPr>
          <w:spacing w:val="1"/>
        </w:rPr>
        <w:t xml:space="preserve"> </w:t>
      </w:r>
      <w:r>
        <w:t>NEITI.</w:t>
      </w:r>
    </w:p>
    <w:p w14:paraId="496DE3CD" w14:textId="77777777" w:rsidR="009E6FE5" w:rsidRDefault="009E6FE5" w:rsidP="009E6FE5">
      <w:pPr>
        <w:pStyle w:val="ListParagraph"/>
      </w:pPr>
    </w:p>
    <w:p w14:paraId="11160098" w14:textId="7EB037AA" w:rsidR="009E6FE5" w:rsidRPr="009E6FE5" w:rsidRDefault="009E6FE5" w:rsidP="009E6FE5">
      <w:pPr>
        <w:pStyle w:val="ListParagraph"/>
        <w:numPr>
          <w:ilvl w:val="2"/>
          <w:numId w:val="37"/>
        </w:numPr>
        <w:tabs>
          <w:tab w:val="left" w:pos="1979"/>
        </w:tabs>
        <w:spacing w:line="276" w:lineRule="auto"/>
        <w:ind w:right="512"/>
        <w:rPr>
          <w:sz w:val="20"/>
        </w:rPr>
      </w:pPr>
      <w:r>
        <w:t>Where</w:t>
      </w:r>
      <w:r w:rsidRPr="009E6FE5">
        <w:rPr>
          <w:spacing w:val="-5"/>
        </w:rPr>
        <w:t xml:space="preserve"> </w:t>
      </w:r>
      <w:r>
        <w:t>NEITI</w:t>
      </w:r>
      <w:r w:rsidRPr="009E6FE5">
        <w:rPr>
          <w:spacing w:val="-6"/>
        </w:rPr>
        <w:t xml:space="preserve"> </w:t>
      </w:r>
      <w:r>
        <w:t>financially</w:t>
      </w:r>
      <w:r w:rsidRPr="009E6FE5">
        <w:rPr>
          <w:spacing w:val="-4"/>
        </w:rPr>
        <w:t xml:space="preserve"> </w:t>
      </w:r>
      <w:r>
        <w:t>provides</w:t>
      </w:r>
      <w:r w:rsidRPr="009E6FE5">
        <w:rPr>
          <w:spacing w:val="-5"/>
        </w:rPr>
        <w:t xml:space="preserve"> </w:t>
      </w:r>
      <w:r>
        <w:t>for</w:t>
      </w:r>
      <w:r w:rsidRPr="009E6FE5">
        <w:rPr>
          <w:spacing w:val="-6"/>
        </w:rPr>
        <w:t xml:space="preserve"> </w:t>
      </w:r>
      <w:r>
        <w:t>the</w:t>
      </w:r>
      <w:r w:rsidRPr="009E6FE5">
        <w:rPr>
          <w:spacing w:val="-6"/>
        </w:rPr>
        <w:t xml:space="preserve"> </w:t>
      </w:r>
      <w:r>
        <w:t>travel</w:t>
      </w:r>
      <w:r w:rsidRPr="009E6FE5">
        <w:rPr>
          <w:spacing w:val="-6"/>
        </w:rPr>
        <w:t xml:space="preserve"> </w:t>
      </w:r>
      <w:r>
        <w:t>of</w:t>
      </w:r>
      <w:r w:rsidRPr="009E6FE5">
        <w:rPr>
          <w:spacing w:val="-3"/>
        </w:rPr>
        <w:t xml:space="preserve"> </w:t>
      </w:r>
      <w:r>
        <w:t>NSWG</w:t>
      </w:r>
      <w:r w:rsidRPr="009E6FE5">
        <w:rPr>
          <w:spacing w:val="-8"/>
        </w:rPr>
        <w:t xml:space="preserve"> </w:t>
      </w:r>
      <w:r>
        <w:t>members,</w:t>
      </w:r>
      <w:r w:rsidRPr="009E6FE5">
        <w:rPr>
          <w:spacing w:val="-3"/>
        </w:rPr>
        <w:t xml:space="preserve"> </w:t>
      </w:r>
      <w:r>
        <w:t>such</w:t>
      </w:r>
      <w:r w:rsidRPr="009E6FE5">
        <w:rPr>
          <w:spacing w:val="-7"/>
        </w:rPr>
        <w:t xml:space="preserve"> </w:t>
      </w:r>
      <w:r>
        <w:t>travel</w:t>
      </w:r>
      <w:r w:rsidRPr="009E6FE5">
        <w:rPr>
          <w:spacing w:val="-59"/>
        </w:rPr>
        <w:t xml:space="preserve"> </w:t>
      </w:r>
      <w:r>
        <w:t>shall</w:t>
      </w:r>
      <w:r w:rsidRPr="009E6FE5">
        <w:rPr>
          <w:spacing w:val="1"/>
        </w:rPr>
        <w:t xml:space="preserve"> </w:t>
      </w:r>
      <w:r>
        <w:t>be</w:t>
      </w:r>
      <w:r w:rsidRPr="009E6FE5">
        <w:rPr>
          <w:spacing w:val="1"/>
        </w:rPr>
        <w:t xml:space="preserve"> </w:t>
      </w:r>
      <w:r>
        <w:t>subject</w:t>
      </w:r>
      <w:r w:rsidRPr="009E6FE5">
        <w:rPr>
          <w:spacing w:val="1"/>
        </w:rPr>
        <w:t xml:space="preserve"> </w:t>
      </w:r>
      <w:r>
        <w:t>to</w:t>
      </w:r>
      <w:r w:rsidRPr="009E6FE5">
        <w:rPr>
          <w:spacing w:val="1"/>
        </w:rPr>
        <w:t xml:space="preserve"> </w:t>
      </w:r>
      <w:r>
        <w:t>NEITI’s</w:t>
      </w:r>
      <w:r w:rsidRPr="009E6FE5">
        <w:rPr>
          <w:spacing w:val="1"/>
        </w:rPr>
        <w:t xml:space="preserve"> </w:t>
      </w:r>
      <w:r>
        <w:t>policies</w:t>
      </w:r>
      <w:r w:rsidRPr="009E6FE5">
        <w:rPr>
          <w:spacing w:val="1"/>
        </w:rPr>
        <w:t xml:space="preserve"> </w:t>
      </w:r>
      <w:r>
        <w:t>and</w:t>
      </w:r>
      <w:r w:rsidRPr="009E6FE5">
        <w:rPr>
          <w:spacing w:val="1"/>
        </w:rPr>
        <w:t xml:space="preserve"> </w:t>
      </w:r>
      <w:r>
        <w:t>procedures</w:t>
      </w:r>
      <w:r w:rsidRPr="009E6FE5">
        <w:rPr>
          <w:spacing w:val="1"/>
        </w:rPr>
        <w:t xml:space="preserve"> </w:t>
      </w:r>
      <w:r>
        <w:t>in</w:t>
      </w:r>
      <w:r w:rsidRPr="009E6FE5">
        <w:rPr>
          <w:spacing w:val="1"/>
        </w:rPr>
        <w:t xml:space="preserve"> </w:t>
      </w:r>
      <w:r>
        <w:t>respect</w:t>
      </w:r>
      <w:r w:rsidRPr="009E6FE5">
        <w:rPr>
          <w:spacing w:val="1"/>
        </w:rPr>
        <w:t xml:space="preserve"> </w:t>
      </w:r>
      <w:r>
        <w:t>of</w:t>
      </w:r>
      <w:r w:rsidRPr="009E6FE5">
        <w:rPr>
          <w:spacing w:val="1"/>
        </w:rPr>
        <w:t xml:space="preserve"> </w:t>
      </w:r>
      <w:r>
        <w:t>travel</w:t>
      </w:r>
      <w:r w:rsidRPr="009E6FE5">
        <w:rPr>
          <w:spacing w:val="1"/>
        </w:rPr>
        <w:t xml:space="preserve"> </w:t>
      </w:r>
      <w:r>
        <w:t>expenditures and business.</w:t>
      </w:r>
    </w:p>
    <w:p w14:paraId="79F3B264" w14:textId="05F0E49B" w:rsidR="009E6FE5" w:rsidRDefault="009E6FE5">
      <w:pPr>
        <w:spacing w:line="276" w:lineRule="auto"/>
        <w:jc w:val="both"/>
        <w:rPr>
          <w:sz w:val="20"/>
        </w:rPr>
        <w:sectPr w:rsidR="009E6FE5">
          <w:pgSz w:w="11910" w:h="16840"/>
          <w:pgMar w:top="660" w:right="920" w:bottom="280" w:left="880" w:header="720" w:footer="720" w:gutter="0"/>
          <w:cols w:space="720"/>
        </w:sectPr>
      </w:pPr>
    </w:p>
    <w:p w14:paraId="150F9CA5" w14:textId="64655460" w:rsidR="00C42619" w:rsidRDefault="00C80F42" w:rsidP="009E6FE5">
      <w:pPr>
        <w:tabs>
          <w:tab w:val="left" w:pos="8415"/>
        </w:tabs>
        <w:spacing w:before="29"/>
        <w:ind w:left="1318"/>
        <w:rPr>
          <w:rFonts w:ascii="Calibri"/>
          <w:b/>
          <w:sz w:val="24"/>
        </w:rPr>
      </w:pPr>
      <w:r>
        <w:rPr>
          <w:noProof/>
        </w:rPr>
        <w:lastRenderedPageBreak/>
        <mc:AlternateContent>
          <mc:Choice Requires="wpg">
            <w:drawing>
              <wp:anchor distT="0" distB="0" distL="114300" distR="114300" simplePos="0" relativeHeight="486115840" behindDoc="1" locked="0" layoutInCell="1" allowOverlap="1" wp14:anchorId="6C8FCC10" wp14:editId="1AE32436">
                <wp:simplePos x="0" y="0"/>
                <wp:positionH relativeFrom="page">
                  <wp:posOffset>412750</wp:posOffset>
                </wp:positionH>
                <wp:positionV relativeFrom="page">
                  <wp:posOffset>408305</wp:posOffset>
                </wp:positionV>
                <wp:extent cx="6740525" cy="9888855"/>
                <wp:effectExtent l="0" t="0" r="0" b="0"/>
                <wp:wrapNone/>
                <wp:docPr id="4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48" name="Rectangle 50"/>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55E95A58" id="Group 48" o:spid="_x0000_s1026" style="position:absolute;margin-left:32.5pt;margin-top:32.15pt;width:530.75pt;height:778.65pt;z-index:-17200640;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">
                <v:rect id="Rectangle 50"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" fillcolor="#dadada" stroked="f"/>
                <v:shape id="Freeform 49"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9E6FE5">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26</w:t>
      </w:r>
    </w:p>
    <w:p w14:paraId="12F9123A" w14:textId="77777777" w:rsidR="00C42619" w:rsidRDefault="00C42619">
      <w:pPr>
        <w:pStyle w:val="BodyText"/>
        <w:rPr>
          <w:rFonts w:ascii="Calibri"/>
          <w:b/>
          <w:sz w:val="20"/>
        </w:rPr>
      </w:pPr>
    </w:p>
    <w:p w14:paraId="783CFBF5" w14:textId="77777777" w:rsidR="00C42619" w:rsidRDefault="00C42619">
      <w:pPr>
        <w:pStyle w:val="BodyText"/>
        <w:rPr>
          <w:rFonts w:ascii="Calibri"/>
          <w:b/>
          <w:sz w:val="20"/>
        </w:rPr>
      </w:pPr>
    </w:p>
    <w:p w14:paraId="7AE91F07" w14:textId="77777777" w:rsidR="00C42619" w:rsidRDefault="00C42619">
      <w:pPr>
        <w:pStyle w:val="BodyText"/>
        <w:spacing w:before="11"/>
        <w:rPr>
          <w:sz w:val="21"/>
        </w:rPr>
      </w:pPr>
    </w:p>
    <w:p w14:paraId="5C585870" w14:textId="77777777" w:rsidR="00C42619" w:rsidRDefault="00A94613" w:rsidP="0078177D">
      <w:pPr>
        <w:pStyle w:val="Heading3"/>
        <w:numPr>
          <w:ilvl w:val="1"/>
          <w:numId w:val="27"/>
        </w:numPr>
        <w:tabs>
          <w:tab w:val="left" w:pos="1127"/>
        </w:tabs>
      </w:pPr>
      <w:r>
        <w:t>Travel</w:t>
      </w:r>
    </w:p>
    <w:p w14:paraId="4445A0AC" w14:textId="77777777" w:rsidR="00C42619" w:rsidRDefault="00C42619">
      <w:pPr>
        <w:pStyle w:val="BodyText"/>
        <w:spacing w:before="6"/>
        <w:rPr>
          <w:rFonts w:ascii="Arial"/>
          <w:b/>
          <w:sz w:val="28"/>
        </w:rPr>
      </w:pPr>
    </w:p>
    <w:p w14:paraId="3E31B41C" w14:textId="102893DD" w:rsidR="00C42619" w:rsidRPr="009E6FE5" w:rsidRDefault="00A94613" w:rsidP="009E6FE5">
      <w:pPr>
        <w:pStyle w:val="ListParagraph"/>
        <w:numPr>
          <w:ilvl w:val="2"/>
          <w:numId w:val="38"/>
        </w:numPr>
        <w:tabs>
          <w:tab w:val="left" w:pos="1979"/>
        </w:tabs>
        <w:spacing w:line="276" w:lineRule="auto"/>
        <w:ind w:right="518"/>
        <w:rPr>
          <w:sz w:val="20"/>
        </w:rPr>
      </w:pPr>
      <w:r>
        <w:t xml:space="preserve">Where NEITI is catering for travel, members of the NSWG </w:t>
      </w:r>
      <w:r w:rsidR="000B70DF">
        <w:t xml:space="preserve">may </w:t>
      </w:r>
      <w:r>
        <w:t>travel business</w:t>
      </w:r>
      <w:r w:rsidRPr="009E6FE5">
        <w:rPr>
          <w:spacing w:val="1"/>
        </w:rPr>
        <w:t xml:space="preserve"> </w:t>
      </w:r>
      <w:r>
        <w:t>class</w:t>
      </w:r>
      <w:r w:rsidR="000B70DF">
        <w:t xml:space="preserve"> subject to extant </w:t>
      </w:r>
      <w:r w:rsidR="009E6FE5">
        <w:t>laws and</w:t>
      </w:r>
      <w:r w:rsidR="00553023">
        <w:t xml:space="preserve"> </w:t>
      </w:r>
      <w:r w:rsidR="000B70DF">
        <w:t xml:space="preserve">government </w:t>
      </w:r>
      <w:r w:rsidR="00553023">
        <w:t>regulations</w:t>
      </w:r>
      <w:r>
        <w:t>.</w:t>
      </w:r>
    </w:p>
    <w:p w14:paraId="13D776E8" w14:textId="77777777" w:rsidR="00C42619" w:rsidRDefault="00C42619">
      <w:pPr>
        <w:pStyle w:val="BodyText"/>
        <w:spacing w:before="1"/>
        <w:rPr>
          <w:sz w:val="23"/>
        </w:rPr>
      </w:pPr>
    </w:p>
    <w:p w14:paraId="4BF968DD" w14:textId="77777777" w:rsidR="00C42619" w:rsidRDefault="00A94613" w:rsidP="0078177D">
      <w:pPr>
        <w:pStyle w:val="Heading3"/>
        <w:numPr>
          <w:ilvl w:val="1"/>
          <w:numId w:val="27"/>
        </w:numPr>
        <w:tabs>
          <w:tab w:val="left" w:pos="1127"/>
        </w:tabs>
      </w:pPr>
      <w:r>
        <w:t>Accommodation</w:t>
      </w:r>
    </w:p>
    <w:p w14:paraId="3A38C42C" w14:textId="77777777" w:rsidR="00C42619" w:rsidRDefault="00C42619">
      <w:pPr>
        <w:pStyle w:val="BodyText"/>
        <w:spacing w:before="5"/>
        <w:rPr>
          <w:rFonts w:ascii="Arial"/>
          <w:b/>
          <w:sz w:val="28"/>
        </w:rPr>
      </w:pPr>
    </w:p>
    <w:p w14:paraId="4BF44E85" w14:textId="7639CE18" w:rsidR="00D555ED" w:rsidRPr="00D555ED" w:rsidRDefault="00DA2EC7" w:rsidP="00D555ED">
      <w:pPr>
        <w:pStyle w:val="ListParagraph"/>
        <w:numPr>
          <w:ilvl w:val="2"/>
          <w:numId w:val="39"/>
        </w:numPr>
        <w:tabs>
          <w:tab w:val="left" w:pos="1979"/>
        </w:tabs>
        <w:spacing w:before="4" w:line="276" w:lineRule="auto"/>
        <w:ind w:right="515"/>
        <w:rPr>
          <w:sz w:val="25"/>
        </w:rPr>
      </w:pPr>
      <w:r>
        <w:t xml:space="preserve">In circumstances that NEITI caters for </w:t>
      </w:r>
      <w:r w:rsidR="00FA724F">
        <w:t>Accommodation</w:t>
      </w:r>
      <w:r>
        <w:t xml:space="preserve"> and feeding, Duty Tour Allowances will not be paid to the beneficiaries of the </w:t>
      </w:r>
      <w:r w:rsidR="00D555ED">
        <w:t>accommodation.</w:t>
      </w:r>
    </w:p>
    <w:p w14:paraId="0651F35D" w14:textId="77777777" w:rsidR="00D555ED" w:rsidRPr="00D555ED" w:rsidRDefault="00D555ED" w:rsidP="00D555ED">
      <w:pPr>
        <w:pStyle w:val="ListParagraph"/>
        <w:tabs>
          <w:tab w:val="left" w:pos="1979"/>
        </w:tabs>
        <w:spacing w:before="4" w:line="276" w:lineRule="auto"/>
        <w:ind w:left="1854" w:right="515" w:firstLine="0"/>
        <w:rPr>
          <w:sz w:val="25"/>
        </w:rPr>
      </w:pPr>
    </w:p>
    <w:p w14:paraId="5BDAE72C" w14:textId="6F7739E1" w:rsidR="00C42619" w:rsidRPr="00D555ED" w:rsidRDefault="00A94613" w:rsidP="00D555ED">
      <w:pPr>
        <w:pStyle w:val="ListParagraph"/>
        <w:numPr>
          <w:ilvl w:val="2"/>
          <w:numId w:val="39"/>
        </w:numPr>
        <w:tabs>
          <w:tab w:val="left" w:pos="1979"/>
        </w:tabs>
        <w:spacing w:before="4" w:line="276" w:lineRule="auto"/>
        <w:ind w:right="515"/>
        <w:rPr>
          <w:sz w:val="25"/>
        </w:rPr>
      </w:pPr>
      <w:r>
        <w:t>Where NSWG Members make their own accommodation arrangements, they</w:t>
      </w:r>
      <w:r w:rsidRPr="00D555ED">
        <w:rPr>
          <w:spacing w:val="1"/>
        </w:rPr>
        <w:t xml:space="preserve"> </w:t>
      </w:r>
      <w:r>
        <w:t>will be reimbursed by the Secretariat (in accordance with its policies and</w:t>
      </w:r>
      <w:r w:rsidRPr="00D555ED">
        <w:rPr>
          <w:spacing w:val="1"/>
        </w:rPr>
        <w:t xml:space="preserve"> </w:t>
      </w:r>
      <w:r>
        <w:t>procedures).</w:t>
      </w:r>
    </w:p>
    <w:p w14:paraId="77E376BF" w14:textId="77777777" w:rsidR="00C42619" w:rsidRDefault="00C42619">
      <w:pPr>
        <w:pStyle w:val="BodyText"/>
        <w:spacing w:before="4"/>
        <w:rPr>
          <w:sz w:val="25"/>
        </w:rPr>
      </w:pPr>
    </w:p>
    <w:p w14:paraId="6C4F6F93" w14:textId="7B1712A7" w:rsidR="00C42619" w:rsidRDefault="00DA2EC7" w:rsidP="0078177D">
      <w:pPr>
        <w:pStyle w:val="Heading3"/>
        <w:numPr>
          <w:ilvl w:val="1"/>
          <w:numId w:val="27"/>
        </w:numPr>
        <w:tabs>
          <w:tab w:val="left" w:pos="1127"/>
        </w:tabs>
      </w:pPr>
      <w:r>
        <w:t>Duty Tour Allowance</w:t>
      </w:r>
      <w:r w:rsidR="00EF0A55">
        <w:t xml:space="preserve"> (DTA)</w:t>
      </w:r>
    </w:p>
    <w:p w14:paraId="3E7853B6" w14:textId="77777777" w:rsidR="00C42619" w:rsidRDefault="00C42619">
      <w:pPr>
        <w:pStyle w:val="BodyText"/>
        <w:spacing w:before="8"/>
        <w:rPr>
          <w:rFonts w:ascii="Arial"/>
          <w:b/>
          <w:sz w:val="28"/>
        </w:rPr>
      </w:pPr>
    </w:p>
    <w:p w14:paraId="22EF917F" w14:textId="5BAD6A69" w:rsidR="00D555ED" w:rsidRPr="00D555ED" w:rsidRDefault="00A94613" w:rsidP="00D555ED">
      <w:pPr>
        <w:pStyle w:val="ListParagraph"/>
        <w:numPr>
          <w:ilvl w:val="2"/>
          <w:numId w:val="40"/>
        </w:numPr>
        <w:tabs>
          <w:tab w:val="left" w:pos="1979"/>
        </w:tabs>
        <w:spacing w:line="276" w:lineRule="auto"/>
        <w:ind w:right="519"/>
        <w:rPr>
          <w:sz w:val="20"/>
        </w:rPr>
      </w:pPr>
      <w:r>
        <w:t>This is regarded as a daily subsistence allowance associated with being away</w:t>
      </w:r>
      <w:r w:rsidRPr="00D555ED">
        <w:rPr>
          <w:spacing w:val="-59"/>
        </w:rPr>
        <w:t xml:space="preserve"> </w:t>
      </w:r>
      <w:r>
        <w:t>from</w:t>
      </w:r>
      <w:r w:rsidRPr="00D555ED">
        <w:rPr>
          <w:spacing w:val="1"/>
        </w:rPr>
        <w:t xml:space="preserve"> </w:t>
      </w:r>
      <w:r>
        <w:t>home on</w:t>
      </w:r>
      <w:r w:rsidRPr="00D555ED">
        <w:rPr>
          <w:spacing w:val="-3"/>
        </w:rPr>
        <w:t xml:space="preserve"> </w:t>
      </w:r>
      <w:r>
        <w:t>a NEITI</w:t>
      </w:r>
      <w:r w:rsidRPr="00D555ED">
        <w:rPr>
          <w:spacing w:val="-1"/>
        </w:rPr>
        <w:t xml:space="preserve"> </w:t>
      </w:r>
      <w:r>
        <w:t>related</w:t>
      </w:r>
      <w:r w:rsidRPr="00D555ED">
        <w:rPr>
          <w:spacing w:val="-1"/>
        </w:rPr>
        <w:t xml:space="preserve"> </w:t>
      </w:r>
      <w:r>
        <w:t>trip /</w:t>
      </w:r>
      <w:r w:rsidRPr="00D555ED">
        <w:rPr>
          <w:spacing w:val="-1"/>
        </w:rPr>
        <w:t xml:space="preserve"> </w:t>
      </w:r>
      <w:r>
        <w:t>assignment.</w:t>
      </w:r>
    </w:p>
    <w:p w14:paraId="26D81D9B" w14:textId="77777777" w:rsidR="00D555ED" w:rsidRPr="00D555ED" w:rsidRDefault="00D555ED" w:rsidP="00D555ED">
      <w:pPr>
        <w:pStyle w:val="ListParagraph"/>
        <w:tabs>
          <w:tab w:val="left" w:pos="1979"/>
        </w:tabs>
        <w:spacing w:line="276" w:lineRule="auto"/>
        <w:ind w:left="1995" w:right="519" w:firstLine="0"/>
        <w:rPr>
          <w:sz w:val="20"/>
        </w:rPr>
      </w:pPr>
    </w:p>
    <w:p w14:paraId="45EAAFDD" w14:textId="181619FC" w:rsidR="00C42619" w:rsidRPr="00D555ED" w:rsidRDefault="00A94613" w:rsidP="00D555ED">
      <w:pPr>
        <w:pStyle w:val="ListParagraph"/>
        <w:numPr>
          <w:ilvl w:val="2"/>
          <w:numId w:val="40"/>
        </w:numPr>
        <w:tabs>
          <w:tab w:val="left" w:pos="1979"/>
        </w:tabs>
        <w:spacing w:line="276" w:lineRule="auto"/>
        <w:ind w:right="519"/>
        <w:rPr>
          <w:sz w:val="20"/>
        </w:rPr>
      </w:pPr>
      <w:r>
        <w:t>In</w:t>
      </w:r>
      <w:r w:rsidRPr="00D555ED">
        <w:rPr>
          <w:spacing w:val="-6"/>
        </w:rPr>
        <w:t xml:space="preserve"> </w:t>
      </w:r>
      <w:r>
        <w:t>circumstances</w:t>
      </w:r>
      <w:r w:rsidRPr="00D555ED">
        <w:rPr>
          <w:spacing w:val="-6"/>
        </w:rPr>
        <w:t xml:space="preserve"> </w:t>
      </w:r>
      <w:r>
        <w:t>when</w:t>
      </w:r>
      <w:r w:rsidRPr="00D555ED">
        <w:rPr>
          <w:spacing w:val="-6"/>
        </w:rPr>
        <w:t xml:space="preserve"> </w:t>
      </w:r>
      <w:r>
        <w:t>NEITI</w:t>
      </w:r>
      <w:r w:rsidRPr="00D555ED">
        <w:rPr>
          <w:spacing w:val="-4"/>
        </w:rPr>
        <w:t xml:space="preserve"> </w:t>
      </w:r>
      <w:r>
        <w:t>caters</w:t>
      </w:r>
      <w:r w:rsidRPr="00D555ED">
        <w:rPr>
          <w:spacing w:val="-8"/>
        </w:rPr>
        <w:t xml:space="preserve"> </w:t>
      </w:r>
      <w:r>
        <w:t>for</w:t>
      </w:r>
      <w:r w:rsidRPr="00D555ED">
        <w:rPr>
          <w:spacing w:val="-5"/>
        </w:rPr>
        <w:t xml:space="preserve"> </w:t>
      </w:r>
      <w:r>
        <w:t>the</w:t>
      </w:r>
      <w:r w:rsidRPr="00D555ED">
        <w:rPr>
          <w:spacing w:val="-8"/>
        </w:rPr>
        <w:t xml:space="preserve"> </w:t>
      </w:r>
      <w:r>
        <w:t>travel</w:t>
      </w:r>
      <w:r w:rsidRPr="00D555ED">
        <w:rPr>
          <w:spacing w:val="-7"/>
        </w:rPr>
        <w:t xml:space="preserve"> </w:t>
      </w:r>
      <w:r>
        <w:t>of</w:t>
      </w:r>
      <w:r w:rsidRPr="00D555ED">
        <w:rPr>
          <w:spacing w:val="-3"/>
        </w:rPr>
        <w:t xml:space="preserve"> </w:t>
      </w:r>
      <w:r>
        <w:t>an</w:t>
      </w:r>
      <w:r w:rsidRPr="00D555ED">
        <w:rPr>
          <w:spacing w:val="-5"/>
        </w:rPr>
        <w:t xml:space="preserve"> </w:t>
      </w:r>
      <w:r>
        <w:t>NSWG</w:t>
      </w:r>
      <w:r w:rsidRPr="00D555ED">
        <w:rPr>
          <w:spacing w:val="-7"/>
        </w:rPr>
        <w:t xml:space="preserve"> </w:t>
      </w:r>
      <w:r>
        <w:t>Member,</w:t>
      </w:r>
      <w:r w:rsidRPr="00D555ED">
        <w:rPr>
          <w:spacing w:val="-5"/>
        </w:rPr>
        <w:t xml:space="preserve"> </w:t>
      </w:r>
      <w:r>
        <w:t>NEITI</w:t>
      </w:r>
      <w:r w:rsidRPr="00D555ED">
        <w:rPr>
          <w:spacing w:val="-58"/>
        </w:rPr>
        <w:t xml:space="preserve"> </w:t>
      </w:r>
      <w:r>
        <w:t>will provide a daily subsistence allowance at the rate recommended in NEITI’s</w:t>
      </w:r>
      <w:r w:rsidRPr="00D555ED">
        <w:rPr>
          <w:spacing w:val="-59"/>
        </w:rPr>
        <w:t xml:space="preserve"> </w:t>
      </w:r>
      <w:r>
        <w:t>policies and</w:t>
      </w:r>
      <w:r w:rsidRPr="00D555ED">
        <w:rPr>
          <w:spacing w:val="-1"/>
        </w:rPr>
        <w:t xml:space="preserve"> </w:t>
      </w:r>
      <w:r>
        <w:t>procedures</w:t>
      </w:r>
      <w:r w:rsidRPr="00D555ED">
        <w:rPr>
          <w:spacing w:val="-3"/>
        </w:rPr>
        <w:t xml:space="preserve"> </w:t>
      </w:r>
      <w:r>
        <w:t>for</w:t>
      </w:r>
      <w:r w:rsidRPr="00D555ED">
        <w:rPr>
          <w:spacing w:val="-2"/>
        </w:rPr>
        <w:t xml:space="preserve"> </w:t>
      </w:r>
      <w:r>
        <w:t>travel</w:t>
      </w:r>
      <w:r w:rsidRPr="00D555ED">
        <w:rPr>
          <w:spacing w:val="-1"/>
        </w:rPr>
        <w:t xml:space="preserve"> </w:t>
      </w:r>
      <w:r>
        <w:t>expenses and</w:t>
      </w:r>
      <w:r w:rsidRPr="00D555ED">
        <w:rPr>
          <w:spacing w:val="-1"/>
        </w:rPr>
        <w:t xml:space="preserve"> </w:t>
      </w:r>
      <w:r>
        <w:t>business claims.</w:t>
      </w:r>
    </w:p>
    <w:p w14:paraId="57698E7F" w14:textId="77777777" w:rsidR="00C42619" w:rsidRDefault="00C42619">
      <w:pPr>
        <w:pStyle w:val="BodyText"/>
        <w:spacing w:before="4"/>
        <w:rPr>
          <w:sz w:val="25"/>
        </w:rPr>
      </w:pPr>
    </w:p>
    <w:p w14:paraId="078C767B" w14:textId="14BD4E86" w:rsidR="00C42619" w:rsidRDefault="00A94613" w:rsidP="0078177D">
      <w:pPr>
        <w:pStyle w:val="ListParagraph"/>
        <w:numPr>
          <w:ilvl w:val="2"/>
          <w:numId w:val="27"/>
        </w:numPr>
        <w:tabs>
          <w:tab w:val="left" w:pos="1979"/>
        </w:tabs>
        <w:spacing w:line="276" w:lineRule="auto"/>
        <w:ind w:right="516"/>
        <w:rPr>
          <w:sz w:val="20"/>
        </w:rPr>
      </w:pPr>
      <w:r>
        <w:t>Members</w:t>
      </w:r>
      <w:r>
        <w:rPr>
          <w:spacing w:val="-9"/>
        </w:rPr>
        <w:t xml:space="preserve"> </w:t>
      </w:r>
      <w:r>
        <w:t>of</w:t>
      </w:r>
      <w:r>
        <w:rPr>
          <w:spacing w:val="-7"/>
        </w:rPr>
        <w:t xml:space="preserve"> </w:t>
      </w:r>
      <w:r>
        <w:t>the</w:t>
      </w:r>
      <w:r>
        <w:rPr>
          <w:spacing w:val="-9"/>
        </w:rPr>
        <w:t xml:space="preserve"> </w:t>
      </w:r>
      <w:r>
        <w:t>NSWG</w:t>
      </w:r>
      <w:r>
        <w:rPr>
          <w:spacing w:val="-10"/>
        </w:rPr>
        <w:t xml:space="preserve"> </w:t>
      </w:r>
      <w:r>
        <w:t>are</w:t>
      </w:r>
      <w:r>
        <w:rPr>
          <w:spacing w:val="-9"/>
        </w:rPr>
        <w:t xml:space="preserve"> </w:t>
      </w:r>
      <w:r>
        <w:t>entitled</w:t>
      </w:r>
      <w:r>
        <w:rPr>
          <w:spacing w:val="-10"/>
        </w:rPr>
        <w:t xml:space="preserve"> </w:t>
      </w:r>
      <w:r>
        <w:t>to</w:t>
      </w:r>
      <w:r>
        <w:rPr>
          <w:spacing w:val="-11"/>
        </w:rPr>
        <w:t xml:space="preserve"> </w:t>
      </w:r>
      <w:r>
        <w:t>two</w:t>
      </w:r>
      <w:r>
        <w:rPr>
          <w:spacing w:val="-8"/>
        </w:rPr>
        <w:t xml:space="preserve"> </w:t>
      </w:r>
      <w:r>
        <w:t>extra</w:t>
      </w:r>
      <w:r>
        <w:rPr>
          <w:spacing w:val="-9"/>
        </w:rPr>
        <w:t xml:space="preserve"> </w:t>
      </w:r>
      <w:r>
        <w:t>days</w:t>
      </w:r>
      <w:r>
        <w:rPr>
          <w:spacing w:val="-8"/>
        </w:rPr>
        <w:t xml:space="preserve"> </w:t>
      </w:r>
      <w:r>
        <w:t>per</w:t>
      </w:r>
      <w:r>
        <w:rPr>
          <w:spacing w:val="-8"/>
        </w:rPr>
        <w:t xml:space="preserve"> </w:t>
      </w:r>
      <w:r>
        <w:t>diem,</w:t>
      </w:r>
      <w:r>
        <w:rPr>
          <w:spacing w:val="-11"/>
        </w:rPr>
        <w:t xml:space="preserve"> </w:t>
      </w:r>
      <w:r>
        <w:t>over</w:t>
      </w:r>
      <w:r>
        <w:rPr>
          <w:spacing w:val="-8"/>
        </w:rPr>
        <w:t xml:space="preserve"> </w:t>
      </w:r>
      <w:r>
        <w:t>and</w:t>
      </w:r>
      <w:r>
        <w:rPr>
          <w:spacing w:val="-9"/>
        </w:rPr>
        <w:t xml:space="preserve"> </w:t>
      </w:r>
      <w:r>
        <w:t>above</w:t>
      </w:r>
      <w:r>
        <w:rPr>
          <w:spacing w:val="-59"/>
        </w:rPr>
        <w:t xml:space="preserve"> </w:t>
      </w:r>
      <w:r w:rsidR="007108B5">
        <w:rPr>
          <w:spacing w:val="-59"/>
        </w:rPr>
        <w:t xml:space="preserve">                      </w:t>
      </w:r>
      <w:r>
        <w:t>scheduled meeting days, to cover the duration of travel but excluding any time</w:t>
      </w:r>
      <w:r>
        <w:rPr>
          <w:spacing w:val="-59"/>
        </w:rPr>
        <w:t xml:space="preserve"> </w:t>
      </w:r>
      <w:r>
        <w:t>for travel other than by the most direct route undertaken at the member’s own</w:t>
      </w:r>
      <w:r>
        <w:rPr>
          <w:spacing w:val="1"/>
        </w:rPr>
        <w:t xml:space="preserve"> </w:t>
      </w:r>
      <w:r>
        <w:t>initiative.</w:t>
      </w:r>
    </w:p>
    <w:p w14:paraId="32AA0614" w14:textId="77777777" w:rsidR="00C42619" w:rsidRDefault="00C42619">
      <w:pPr>
        <w:spacing w:line="276" w:lineRule="auto"/>
        <w:jc w:val="both"/>
        <w:rPr>
          <w:sz w:val="20"/>
        </w:rPr>
        <w:sectPr w:rsidR="00C42619">
          <w:pgSz w:w="11910" w:h="16840"/>
          <w:pgMar w:top="660" w:right="920" w:bottom="280" w:left="880" w:header="720" w:footer="720" w:gutter="0"/>
          <w:cols w:space="720"/>
        </w:sectPr>
      </w:pPr>
    </w:p>
    <w:p w14:paraId="3FB80C5A" w14:textId="74BD9BCA"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6352" behindDoc="1" locked="0" layoutInCell="1" allowOverlap="1" wp14:anchorId="639473DA" wp14:editId="4D7613F6">
                <wp:simplePos x="0" y="0"/>
                <wp:positionH relativeFrom="page">
                  <wp:posOffset>412750</wp:posOffset>
                </wp:positionH>
                <wp:positionV relativeFrom="page">
                  <wp:posOffset>408305</wp:posOffset>
                </wp:positionV>
                <wp:extent cx="6740525" cy="9888855"/>
                <wp:effectExtent l="0" t="0" r="0" b="0"/>
                <wp:wrapNone/>
                <wp:docPr id="4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45" name="Rectangle 47"/>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4AFB2AF" id="Group 45" o:spid="_x0000_s1026" style="position:absolute;margin-left:32.5pt;margin-top:32.15pt;width:530.75pt;height:778.65pt;z-index:-17200128;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">
                <v:rect id="Rectangle 47"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" fillcolor="#dadada" stroked="f"/>
                <v:shape id="Freeform 46"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62C71">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27</w:t>
      </w:r>
    </w:p>
    <w:p w14:paraId="12BE9F6E" w14:textId="77777777" w:rsidR="00C42619" w:rsidRDefault="00C42619">
      <w:pPr>
        <w:pStyle w:val="BodyText"/>
        <w:spacing w:before="4"/>
        <w:rPr>
          <w:rFonts w:ascii="Calibri"/>
          <w:b/>
          <w:sz w:val="28"/>
        </w:rPr>
      </w:pPr>
    </w:p>
    <w:p w14:paraId="5D221D16" w14:textId="77777777" w:rsidR="00C42619" w:rsidRDefault="00C42619">
      <w:pPr>
        <w:pStyle w:val="BodyText"/>
        <w:rPr>
          <w:sz w:val="24"/>
        </w:rPr>
      </w:pPr>
    </w:p>
    <w:p w14:paraId="00C2BE58" w14:textId="77777777" w:rsidR="00C42619" w:rsidRDefault="00A94613" w:rsidP="0078177D">
      <w:pPr>
        <w:pStyle w:val="Heading3"/>
        <w:numPr>
          <w:ilvl w:val="0"/>
          <w:numId w:val="27"/>
        </w:numPr>
        <w:tabs>
          <w:tab w:val="left" w:pos="1014"/>
        </w:tabs>
        <w:spacing w:before="215"/>
      </w:pPr>
      <w:r>
        <w:t>THE</w:t>
      </w:r>
      <w:r>
        <w:rPr>
          <w:spacing w:val="-5"/>
        </w:rPr>
        <w:t xml:space="preserve"> </w:t>
      </w:r>
      <w:r>
        <w:t>NEITI</w:t>
      </w:r>
      <w:r>
        <w:rPr>
          <w:spacing w:val="-2"/>
        </w:rPr>
        <w:t xml:space="preserve"> </w:t>
      </w:r>
      <w:r>
        <w:t>SECRETARIAT</w:t>
      </w:r>
    </w:p>
    <w:p w14:paraId="4A0CF848" w14:textId="77777777" w:rsidR="00C42619" w:rsidRDefault="00C42619">
      <w:pPr>
        <w:pStyle w:val="BodyText"/>
        <w:rPr>
          <w:rFonts w:ascii="Arial"/>
          <w:b/>
          <w:sz w:val="26"/>
        </w:rPr>
      </w:pPr>
    </w:p>
    <w:p w14:paraId="6E9DB27A" w14:textId="77777777" w:rsidR="00C42619" w:rsidRDefault="00C42619">
      <w:pPr>
        <w:pStyle w:val="BodyText"/>
        <w:spacing w:before="7"/>
        <w:rPr>
          <w:rFonts w:ascii="Arial"/>
          <w:b/>
          <w:sz w:val="27"/>
        </w:rPr>
      </w:pPr>
    </w:p>
    <w:p w14:paraId="32D4F333" w14:textId="29F4A40A" w:rsidR="00C42619" w:rsidRPr="00823617" w:rsidRDefault="00A94613" w:rsidP="00823617">
      <w:pPr>
        <w:pStyle w:val="ListParagraph"/>
        <w:numPr>
          <w:ilvl w:val="1"/>
          <w:numId w:val="47"/>
        </w:numPr>
        <w:tabs>
          <w:tab w:val="left" w:pos="1127"/>
        </w:tabs>
        <w:rPr>
          <w:rFonts w:ascii="Arial"/>
          <w:b/>
        </w:rPr>
      </w:pPr>
      <w:r w:rsidRPr="00823617">
        <w:rPr>
          <w:rFonts w:ascii="Arial"/>
          <w:b/>
        </w:rPr>
        <w:t>Location</w:t>
      </w:r>
      <w:r w:rsidRPr="00823617">
        <w:rPr>
          <w:rFonts w:ascii="Arial"/>
          <w:b/>
          <w:spacing w:val="-4"/>
        </w:rPr>
        <w:t xml:space="preserve"> </w:t>
      </w:r>
      <w:r w:rsidRPr="00823617">
        <w:rPr>
          <w:rFonts w:ascii="Arial"/>
          <w:b/>
        </w:rPr>
        <w:t>of</w:t>
      </w:r>
      <w:r w:rsidRPr="00823617">
        <w:rPr>
          <w:rFonts w:ascii="Arial"/>
          <w:b/>
          <w:spacing w:val="-2"/>
        </w:rPr>
        <w:t xml:space="preserve"> </w:t>
      </w:r>
      <w:r w:rsidRPr="00823617">
        <w:rPr>
          <w:rFonts w:ascii="Arial"/>
          <w:b/>
        </w:rPr>
        <w:t>the</w:t>
      </w:r>
      <w:r w:rsidRPr="00823617">
        <w:rPr>
          <w:rFonts w:ascii="Arial"/>
          <w:b/>
          <w:spacing w:val="-3"/>
        </w:rPr>
        <w:t xml:space="preserve"> </w:t>
      </w:r>
      <w:r w:rsidRPr="00823617">
        <w:rPr>
          <w:rFonts w:ascii="Arial"/>
          <w:b/>
        </w:rPr>
        <w:t>Secretariat</w:t>
      </w:r>
    </w:p>
    <w:p w14:paraId="2E82AF30" w14:textId="77777777" w:rsidR="00C42619" w:rsidRDefault="00C42619">
      <w:pPr>
        <w:pStyle w:val="BodyText"/>
        <w:spacing w:before="6"/>
        <w:rPr>
          <w:rFonts w:ascii="Arial"/>
          <w:b/>
          <w:sz w:val="28"/>
        </w:rPr>
      </w:pPr>
    </w:p>
    <w:p w14:paraId="1287CCCF" w14:textId="7EC8EBAD" w:rsidR="00823617" w:rsidRPr="00823617" w:rsidRDefault="003C455D" w:rsidP="00823617">
      <w:pPr>
        <w:pStyle w:val="ListParagraph"/>
        <w:numPr>
          <w:ilvl w:val="2"/>
          <w:numId w:val="47"/>
        </w:numPr>
        <w:tabs>
          <w:tab w:val="left" w:pos="1978"/>
          <w:tab w:val="left" w:pos="1979"/>
        </w:tabs>
        <w:rPr>
          <w:sz w:val="20"/>
        </w:rPr>
      </w:pPr>
      <w:r>
        <w:t xml:space="preserve">NEITI’s permanent Office Headquarters is located at </w:t>
      </w:r>
      <w:r w:rsidRPr="00823617">
        <w:rPr>
          <w:sz w:val="20"/>
          <w:szCs w:val="20"/>
        </w:rPr>
        <w:t xml:space="preserve">Plot No. 121 Cadastral Zone B03, Danladi </w:t>
      </w:r>
      <w:proofErr w:type="spellStart"/>
      <w:r w:rsidRPr="00823617">
        <w:rPr>
          <w:sz w:val="20"/>
          <w:szCs w:val="20"/>
        </w:rPr>
        <w:t>Kifasi</w:t>
      </w:r>
      <w:proofErr w:type="spellEnd"/>
      <w:r w:rsidRPr="00823617">
        <w:rPr>
          <w:sz w:val="20"/>
          <w:szCs w:val="20"/>
        </w:rPr>
        <w:t xml:space="preserve"> Street, </w:t>
      </w:r>
      <w:proofErr w:type="spellStart"/>
      <w:r w:rsidRPr="00823617">
        <w:rPr>
          <w:sz w:val="20"/>
          <w:szCs w:val="20"/>
        </w:rPr>
        <w:t>Wuye</w:t>
      </w:r>
      <w:proofErr w:type="spellEnd"/>
      <w:r w:rsidRPr="00823617">
        <w:rPr>
          <w:sz w:val="20"/>
          <w:szCs w:val="20"/>
        </w:rPr>
        <w:t xml:space="preserve"> Abuja</w:t>
      </w:r>
      <w:r>
        <w:t xml:space="preserve">, Nigeria. </w:t>
      </w:r>
    </w:p>
    <w:p w14:paraId="7D063AD0" w14:textId="77777777" w:rsidR="00823617" w:rsidRPr="00823617" w:rsidRDefault="00823617" w:rsidP="00823617">
      <w:pPr>
        <w:pStyle w:val="ListParagraph"/>
        <w:tabs>
          <w:tab w:val="left" w:pos="1978"/>
          <w:tab w:val="left" w:pos="1979"/>
        </w:tabs>
        <w:ind w:left="2137" w:firstLine="0"/>
        <w:rPr>
          <w:sz w:val="20"/>
        </w:rPr>
      </w:pPr>
    </w:p>
    <w:p w14:paraId="2D29CA6B" w14:textId="40A845BA" w:rsidR="00C42619" w:rsidRPr="00823617" w:rsidRDefault="00A94613" w:rsidP="00823617">
      <w:pPr>
        <w:pStyle w:val="ListParagraph"/>
        <w:numPr>
          <w:ilvl w:val="2"/>
          <w:numId w:val="47"/>
        </w:numPr>
        <w:tabs>
          <w:tab w:val="left" w:pos="1978"/>
          <w:tab w:val="left" w:pos="1979"/>
        </w:tabs>
        <w:rPr>
          <w:sz w:val="20"/>
        </w:rPr>
      </w:pPr>
      <w:r>
        <w:t>NEITI</w:t>
      </w:r>
      <w:r w:rsidRPr="00823617">
        <w:rPr>
          <w:spacing w:val="-3"/>
        </w:rPr>
        <w:t xml:space="preserve"> </w:t>
      </w:r>
      <w:r>
        <w:t>may</w:t>
      </w:r>
      <w:r w:rsidRPr="00823617">
        <w:rPr>
          <w:spacing w:val="-4"/>
        </w:rPr>
        <w:t xml:space="preserve"> </w:t>
      </w:r>
      <w:r>
        <w:t>establish</w:t>
      </w:r>
      <w:r w:rsidRPr="00823617">
        <w:rPr>
          <w:spacing w:val="-2"/>
        </w:rPr>
        <w:t xml:space="preserve"> </w:t>
      </w:r>
      <w:r>
        <w:t>such</w:t>
      </w:r>
      <w:r w:rsidRPr="00823617">
        <w:rPr>
          <w:spacing w:val="-2"/>
        </w:rPr>
        <w:t xml:space="preserve"> </w:t>
      </w:r>
      <w:r>
        <w:t>regional</w:t>
      </w:r>
      <w:r w:rsidRPr="00823617">
        <w:rPr>
          <w:spacing w:val="-2"/>
        </w:rPr>
        <w:t xml:space="preserve"> </w:t>
      </w:r>
      <w:r>
        <w:t>presence</w:t>
      </w:r>
      <w:r w:rsidRPr="00823617">
        <w:rPr>
          <w:spacing w:val="-2"/>
        </w:rPr>
        <w:t xml:space="preserve"> </w:t>
      </w:r>
      <w:r>
        <w:t>as</w:t>
      </w:r>
      <w:r w:rsidRPr="00823617">
        <w:rPr>
          <w:spacing w:val="-6"/>
        </w:rPr>
        <w:t xml:space="preserve"> </w:t>
      </w:r>
      <w:r>
        <w:t>the</w:t>
      </w:r>
      <w:r w:rsidRPr="00823617">
        <w:rPr>
          <w:spacing w:val="-2"/>
        </w:rPr>
        <w:t xml:space="preserve"> </w:t>
      </w:r>
      <w:r>
        <w:t>NSWG</w:t>
      </w:r>
      <w:r w:rsidRPr="00823617">
        <w:rPr>
          <w:spacing w:val="-5"/>
        </w:rPr>
        <w:t xml:space="preserve"> </w:t>
      </w:r>
      <w:r>
        <w:t>may</w:t>
      </w:r>
      <w:r w:rsidRPr="00823617">
        <w:rPr>
          <w:spacing w:val="-3"/>
        </w:rPr>
        <w:t xml:space="preserve"> </w:t>
      </w:r>
      <w:r>
        <w:t>approve.</w:t>
      </w:r>
    </w:p>
    <w:p w14:paraId="37473D38" w14:textId="77777777" w:rsidR="00C42619" w:rsidRDefault="00C42619">
      <w:pPr>
        <w:pStyle w:val="BodyText"/>
        <w:rPr>
          <w:sz w:val="24"/>
        </w:rPr>
      </w:pPr>
    </w:p>
    <w:p w14:paraId="430458B9" w14:textId="77777777" w:rsidR="00C42619" w:rsidRDefault="00C42619">
      <w:pPr>
        <w:pStyle w:val="BodyText"/>
        <w:spacing w:before="9"/>
        <w:rPr>
          <w:sz w:val="29"/>
        </w:rPr>
      </w:pPr>
    </w:p>
    <w:p w14:paraId="18CC80B5" w14:textId="0275CB77" w:rsidR="00C42619" w:rsidRDefault="00D555ED" w:rsidP="00823617">
      <w:pPr>
        <w:pStyle w:val="Heading3"/>
        <w:numPr>
          <w:ilvl w:val="1"/>
          <w:numId w:val="47"/>
        </w:numPr>
        <w:tabs>
          <w:tab w:val="left" w:pos="1127"/>
        </w:tabs>
      </w:pPr>
      <w:r>
        <w:t>. Mandate</w:t>
      </w:r>
      <w:r>
        <w:rPr>
          <w:spacing w:val="-4"/>
        </w:rPr>
        <w:t xml:space="preserve"> </w:t>
      </w:r>
      <w:r>
        <w:t>and</w:t>
      </w:r>
      <w:r>
        <w:rPr>
          <w:spacing w:val="-3"/>
        </w:rPr>
        <w:t xml:space="preserve"> </w:t>
      </w:r>
      <w:r>
        <w:t>Role</w:t>
      </w:r>
      <w:r>
        <w:rPr>
          <w:spacing w:val="-2"/>
        </w:rPr>
        <w:t xml:space="preserve"> </w:t>
      </w:r>
      <w:r>
        <w:t>of</w:t>
      </w:r>
      <w:r>
        <w:rPr>
          <w:spacing w:val="-3"/>
        </w:rPr>
        <w:t xml:space="preserve"> </w:t>
      </w:r>
      <w:r>
        <w:t>the</w:t>
      </w:r>
      <w:r>
        <w:rPr>
          <w:spacing w:val="-2"/>
        </w:rPr>
        <w:t xml:space="preserve"> </w:t>
      </w:r>
      <w:r>
        <w:t>Secretariat</w:t>
      </w:r>
    </w:p>
    <w:p w14:paraId="78726EE0" w14:textId="77777777" w:rsidR="00C42619" w:rsidRDefault="00C42619">
      <w:pPr>
        <w:pStyle w:val="BodyText"/>
        <w:spacing w:before="8"/>
        <w:rPr>
          <w:rFonts w:ascii="Arial"/>
          <w:b/>
          <w:sz w:val="28"/>
        </w:rPr>
      </w:pPr>
    </w:p>
    <w:p w14:paraId="59148062" w14:textId="42887BBD" w:rsidR="00C42619" w:rsidRPr="00D555ED" w:rsidRDefault="00A94613" w:rsidP="00D555ED">
      <w:pPr>
        <w:pStyle w:val="ListParagraph"/>
        <w:numPr>
          <w:ilvl w:val="2"/>
          <w:numId w:val="42"/>
        </w:numPr>
        <w:tabs>
          <w:tab w:val="left" w:pos="1979"/>
        </w:tabs>
        <w:spacing w:line="276" w:lineRule="auto"/>
        <w:ind w:right="518"/>
        <w:rPr>
          <w:sz w:val="20"/>
        </w:rPr>
      </w:pPr>
      <w:r>
        <w:t>The NEITI Secretariat is established to ensure the effective performance and</w:t>
      </w:r>
      <w:r w:rsidRPr="00D555ED">
        <w:rPr>
          <w:spacing w:val="1"/>
        </w:rPr>
        <w:t xml:space="preserve"> </w:t>
      </w:r>
      <w:r>
        <w:t>fulfilment</w:t>
      </w:r>
      <w:r w:rsidRPr="00D555ED">
        <w:rPr>
          <w:spacing w:val="-8"/>
        </w:rPr>
        <w:t xml:space="preserve"> </w:t>
      </w:r>
      <w:r>
        <w:t>of</w:t>
      </w:r>
      <w:r w:rsidRPr="00D555ED">
        <w:rPr>
          <w:spacing w:val="-6"/>
        </w:rPr>
        <w:t xml:space="preserve"> </w:t>
      </w:r>
      <w:r>
        <w:t>NEITI’s</w:t>
      </w:r>
      <w:r w:rsidRPr="00D555ED">
        <w:rPr>
          <w:spacing w:val="-6"/>
        </w:rPr>
        <w:t xml:space="preserve"> </w:t>
      </w:r>
      <w:r>
        <w:t>primary</w:t>
      </w:r>
      <w:r w:rsidRPr="00D555ED">
        <w:rPr>
          <w:spacing w:val="-9"/>
        </w:rPr>
        <w:t xml:space="preserve"> </w:t>
      </w:r>
      <w:r>
        <w:t>objectives</w:t>
      </w:r>
      <w:r w:rsidRPr="00D555ED">
        <w:rPr>
          <w:spacing w:val="-6"/>
        </w:rPr>
        <w:t xml:space="preserve"> </w:t>
      </w:r>
      <w:r>
        <w:t>and</w:t>
      </w:r>
      <w:r w:rsidRPr="00D555ED">
        <w:rPr>
          <w:spacing w:val="-10"/>
        </w:rPr>
        <w:t xml:space="preserve"> </w:t>
      </w:r>
      <w:r>
        <w:t>functions</w:t>
      </w:r>
      <w:r w:rsidRPr="00D555ED">
        <w:rPr>
          <w:spacing w:val="-6"/>
        </w:rPr>
        <w:t xml:space="preserve"> </w:t>
      </w:r>
      <w:r>
        <w:t>as</w:t>
      </w:r>
      <w:r w:rsidRPr="00D555ED">
        <w:rPr>
          <w:spacing w:val="-9"/>
        </w:rPr>
        <w:t xml:space="preserve"> </w:t>
      </w:r>
      <w:r>
        <w:t>enumerated</w:t>
      </w:r>
      <w:r w:rsidRPr="00D555ED">
        <w:rPr>
          <w:spacing w:val="-9"/>
        </w:rPr>
        <w:t xml:space="preserve"> </w:t>
      </w:r>
      <w:r>
        <w:t>in</w:t>
      </w:r>
      <w:r w:rsidRPr="00D555ED">
        <w:rPr>
          <w:spacing w:val="-7"/>
        </w:rPr>
        <w:t xml:space="preserve"> </w:t>
      </w:r>
      <w:r w:rsidR="000B70DF">
        <w:t>Ss</w:t>
      </w:r>
      <w:r w:rsidRPr="00D555ED">
        <w:rPr>
          <w:spacing w:val="-11"/>
        </w:rPr>
        <w:t xml:space="preserve"> </w:t>
      </w:r>
      <w:r>
        <w:t>2</w:t>
      </w:r>
      <w:r w:rsidRPr="00D555ED">
        <w:rPr>
          <w:spacing w:val="-6"/>
        </w:rPr>
        <w:t xml:space="preserve"> </w:t>
      </w:r>
      <w:r>
        <w:t>and</w:t>
      </w:r>
    </w:p>
    <w:p w14:paraId="17E36474" w14:textId="1C98AF7E" w:rsidR="00D555ED" w:rsidRDefault="00A94613" w:rsidP="00D555ED">
      <w:pPr>
        <w:pStyle w:val="BodyText"/>
        <w:spacing w:line="252" w:lineRule="exact"/>
        <w:ind w:left="1978"/>
      </w:pPr>
      <w:r>
        <w:rPr>
          <w:spacing w:val="-2"/>
        </w:rPr>
        <w:t xml:space="preserve"> </w:t>
      </w:r>
      <w:r>
        <w:t>3</w:t>
      </w:r>
      <w:r>
        <w:rPr>
          <w:spacing w:val="-2"/>
        </w:rPr>
        <w:t xml:space="preserve"> </w:t>
      </w:r>
      <w:r>
        <w:t>of</w:t>
      </w:r>
      <w:r>
        <w:rPr>
          <w:spacing w:val="-3"/>
        </w:rPr>
        <w:t xml:space="preserve"> </w:t>
      </w:r>
      <w:r>
        <w:t>the</w:t>
      </w:r>
      <w:r>
        <w:rPr>
          <w:spacing w:val="-2"/>
        </w:rPr>
        <w:t xml:space="preserve"> </w:t>
      </w:r>
      <w:r>
        <w:t>Act</w:t>
      </w:r>
      <w:r>
        <w:rPr>
          <w:spacing w:val="-2"/>
        </w:rPr>
        <w:t xml:space="preserve"> </w:t>
      </w:r>
      <w:r>
        <w:t>respectively.</w:t>
      </w:r>
    </w:p>
    <w:p w14:paraId="28912F5E" w14:textId="77777777" w:rsidR="00D555ED" w:rsidRDefault="00D555ED" w:rsidP="00D555ED">
      <w:pPr>
        <w:pStyle w:val="BodyText"/>
        <w:spacing w:line="252" w:lineRule="exact"/>
        <w:ind w:left="1978"/>
      </w:pPr>
    </w:p>
    <w:p w14:paraId="7E23D7EA" w14:textId="22A45885" w:rsidR="00C42619" w:rsidRPr="00D555ED" w:rsidRDefault="00A94613" w:rsidP="00D555ED">
      <w:pPr>
        <w:pStyle w:val="BodyText"/>
        <w:numPr>
          <w:ilvl w:val="2"/>
          <w:numId w:val="42"/>
        </w:numPr>
        <w:spacing w:line="252" w:lineRule="exact"/>
      </w:pPr>
      <w:r>
        <w:t xml:space="preserve">Pursuant to </w:t>
      </w:r>
      <w:r w:rsidR="000B70DF">
        <w:t>S</w:t>
      </w:r>
      <w:r>
        <w:t xml:space="preserve"> 12 (2) (b) of the Act, the mandate for the day-to-day functioning</w:t>
      </w:r>
      <w:r w:rsidRPr="00D555ED">
        <w:rPr>
          <w:spacing w:val="1"/>
        </w:rPr>
        <w:t xml:space="preserve"> </w:t>
      </w:r>
      <w:r>
        <w:t>of</w:t>
      </w:r>
      <w:r w:rsidRPr="00D555ED">
        <w:rPr>
          <w:spacing w:val="-4"/>
        </w:rPr>
        <w:t xml:space="preserve"> </w:t>
      </w:r>
      <w:r>
        <w:t>NEITI</w:t>
      </w:r>
      <w:r w:rsidRPr="00D555ED">
        <w:rPr>
          <w:spacing w:val="-5"/>
        </w:rPr>
        <w:t xml:space="preserve"> </w:t>
      </w:r>
      <w:r>
        <w:t>shall</w:t>
      </w:r>
      <w:r w:rsidRPr="00D555ED">
        <w:rPr>
          <w:spacing w:val="-7"/>
        </w:rPr>
        <w:t xml:space="preserve"> </w:t>
      </w:r>
      <w:r>
        <w:t>be</w:t>
      </w:r>
      <w:r w:rsidRPr="00D555ED">
        <w:rPr>
          <w:spacing w:val="-6"/>
        </w:rPr>
        <w:t xml:space="preserve"> </w:t>
      </w:r>
      <w:r>
        <w:t>vested</w:t>
      </w:r>
      <w:r w:rsidRPr="00D555ED">
        <w:rPr>
          <w:spacing w:val="-6"/>
        </w:rPr>
        <w:t xml:space="preserve"> </w:t>
      </w:r>
      <w:r>
        <w:t>with</w:t>
      </w:r>
      <w:r w:rsidRPr="00D555ED">
        <w:rPr>
          <w:spacing w:val="-6"/>
        </w:rPr>
        <w:t xml:space="preserve"> </w:t>
      </w:r>
      <w:r>
        <w:t>the</w:t>
      </w:r>
      <w:r w:rsidRPr="00D555ED">
        <w:rPr>
          <w:spacing w:val="-6"/>
        </w:rPr>
        <w:t xml:space="preserve"> </w:t>
      </w:r>
      <w:r>
        <w:t>Secretariat,</w:t>
      </w:r>
      <w:r w:rsidRPr="00D555ED">
        <w:rPr>
          <w:spacing w:val="-6"/>
        </w:rPr>
        <w:t xml:space="preserve"> </w:t>
      </w:r>
      <w:r>
        <w:t>which</w:t>
      </w:r>
      <w:r w:rsidRPr="00D555ED">
        <w:rPr>
          <w:spacing w:val="-6"/>
        </w:rPr>
        <w:t xml:space="preserve"> </w:t>
      </w:r>
      <w:r>
        <w:t>is</w:t>
      </w:r>
      <w:r w:rsidRPr="00D555ED">
        <w:rPr>
          <w:spacing w:val="-6"/>
        </w:rPr>
        <w:t xml:space="preserve"> </w:t>
      </w:r>
      <w:r>
        <w:t>headed</w:t>
      </w:r>
      <w:r w:rsidRPr="00D555ED">
        <w:rPr>
          <w:spacing w:val="-6"/>
        </w:rPr>
        <w:t xml:space="preserve"> </w:t>
      </w:r>
      <w:r>
        <w:t>by</w:t>
      </w:r>
      <w:r w:rsidRPr="00D555ED">
        <w:rPr>
          <w:spacing w:val="-8"/>
        </w:rPr>
        <w:t xml:space="preserve"> </w:t>
      </w:r>
      <w:r>
        <w:t>the</w:t>
      </w:r>
      <w:r w:rsidRPr="00D555ED">
        <w:rPr>
          <w:spacing w:val="-6"/>
        </w:rPr>
        <w:t xml:space="preserve"> </w:t>
      </w:r>
      <w:r>
        <w:t>Executive</w:t>
      </w:r>
      <w:r w:rsidRPr="00D555ED">
        <w:rPr>
          <w:spacing w:val="-59"/>
        </w:rPr>
        <w:t xml:space="preserve"> </w:t>
      </w:r>
      <w:r>
        <w:t>Secretary.</w:t>
      </w:r>
    </w:p>
    <w:p w14:paraId="401F2E4F" w14:textId="77777777" w:rsidR="00C42619" w:rsidRDefault="00C42619">
      <w:pPr>
        <w:pStyle w:val="BodyText"/>
        <w:spacing w:before="4"/>
        <w:rPr>
          <w:sz w:val="25"/>
        </w:rPr>
      </w:pPr>
    </w:p>
    <w:p w14:paraId="074061BF" w14:textId="77777777" w:rsidR="00C42619" w:rsidRDefault="00A94613" w:rsidP="0078177D">
      <w:pPr>
        <w:pStyle w:val="ListParagraph"/>
        <w:numPr>
          <w:ilvl w:val="2"/>
          <w:numId w:val="27"/>
        </w:numPr>
        <w:tabs>
          <w:tab w:val="left" w:pos="1978"/>
          <w:tab w:val="left" w:pos="1979"/>
        </w:tabs>
        <w:ind w:hanging="853"/>
        <w:rPr>
          <w:sz w:val="20"/>
        </w:rPr>
      </w:pPr>
      <w:r>
        <w:t>The</w:t>
      </w:r>
      <w:r>
        <w:rPr>
          <w:spacing w:val="-5"/>
        </w:rPr>
        <w:t xml:space="preserve"> </w:t>
      </w:r>
      <w:r>
        <w:t>Secretariat</w:t>
      </w:r>
      <w:r>
        <w:rPr>
          <w:spacing w:val="-3"/>
        </w:rPr>
        <w:t xml:space="preserve"> </w:t>
      </w:r>
      <w:r>
        <w:t>shall</w:t>
      </w:r>
      <w:r>
        <w:rPr>
          <w:spacing w:val="-3"/>
        </w:rPr>
        <w:t xml:space="preserve"> </w:t>
      </w:r>
      <w:r>
        <w:t>also</w:t>
      </w:r>
      <w:r>
        <w:rPr>
          <w:spacing w:val="-2"/>
        </w:rPr>
        <w:t xml:space="preserve"> </w:t>
      </w:r>
      <w:r>
        <w:t>perform</w:t>
      </w:r>
      <w:r>
        <w:rPr>
          <w:spacing w:val="-4"/>
        </w:rPr>
        <w:t xml:space="preserve"> </w:t>
      </w:r>
      <w:r>
        <w:t>the</w:t>
      </w:r>
      <w:r>
        <w:rPr>
          <w:spacing w:val="-4"/>
        </w:rPr>
        <w:t xml:space="preserve"> </w:t>
      </w:r>
      <w:r>
        <w:t>following key</w:t>
      </w:r>
      <w:r>
        <w:rPr>
          <w:spacing w:val="-4"/>
        </w:rPr>
        <w:t xml:space="preserve"> </w:t>
      </w:r>
      <w:r>
        <w:t>functions:</w:t>
      </w:r>
    </w:p>
    <w:p w14:paraId="4BF29615" w14:textId="77777777" w:rsidR="00C42619" w:rsidRDefault="00C42619">
      <w:pPr>
        <w:pStyle w:val="BodyText"/>
        <w:spacing w:before="8"/>
        <w:rPr>
          <w:sz w:val="28"/>
        </w:rPr>
      </w:pPr>
    </w:p>
    <w:p w14:paraId="34747839" w14:textId="77777777" w:rsidR="00C42619" w:rsidRDefault="00A94613" w:rsidP="0078177D">
      <w:pPr>
        <w:pStyle w:val="ListParagraph"/>
        <w:numPr>
          <w:ilvl w:val="3"/>
          <w:numId w:val="27"/>
        </w:numPr>
        <w:tabs>
          <w:tab w:val="left" w:pos="3253"/>
        </w:tabs>
        <w:spacing w:line="276" w:lineRule="auto"/>
        <w:ind w:left="3253" w:right="515" w:hanging="1275"/>
      </w:pPr>
      <w:r>
        <w:t>obtaining</w:t>
      </w:r>
      <w:r>
        <w:rPr>
          <w:spacing w:val="1"/>
        </w:rPr>
        <w:t xml:space="preserve"> </w:t>
      </w:r>
      <w:r>
        <w:t>and</w:t>
      </w:r>
      <w:r>
        <w:rPr>
          <w:spacing w:val="1"/>
        </w:rPr>
        <w:t xml:space="preserve"> </w:t>
      </w:r>
      <w:r>
        <w:t>circulating</w:t>
      </w:r>
      <w:r>
        <w:rPr>
          <w:spacing w:val="1"/>
        </w:rPr>
        <w:t xml:space="preserve"> </w:t>
      </w:r>
      <w:r>
        <w:t>information</w:t>
      </w:r>
      <w:r>
        <w:rPr>
          <w:spacing w:val="1"/>
        </w:rPr>
        <w:t xml:space="preserve"> </w:t>
      </w:r>
      <w:r>
        <w:t>that</w:t>
      </w:r>
      <w:r>
        <w:rPr>
          <w:spacing w:val="1"/>
        </w:rPr>
        <w:t xml:space="preserve"> </w:t>
      </w:r>
      <w:r>
        <w:t>will</w:t>
      </w:r>
      <w:r>
        <w:rPr>
          <w:spacing w:val="1"/>
        </w:rPr>
        <w:t xml:space="preserve"> </w:t>
      </w:r>
      <w:r>
        <w:t>facilitate</w:t>
      </w:r>
      <w:r>
        <w:rPr>
          <w:spacing w:val="1"/>
        </w:rPr>
        <w:t xml:space="preserve"> </w:t>
      </w:r>
      <w:r>
        <w:t>the</w:t>
      </w:r>
      <w:r>
        <w:rPr>
          <w:spacing w:val="1"/>
        </w:rPr>
        <w:t xml:space="preserve"> </w:t>
      </w:r>
      <w:r>
        <w:t>achievement</w:t>
      </w:r>
      <w:r>
        <w:rPr>
          <w:spacing w:val="-3"/>
        </w:rPr>
        <w:t xml:space="preserve"> </w:t>
      </w:r>
      <w:r>
        <w:t>of the</w:t>
      </w:r>
      <w:r>
        <w:rPr>
          <w:spacing w:val="-6"/>
        </w:rPr>
        <w:t xml:space="preserve"> </w:t>
      </w:r>
      <w:r>
        <w:t>objectives</w:t>
      </w:r>
      <w:r>
        <w:rPr>
          <w:spacing w:val="-3"/>
        </w:rPr>
        <w:t xml:space="preserve"> </w:t>
      </w:r>
      <w:r>
        <w:t>of NEITI</w:t>
      </w:r>
      <w:r>
        <w:rPr>
          <w:spacing w:val="-3"/>
        </w:rPr>
        <w:t xml:space="preserve"> </w:t>
      </w:r>
      <w:r>
        <w:t>as</w:t>
      </w:r>
      <w:r>
        <w:rPr>
          <w:spacing w:val="-6"/>
        </w:rPr>
        <w:t xml:space="preserve"> </w:t>
      </w:r>
      <w:r>
        <w:t>may</w:t>
      </w:r>
      <w:r>
        <w:rPr>
          <w:spacing w:val="-5"/>
        </w:rPr>
        <w:t xml:space="preserve"> </w:t>
      </w:r>
      <w:r>
        <w:t>be</w:t>
      </w:r>
      <w:r>
        <w:rPr>
          <w:spacing w:val="-4"/>
        </w:rPr>
        <w:t xml:space="preserve"> </w:t>
      </w:r>
      <w:r>
        <w:t>directed</w:t>
      </w:r>
      <w:r>
        <w:rPr>
          <w:spacing w:val="-4"/>
        </w:rPr>
        <w:t xml:space="preserve"> </w:t>
      </w:r>
      <w:r>
        <w:t>by</w:t>
      </w:r>
      <w:r>
        <w:rPr>
          <w:spacing w:val="-6"/>
        </w:rPr>
        <w:t xml:space="preserve"> </w:t>
      </w:r>
      <w:r>
        <w:t>the</w:t>
      </w:r>
      <w:r>
        <w:rPr>
          <w:spacing w:val="-58"/>
        </w:rPr>
        <w:t xml:space="preserve"> </w:t>
      </w:r>
      <w:r>
        <w:t>NSWG;</w:t>
      </w:r>
    </w:p>
    <w:p w14:paraId="7334FF51" w14:textId="77777777" w:rsidR="00C42619" w:rsidRDefault="00C42619">
      <w:pPr>
        <w:spacing w:line="276" w:lineRule="auto"/>
        <w:jc w:val="both"/>
        <w:sectPr w:rsidR="00C42619">
          <w:pgSz w:w="11910" w:h="16840"/>
          <w:pgMar w:top="660" w:right="920" w:bottom="280" w:left="880" w:header="720" w:footer="720" w:gutter="0"/>
          <w:cols w:space="720"/>
        </w:sectPr>
      </w:pPr>
    </w:p>
    <w:p w14:paraId="5333B3BF" w14:textId="10A23A49"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6864" behindDoc="1" locked="0" layoutInCell="1" allowOverlap="1" wp14:anchorId="512D5DB7" wp14:editId="5C76510A">
                <wp:simplePos x="0" y="0"/>
                <wp:positionH relativeFrom="page">
                  <wp:posOffset>412750</wp:posOffset>
                </wp:positionH>
                <wp:positionV relativeFrom="page">
                  <wp:posOffset>408305</wp:posOffset>
                </wp:positionV>
                <wp:extent cx="6740525" cy="9888855"/>
                <wp:effectExtent l="0" t="0" r="0" b="0"/>
                <wp:wrapNone/>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42" name="Rectangle 44"/>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E993C3A" id="Group 42" o:spid="_x0000_s1026" style="position:absolute;margin-left:32.5pt;margin-top:32.15pt;width:530.75pt;height:778.65pt;z-index:-17199616;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">
                <v:rect id="Rectangle 44"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" fillcolor="#dadada" stroked="f"/>
                <v:shape id="Freeform 43"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D555ED">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28</w:t>
      </w:r>
    </w:p>
    <w:p w14:paraId="018380D4" w14:textId="77777777" w:rsidR="00C42619" w:rsidRDefault="00C42619">
      <w:pPr>
        <w:pStyle w:val="BodyText"/>
        <w:rPr>
          <w:rFonts w:ascii="Calibri"/>
          <w:b/>
          <w:sz w:val="20"/>
        </w:rPr>
      </w:pPr>
    </w:p>
    <w:p w14:paraId="2CF201B6" w14:textId="77777777" w:rsidR="00C42619" w:rsidRDefault="00C42619">
      <w:pPr>
        <w:pStyle w:val="BodyText"/>
        <w:rPr>
          <w:rFonts w:ascii="Calibri"/>
          <w:b/>
          <w:sz w:val="20"/>
        </w:rPr>
      </w:pPr>
    </w:p>
    <w:p w14:paraId="1C1C99DC" w14:textId="77777777" w:rsidR="00C42619" w:rsidRDefault="00A94613" w:rsidP="0078177D">
      <w:pPr>
        <w:pStyle w:val="ListParagraph"/>
        <w:numPr>
          <w:ilvl w:val="3"/>
          <w:numId w:val="27"/>
        </w:numPr>
        <w:tabs>
          <w:tab w:val="left" w:pos="3253"/>
        </w:tabs>
        <w:spacing w:line="276" w:lineRule="auto"/>
        <w:ind w:left="3252" w:right="516" w:hanging="1275"/>
      </w:pPr>
      <w:r>
        <w:rPr>
          <w:sz w:val="24"/>
        </w:rPr>
        <w:t>p</w:t>
      </w:r>
      <w:r>
        <w:t>repare the annual budget of NEITI showing the recurrent costs</w:t>
      </w:r>
      <w:r>
        <w:rPr>
          <w:spacing w:val="1"/>
        </w:rPr>
        <w:t xml:space="preserve"> </w:t>
      </w:r>
      <w:r>
        <w:t>of NEITI for the following financial year. Such budget shall be</w:t>
      </w:r>
      <w:r>
        <w:rPr>
          <w:spacing w:val="1"/>
        </w:rPr>
        <w:t xml:space="preserve"> </w:t>
      </w:r>
      <w:r>
        <w:t>approved</w:t>
      </w:r>
      <w:r>
        <w:rPr>
          <w:spacing w:val="-1"/>
        </w:rPr>
        <w:t xml:space="preserve"> </w:t>
      </w:r>
      <w:r>
        <w:t>by</w:t>
      </w:r>
      <w:r>
        <w:rPr>
          <w:spacing w:val="-1"/>
        </w:rPr>
        <w:t xml:space="preserve"> </w:t>
      </w:r>
      <w:r>
        <w:t>the NSWG.</w:t>
      </w:r>
    </w:p>
    <w:p w14:paraId="10474B1E" w14:textId="77777777" w:rsidR="00C42619" w:rsidRDefault="00C42619">
      <w:pPr>
        <w:pStyle w:val="BodyText"/>
        <w:spacing w:before="6"/>
        <w:rPr>
          <w:sz w:val="27"/>
        </w:rPr>
      </w:pPr>
    </w:p>
    <w:p w14:paraId="1A19683C" w14:textId="77777777" w:rsidR="00C42619" w:rsidRDefault="00A94613" w:rsidP="0078177D">
      <w:pPr>
        <w:pStyle w:val="ListParagraph"/>
        <w:numPr>
          <w:ilvl w:val="3"/>
          <w:numId w:val="27"/>
        </w:numPr>
        <w:tabs>
          <w:tab w:val="left" w:pos="3253"/>
        </w:tabs>
        <w:spacing w:line="276" w:lineRule="auto"/>
        <w:ind w:left="3252" w:right="517" w:hanging="1275"/>
      </w:pPr>
      <w:r>
        <w:rPr>
          <w:spacing w:val="-1"/>
        </w:rPr>
        <w:t>collect</w:t>
      </w:r>
      <w:r>
        <w:rPr>
          <w:spacing w:val="-10"/>
        </w:rPr>
        <w:t xml:space="preserve"> </w:t>
      </w:r>
      <w:r>
        <w:rPr>
          <w:spacing w:val="-1"/>
        </w:rPr>
        <w:t>and</w:t>
      </w:r>
      <w:r>
        <w:rPr>
          <w:spacing w:val="-14"/>
        </w:rPr>
        <w:t xml:space="preserve"> </w:t>
      </w:r>
      <w:r>
        <w:rPr>
          <w:spacing w:val="-1"/>
        </w:rPr>
        <w:t>account</w:t>
      </w:r>
      <w:r>
        <w:rPr>
          <w:spacing w:val="-13"/>
        </w:rPr>
        <w:t xml:space="preserve"> </w:t>
      </w:r>
      <w:r>
        <w:rPr>
          <w:spacing w:val="-1"/>
        </w:rPr>
        <w:t>for</w:t>
      </w:r>
      <w:r>
        <w:rPr>
          <w:spacing w:val="-15"/>
        </w:rPr>
        <w:t xml:space="preserve"> </w:t>
      </w:r>
      <w:r>
        <w:rPr>
          <w:spacing w:val="-1"/>
        </w:rPr>
        <w:t>the</w:t>
      </w:r>
      <w:r>
        <w:rPr>
          <w:spacing w:val="-13"/>
        </w:rPr>
        <w:t xml:space="preserve"> </w:t>
      </w:r>
      <w:r>
        <w:t>funds</w:t>
      </w:r>
      <w:r>
        <w:rPr>
          <w:spacing w:val="-14"/>
        </w:rPr>
        <w:t xml:space="preserve"> </w:t>
      </w:r>
      <w:r>
        <w:t>of</w:t>
      </w:r>
      <w:r>
        <w:rPr>
          <w:spacing w:val="-10"/>
        </w:rPr>
        <w:t xml:space="preserve"> </w:t>
      </w:r>
      <w:r>
        <w:t>NEITI,</w:t>
      </w:r>
      <w:r>
        <w:rPr>
          <w:spacing w:val="-13"/>
        </w:rPr>
        <w:t xml:space="preserve"> </w:t>
      </w:r>
      <w:r>
        <w:t>keep</w:t>
      </w:r>
      <w:r>
        <w:rPr>
          <w:spacing w:val="-12"/>
        </w:rPr>
        <w:t xml:space="preserve"> </w:t>
      </w:r>
      <w:r>
        <w:t>books</w:t>
      </w:r>
      <w:r>
        <w:rPr>
          <w:spacing w:val="-13"/>
        </w:rPr>
        <w:t xml:space="preserve"> </w:t>
      </w:r>
      <w:r>
        <w:t>of</w:t>
      </w:r>
      <w:r>
        <w:rPr>
          <w:spacing w:val="-10"/>
        </w:rPr>
        <w:t xml:space="preserve"> </w:t>
      </w:r>
      <w:r>
        <w:t>accounts</w:t>
      </w:r>
      <w:r>
        <w:rPr>
          <w:spacing w:val="-59"/>
        </w:rPr>
        <w:t xml:space="preserve"> </w:t>
      </w:r>
      <w:r>
        <w:t>and</w:t>
      </w:r>
      <w:r>
        <w:rPr>
          <w:spacing w:val="-2"/>
        </w:rPr>
        <w:t xml:space="preserve"> </w:t>
      </w:r>
      <w:r>
        <w:t>records,</w:t>
      </w:r>
      <w:r>
        <w:rPr>
          <w:spacing w:val="-1"/>
        </w:rPr>
        <w:t xml:space="preserve"> </w:t>
      </w:r>
      <w:r>
        <w:t>and</w:t>
      </w:r>
      <w:r>
        <w:rPr>
          <w:spacing w:val="-3"/>
        </w:rPr>
        <w:t xml:space="preserve"> </w:t>
      </w:r>
      <w:r>
        <w:t>ensure</w:t>
      </w:r>
      <w:r>
        <w:rPr>
          <w:spacing w:val="-5"/>
        </w:rPr>
        <w:t xml:space="preserve"> </w:t>
      </w:r>
      <w:r>
        <w:t>the</w:t>
      </w:r>
      <w:r>
        <w:rPr>
          <w:spacing w:val="-1"/>
        </w:rPr>
        <w:t xml:space="preserve"> </w:t>
      </w:r>
      <w:r>
        <w:t>annual</w:t>
      </w:r>
      <w:r>
        <w:rPr>
          <w:spacing w:val="-2"/>
        </w:rPr>
        <w:t xml:space="preserve"> </w:t>
      </w:r>
      <w:r>
        <w:t>auditing</w:t>
      </w:r>
      <w:r>
        <w:rPr>
          <w:spacing w:val="-1"/>
        </w:rPr>
        <w:t xml:space="preserve"> </w:t>
      </w:r>
      <w:r>
        <w:t>of</w:t>
      </w:r>
      <w:r>
        <w:rPr>
          <w:spacing w:val="1"/>
        </w:rPr>
        <w:t xml:space="preserve"> </w:t>
      </w:r>
      <w:r>
        <w:t>the</w:t>
      </w:r>
      <w:r>
        <w:rPr>
          <w:spacing w:val="-1"/>
        </w:rPr>
        <w:t xml:space="preserve"> </w:t>
      </w:r>
      <w:r>
        <w:t>accounts;</w:t>
      </w:r>
    </w:p>
    <w:p w14:paraId="5BC09153" w14:textId="77777777" w:rsidR="00C42619" w:rsidRDefault="00C42619">
      <w:pPr>
        <w:pStyle w:val="BodyText"/>
        <w:spacing w:before="8"/>
        <w:rPr>
          <w:sz w:val="27"/>
        </w:rPr>
      </w:pPr>
    </w:p>
    <w:p w14:paraId="0593FA98" w14:textId="77777777" w:rsidR="00C42619" w:rsidRDefault="00A94613" w:rsidP="0078177D">
      <w:pPr>
        <w:pStyle w:val="ListParagraph"/>
        <w:numPr>
          <w:ilvl w:val="3"/>
          <w:numId w:val="27"/>
        </w:numPr>
        <w:tabs>
          <w:tab w:val="left" w:pos="3253"/>
        </w:tabs>
        <w:spacing w:line="276" w:lineRule="auto"/>
        <w:ind w:left="3252" w:right="519" w:hanging="1275"/>
      </w:pPr>
      <w:r>
        <w:t>monitor</w:t>
      </w:r>
      <w:r>
        <w:rPr>
          <w:spacing w:val="1"/>
        </w:rPr>
        <w:t xml:space="preserve"> </w:t>
      </w:r>
      <w:r>
        <w:t>the</w:t>
      </w:r>
      <w:r>
        <w:rPr>
          <w:spacing w:val="1"/>
        </w:rPr>
        <w:t xml:space="preserve"> </w:t>
      </w:r>
      <w:r>
        <w:t>development</w:t>
      </w:r>
      <w:r>
        <w:rPr>
          <w:spacing w:val="1"/>
        </w:rPr>
        <w:t xml:space="preserve"> </w:t>
      </w:r>
      <w:r>
        <w:t>of</w:t>
      </w:r>
      <w:r>
        <w:rPr>
          <w:spacing w:val="1"/>
        </w:rPr>
        <w:t xml:space="preserve"> </w:t>
      </w:r>
      <w:r>
        <w:t>the</w:t>
      </w:r>
      <w:r>
        <w:rPr>
          <w:spacing w:val="1"/>
        </w:rPr>
        <w:t xml:space="preserve"> </w:t>
      </w:r>
      <w:r>
        <w:t>objectives</w:t>
      </w:r>
      <w:r>
        <w:rPr>
          <w:spacing w:val="1"/>
        </w:rPr>
        <w:t xml:space="preserve"> </w:t>
      </w:r>
      <w:r>
        <w:t>of</w:t>
      </w:r>
      <w:r>
        <w:rPr>
          <w:spacing w:val="1"/>
        </w:rPr>
        <w:t xml:space="preserve"> </w:t>
      </w:r>
      <w:r>
        <w:t>NEITI</w:t>
      </w:r>
      <w:r>
        <w:rPr>
          <w:spacing w:val="1"/>
        </w:rPr>
        <w:t xml:space="preserve"> </w:t>
      </w:r>
      <w:r>
        <w:t>on</w:t>
      </w:r>
      <w:r>
        <w:rPr>
          <w:spacing w:val="1"/>
        </w:rPr>
        <w:t xml:space="preserve"> </w:t>
      </w:r>
      <w:r>
        <w:t>a</w:t>
      </w:r>
      <w:r>
        <w:rPr>
          <w:spacing w:val="1"/>
        </w:rPr>
        <w:t xml:space="preserve"> </w:t>
      </w:r>
      <w:r>
        <w:t>continuous basis;</w:t>
      </w:r>
      <w:r>
        <w:rPr>
          <w:spacing w:val="2"/>
        </w:rPr>
        <w:t xml:space="preserve"> </w:t>
      </w:r>
      <w:r>
        <w:t>and</w:t>
      </w:r>
    </w:p>
    <w:p w14:paraId="190139BE" w14:textId="77777777" w:rsidR="00C42619" w:rsidRDefault="00C42619">
      <w:pPr>
        <w:pStyle w:val="BodyText"/>
        <w:spacing w:before="8"/>
        <w:rPr>
          <w:sz w:val="27"/>
        </w:rPr>
      </w:pPr>
    </w:p>
    <w:p w14:paraId="5F10DB0E" w14:textId="77777777" w:rsidR="00C42619" w:rsidRDefault="00A94613" w:rsidP="0078177D">
      <w:pPr>
        <w:pStyle w:val="ListParagraph"/>
        <w:numPr>
          <w:ilvl w:val="3"/>
          <w:numId w:val="27"/>
        </w:numPr>
        <w:tabs>
          <w:tab w:val="left" w:pos="3253"/>
        </w:tabs>
        <w:spacing w:line="276" w:lineRule="auto"/>
        <w:ind w:left="3252" w:right="519" w:hanging="1275"/>
      </w:pPr>
      <w:r>
        <w:rPr>
          <w:sz w:val="24"/>
        </w:rPr>
        <w:t>p</w:t>
      </w:r>
      <w:r>
        <w:t>erform any other duties as assigned by the Chairperson from</w:t>
      </w:r>
      <w:r>
        <w:rPr>
          <w:spacing w:val="1"/>
        </w:rPr>
        <w:t xml:space="preserve"> </w:t>
      </w:r>
      <w:r>
        <w:t>time</w:t>
      </w:r>
      <w:r>
        <w:rPr>
          <w:spacing w:val="-2"/>
        </w:rPr>
        <w:t xml:space="preserve"> </w:t>
      </w:r>
      <w:r>
        <w:t>to</w:t>
      </w:r>
      <w:r>
        <w:rPr>
          <w:spacing w:val="-2"/>
        </w:rPr>
        <w:t xml:space="preserve"> </w:t>
      </w:r>
      <w:r>
        <w:t>time.</w:t>
      </w:r>
    </w:p>
    <w:p w14:paraId="24B0884C" w14:textId="77777777" w:rsidR="00C42619" w:rsidRDefault="00C42619">
      <w:pPr>
        <w:pStyle w:val="BodyText"/>
        <w:rPr>
          <w:sz w:val="24"/>
        </w:rPr>
      </w:pPr>
    </w:p>
    <w:p w14:paraId="236987C7" w14:textId="77777777" w:rsidR="00C42619" w:rsidRDefault="00C42619">
      <w:pPr>
        <w:pStyle w:val="BodyText"/>
        <w:spacing w:before="4"/>
        <w:rPr>
          <w:sz w:val="26"/>
        </w:rPr>
      </w:pPr>
    </w:p>
    <w:p w14:paraId="228AB1AA" w14:textId="77777777" w:rsidR="00C42619" w:rsidRDefault="00A94613" w:rsidP="0078177D">
      <w:pPr>
        <w:pStyle w:val="Heading3"/>
        <w:numPr>
          <w:ilvl w:val="1"/>
          <w:numId w:val="27"/>
        </w:numPr>
        <w:tabs>
          <w:tab w:val="left" w:pos="1127"/>
        </w:tabs>
        <w:spacing w:before="1"/>
      </w:pPr>
      <w:r>
        <w:t>Secretariat</w:t>
      </w:r>
      <w:r>
        <w:rPr>
          <w:spacing w:val="-4"/>
        </w:rPr>
        <w:t xml:space="preserve"> </w:t>
      </w:r>
      <w:r>
        <w:t>Staff</w:t>
      </w:r>
    </w:p>
    <w:p w14:paraId="3DCE8E77" w14:textId="77777777" w:rsidR="00C42619" w:rsidRDefault="00C42619">
      <w:pPr>
        <w:pStyle w:val="BodyText"/>
        <w:spacing w:before="8"/>
        <w:rPr>
          <w:rFonts w:ascii="Arial"/>
          <w:b/>
          <w:sz w:val="28"/>
        </w:rPr>
      </w:pPr>
    </w:p>
    <w:p w14:paraId="234F9C90" w14:textId="403614AF" w:rsidR="00D555ED" w:rsidRPr="00D555ED" w:rsidRDefault="00781A68" w:rsidP="00D555ED">
      <w:pPr>
        <w:pStyle w:val="ListParagraph"/>
        <w:numPr>
          <w:ilvl w:val="2"/>
          <w:numId w:val="43"/>
        </w:numPr>
        <w:tabs>
          <w:tab w:val="left" w:pos="1979"/>
        </w:tabs>
        <w:spacing w:line="276" w:lineRule="auto"/>
        <w:ind w:right="514"/>
        <w:rPr>
          <w:sz w:val="20"/>
        </w:rPr>
      </w:pPr>
      <w:r>
        <w:t>S 12 (1) of the Act, provides that the NSWG may create departments and</w:t>
      </w:r>
      <w:r w:rsidRPr="00D555ED">
        <w:rPr>
          <w:spacing w:val="1"/>
        </w:rPr>
        <w:t xml:space="preserve"> </w:t>
      </w:r>
      <w:r>
        <w:t>engage</w:t>
      </w:r>
      <w:r w:rsidRPr="00D555ED">
        <w:rPr>
          <w:spacing w:val="-14"/>
        </w:rPr>
        <w:t xml:space="preserve"> </w:t>
      </w:r>
      <w:r>
        <w:t>the</w:t>
      </w:r>
      <w:r w:rsidRPr="00D555ED">
        <w:rPr>
          <w:spacing w:val="-11"/>
        </w:rPr>
        <w:t xml:space="preserve"> </w:t>
      </w:r>
      <w:r>
        <w:t>services</w:t>
      </w:r>
      <w:r w:rsidRPr="00D555ED">
        <w:rPr>
          <w:spacing w:val="-10"/>
        </w:rPr>
        <w:t xml:space="preserve"> </w:t>
      </w:r>
      <w:r>
        <w:t>of</w:t>
      </w:r>
      <w:r w:rsidRPr="00D555ED">
        <w:rPr>
          <w:spacing w:val="-7"/>
        </w:rPr>
        <w:t xml:space="preserve"> </w:t>
      </w:r>
      <w:r>
        <w:t>such</w:t>
      </w:r>
      <w:r w:rsidRPr="00D555ED">
        <w:rPr>
          <w:spacing w:val="-10"/>
        </w:rPr>
        <w:t xml:space="preserve"> </w:t>
      </w:r>
      <w:r>
        <w:t>staff</w:t>
      </w:r>
      <w:r w:rsidRPr="00D555ED">
        <w:rPr>
          <w:spacing w:val="-12"/>
        </w:rPr>
        <w:t xml:space="preserve"> </w:t>
      </w:r>
      <w:r>
        <w:t>and</w:t>
      </w:r>
      <w:r w:rsidRPr="00D555ED">
        <w:rPr>
          <w:spacing w:val="-10"/>
        </w:rPr>
        <w:t xml:space="preserve"> </w:t>
      </w:r>
      <w:r>
        <w:t>consultants</w:t>
      </w:r>
      <w:r w:rsidRPr="00D555ED">
        <w:rPr>
          <w:spacing w:val="-13"/>
        </w:rPr>
        <w:t xml:space="preserve"> </w:t>
      </w:r>
      <w:r>
        <w:t>as</w:t>
      </w:r>
      <w:r w:rsidRPr="00D555ED">
        <w:rPr>
          <w:spacing w:val="-10"/>
        </w:rPr>
        <w:t xml:space="preserve"> </w:t>
      </w:r>
      <w:r>
        <w:t>it</w:t>
      </w:r>
      <w:r w:rsidRPr="00D555ED">
        <w:rPr>
          <w:spacing w:val="-12"/>
        </w:rPr>
        <w:t xml:space="preserve"> </w:t>
      </w:r>
      <w:r>
        <w:t>may</w:t>
      </w:r>
      <w:r w:rsidRPr="00D555ED">
        <w:rPr>
          <w:spacing w:val="-12"/>
        </w:rPr>
        <w:t xml:space="preserve"> </w:t>
      </w:r>
      <w:r>
        <w:t>consider</w:t>
      </w:r>
      <w:r w:rsidRPr="00D555ED">
        <w:rPr>
          <w:spacing w:val="-10"/>
        </w:rPr>
        <w:t xml:space="preserve"> </w:t>
      </w:r>
      <w:r>
        <w:t>necessary</w:t>
      </w:r>
      <w:r w:rsidRPr="00D555ED">
        <w:rPr>
          <w:spacing w:val="-59"/>
        </w:rPr>
        <w:t xml:space="preserve"> </w:t>
      </w:r>
      <w:r>
        <w:t>for</w:t>
      </w:r>
      <w:r w:rsidRPr="00D555ED">
        <w:rPr>
          <w:spacing w:val="-2"/>
        </w:rPr>
        <w:t xml:space="preserve"> </w:t>
      </w:r>
      <w:r>
        <w:t>NEITI.</w:t>
      </w:r>
    </w:p>
    <w:p w14:paraId="75C44547" w14:textId="77777777" w:rsidR="00D555ED" w:rsidRPr="00D555ED" w:rsidRDefault="00D555ED" w:rsidP="00D555ED">
      <w:pPr>
        <w:pStyle w:val="ListParagraph"/>
        <w:tabs>
          <w:tab w:val="left" w:pos="1979"/>
        </w:tabs>
        <w:spacing w:line="276" w:lineRule="auto"/>
        <w:ind w:left="2704" w:right="514" w:firstLine="0"/>
        <w:rPr>
          <w:sz w:val="20"/>
        </w:rPr>
      </w:pPr>
    </w:p>
    <w:p w14:paraId="64A51584" w14:textId="1B7CF1A9" w:rsidR="00C42619" w:rsidRPr="00D555ED" w:rsidRDefault="00A94613" w:rsidP="00D555ED">
      <w:pPr>
        <w:pStyle w:val="ListParagraph"/>
        <w:numPr>
          <w:ilvl w:val="2"/>
          <w:numId w:val="43"/>
        </w:numPr>
        <w:tabs>
          <w:tab w:val="left" w:pos="1979"/>
        </w:tabs>
        <w:spacing w:line="276" w:lineRule="auto"/>
        <w:ind w:right="514"/>
        <w:rPr>
          <w:sz w:val="20"/>
        </w:rPr>
      </w:pPr>
      <w:r>
        <w:t>The</w:t>
      </w:r>
      <w:r w:rsidRPr="00D555ED">
        <w:rPr>
          <w:spacing w:val="1"/>
        </w:rPr>
        <w:t xml:space="preserve"> </w:t>
      </w:r>
      <w:r>
        <w:t>NSWG,</w:t>
      </w:r>
      <w:r w:rsidRPr="00D555ED">
        <w:rPr>
          <w:spacing w:val="1"/>
        </w:rPr>
        <w:t xml:space="preserve"> </w:t>
      </w:r>
      <w:r>
        <w:t>through</w:t>
      </w:r>
      <w:r w:rsidRPr="00D555ED">
        <w:rPr>
          <w:spacing w:val="1"/>
        </w:rPr>
        <w:t xml:space="preserve"> </w:t>
      </w:r>
      <w:r>
        <w:t>its</w:t>
      </w:r>
      <w:r w:rsidRPr="00D555ED">
        <w:rPr>
          <w:spacing w:val="1"/>
        </w:rPr>
        <w:t xml:space="preserve"> </w:t>
      </w:r>
      <w:r w:rsidR="00781A68" w:rsidRPr="00D555ED">
        <w:rPr>
          <w:spacing w:val="1"/>
        </w:rPr>
        <w:t xml:space="preserve">Establishment, </w:t>
      </w:r>
      <w:r>
        <w:t>Human</w:t>
      </w:r>
      <w:r w:rsidRPr="00D555ED">
        <w:rPr>
          <w:spacing w:val="1"/>
        </w:rPr>
        <w:t xml:space="preserve"> </w:t>
      </w:r>
      <w:r>
        <w:t>Resources</w:t>
      </w:r>
      <w:r w:rsidRPr="00D555ED">
        <w:rPr>
          <w:spacing w:val="1"/>
        </w:rPr>
        <w:t xml:space="preserve"> </w:t>
      </w:r>
      <w:r w:rsidR="00781A68" w:rsidRPr="00D555ED">
        <w:rPr>
          <w:spacing w:val="1"/>
        </w:rPr>
        <w:t xml:space="preserve">and Ethics </w:t>
      </w:r>
      <w:r>
        <w:t>Committee</w:t>
      </w:r>
      <w:r w:rsidRPr="00D555ED">
        <w:rPr>
          <w:spacing w:val="1"/>
        </w:rPr>
        <w:t xml:space="preserve"> </w:t>
      </w:r>
      <w:r>
        <w:t>or</w:t>
      </w:r>
      <w:r w:rsidRPr="00D555ED">
        <w:rPr>
          <w:spacing w:val="1"/>
        </w:rPr>
        <w:t xml:space="preserve"> </w:t>
      </w:r>
      <w:r>
        <w:t>other</w:t>
      </w:r>
      <w:r w:rsidRPr="00D555ED">
        <w:rPr>
          <w:spacing w:val="1"/>
        </w:rPr>
        <w:t xml:space="preserve"> </w:t>
      </w:r>
      <w:r>
        <w:t>such</w:t>
      </w:r>
      <w:r w:rsidRPr="00D555ED">
        <w:rPr>
          <w:spacing w:val="1"/>
        </w:rPr>
        <w:t xml:space="preserve"> </w:t>
      </w:r>
      <w:r>
        <w:t>committee,</w:t>
      </w:r>
      <w:r w:rsidRPr="00D555ED">
        <w:rPr>
          <w:spacing w:val="1"/>
        </w:rPr>
        <w:t xml:space="preserve"> </w:t>
      </w:r>
      <w:r>
        <w:t>will</w:t>
      </w:r>
      <w:r w:rsidRPr="00D555ED">
        <w:rPr>
          <w:spacing w:val="1"/>
        </w:rPr>
        <w:t xml:space="preserve"> </w:t>
      </w:r>
      <w:r>
        <w:t>be</w:t>
      </w:r>
      <w:r w:rsidRPr="00D555ED">
        <w:rPr>
          <w:spacing w:val="1"/>
        </w:rPr>
        <w:t xml:space="preserve"> </w:t>
      </w:r>
      <w:r>
        <w:t>responsible</w:t>
      </w:r>
      <w:r w:rsidRPr="00D555ED">
        <w:rPr>
          <w:spacing w:val="1"/>
        </w:rPr>
        <w:t xml:space="preserve"> </w:t>
      </w:r>
      <w:r>
        <w:t>for</w:t>
      </w:r>
      <w:r w:rsidRPr="00D555ED">
        <w:rPr>
          <w:spacing w:val="1"/>
        </w:rPr>
        <w:t xml:space="preserve"> </w:t>
      </w:r>
      <w:r>
        <w:t>recommending</w:t>
      </w:r>
      <w:r w:rsidRPr="00D555ED">
        <w:rPr>
          <w:spacing w:val="1"/>
        </w:rPr>
        <w:t xml:space="preserve"> </w:t>
      </w:r>
      <w:r>
        <w:t>the</w:t>
      </w:r>
      <w:r w:rsidRPr="00D555ED">
        <w:rPr>
          <w:spacing w:val="1"/>
        </w:rPr>
        <w:t xml:space="preserve"> </w:t>
      </w:r>
      <w:r>
        <w:t>appointment</w:t>
      </w:r>
      <w:r w:rsidRPr="00D555ED">
        <w:rPr>
          <w:spacing w:val="1"/>
        </w:rPr>
        <w:t xml:space="preserve"> </w:t>
      </w:r>
      <w:r>
        <w:t>of</w:t>
      </w:r>
      <w:r w:rsidRPr="00D555ED">
        <w:rPr>
          <w:spacing w:val="1"/>
        </w:rPr>
        <w:t xml:space="preserve"> </w:t>
      </w:r>
      <w:r>
        <w:t>the</w:t>
      </w:r>
      <w:r w:rsidR="00781A68">
        <w:t xml:space="preserve"> </w:t>
      </w:r>
      <w:r w:rsidRPr="00D555ED">
        <w:rPr>
          <w:spacing w:val="-59"/>
        </w:rPr>
        <w:t xml:space="preserve"> </w:t>
      </w:r>
      <w:r>
        <w:t>Directors</w:t>
      </w:r>
      <w:r w:rsidRPr="00D555ED">
        <w:rPr>
          <w:spacing w:val="-2"/>
        </w:rPr>
        <w:t xml:space="preserve"> </w:t>
      </w:r>
      <w:r>
        <w:t>and</w:t>
      </w:r>
      <w:r w:rsidRPr="00D555ED">
        <w:rPr>
          <w:spacing w:val="-2"/>
        </w:rPr>
        <w:t xml:space="preserve"> </w:t>
      </w:r>
      <w:r>
        <w:t>key</w:t>
      </w:r>
      <w:r w:rsidRPr="00D555ED">
        <w:rPr>
          <w:spacing w:val="-2"/>
        </w:rPr>
        <w:t xml:space="preserve"> </w:t>
      </w:r>
      <w:r>
        <w:t>staff</w:t>
      </w:r>
      <w:r w:rsidRPr="00D555ED">
        <w:rPr>
          <w:spacing w:val="-1"/>
        </w:rPr>
        <w:t xml:space="preserve"> </w:t>
      </w:r>
      <w:r>
        <w:t>of</w:t>
      </w:r>
      <w:r w:rsidRPr="00D555ED">
        <w:rPr>
          <w:spacing w:val="2"/>
        </w:rPr>
        <w:t xml:space="preserve"> </w:t>
      </w:r>
      <w:r>
        <w:t>the</w:t>
      </w:r>
      <w:r w:rsidRPr="00D555ED">
        <w:rPr>
          <w:spacing w:val="-3"/>
        </w:rPr>
        <w:t xml:space="preserve"> </w:t>
      </w:r>
      <w:r>
        <w:t>NEITI</w:t>
      </w:r>
      <w:r w:rsidRPr="00D555ED">
        <w:rPr>
          <w:spacing w:val="-1"/>
        </w:rPr>
        <w:t xml:space="preserve"> </w:t>
      </w:r>
      <w:r>
        <w:t>Secretariat.</w:t>
      </w:r>
    </w:p>
    <w:p w14:paraId="2C376376" w14:textId="77777777" w:rsidR="00C42619" w:rsidRDefault="00C42619">
      <w:pPr>
        <w:pStyle w:val="BodyText"/>
        <w:spacing w:before="3"/>
        <w:rPr>
          <w:sz w:val="25"/>
        </w:rPr>
      </w:pPr>
    </w:p>
    <w:p w14:paraId="63EF7F08" w14:textId="77777777" w:rsidR="00C42619" w:rsidRDefault="00A94613" w:rsidP="0078177D">
      <w:pPr>
        <w:pStyle w:val="ListParagraph"/>
        <w:numPr>
          <w:ilvl w:val="2"/>
          <w:numId w:val="27"/>
        </w:numPr>
        <w:tabs>
          <w:tab w:val="left" w:pos="1979"/>
        </w:tabs>
        <w:spacing w:line="276" w:lineRule="auto"/>
        <w:ind w:right="517"/>
        <w:rPr>
          <w:sz w:val="20"/>
        </w:rPr>
      </w:pPr>
      <w:r>
        <w:t>The NSWG may delegate to the Executive Secretary the responsibility of</w:t>
      </w:r>
      <w:r>
        <w:rPr>
          <w:spacing w:val="1"/>
        </w:rPr>
        <w:t xml:space="preserve"> </w:t>
      </w:r>
      <w:r>
        <w:t>recruiting other Secretariat staff, in accordance with the terms and conditions</w:t>
      </w:r>
      <w:r>
        <w:rPr>
          <w:spacing w:val="1"/>
        </w:rPr>
        <w:t xml:space="preserve"> </w:t>
      </w:r>
      <w:r>
        <w:t>approved by the NSWG to assist the Executive Secretary towards fulfilling the</w:t>
      </w:r>
      <w:r>
        <w:rPr>
          <w:spacing w:val="-59"/>
        </w:rPr>
        <w:t xml:space="preserve"> </w:t>
      </w:r>
      <w:r>
        <w:t>mandate</w:t>
      </w:r>
      <w:r>
        <w:rPr>
          <w:spacing w:val="-3"/>
        </w:rPr>
        <w:t xml:space="preserve"> </w:t>
      </w:r>
      <w:r>
        <w:t>of</w:t>
      </w:r>
      <w:r>
        <w:rPr>
          <w:spacing w:val="2"/>
        </w:rPr>
        <w:t xml:space="preserve"> </w:t>
      </w:r>
      <w:r>
        <w:t>the</w:t>
      </w:r>
      <w:r>
        <w:rPr>
          <w:spacing w:val="-2"/>
        </w:rPr>
        <w:t xml:space="preserve"> </w:t>
      </w:r>
      <w:r>
        <w:t>Secretariat.</w:t>
      </w:r>
    </w:p>
    <w:p w14:paraId="75E93596" w14:textId="77777777" w:rsidR="00C42619" w:rsidRDefault="00C42619">
      <w:pPr>
        <w:pStyle w:val="BodyText"/>
        <w:spacing w:before="3"/>
        <w:rPr>
          <w:sz w:val="25"/>
        </w:rPr>
      </w:pPr>
    </w:p>
    <w:p w14:paraId="0EB9B9F9" w14:textId="545F0E6C" w:rsidR="00C42619" w:rsidRDefault="00A94613" w:rsidP="0078177D">
      <w:pPr>
        <w:pStyle w:val="ListParagraph"/>
        <w:numPr>
          <w:ilvl w:val="2"/>
          <w:numId w:val="27"/>
        </w:numPr>
        <w:tabs>
          <w:tab w:val="left" w:pos="1979"/>
        </w:tabs>
        <w:spacing w:before="1" w:line="276" w:lineRule="auto"/>
        <w:ind w:right="516"/>
        <w:rPr>
          <w:sz w:val="20"/>
        </w:rPr>
      </w:pPr>
      <w:r>
        <w:t>Due regard shall be given to the necessity of recruiting staff with consideration</w:t>
      </w:r>
      <w:r w:rsidR="003C455D">
        <w:t xml:space="preserve"> </w:t>
      </w:r>
      <w:r>
        <w:rPr>
          <w:spacing w:val="-59"/>
        </w:rPr>
        <w:t xml:space="preserve"> </w:t>
      </w:r>
      <w:r>
        <w:t>to gender equity and on a wide geographic basis, giving proper representation</w:t>
      </w:r>
      <w:r>
        <w:rPr>
          <w:spacing w:val="-59"/>
        </w:rPr>
        <w:t xml:space="preserve"> </w:t>
      </w:r>
      <w:r>
        <w:t>to</w:t>
      </w:r>
      <w:r>
        <w:rPr>
          <w:spacing w:val="-3"/>
        </w:rPr>
        <w:t xml:space="preserve"> </w:t>
      </w:r>
      <w:r>
        <w:t>the National</w:t>
      </w:r>
      <w:r>
        <w:rPr>
          <w:spacing w:val="-1"/>
        </w:rPr>
        <w:t xml:space="preserve"> </w:t>
      </w:r>
      <w:r>
        <w:t>interests</w:t>
      </w:r>
      <w:r>
        <w:rPr>
          <w:spacing w:val="-2"/>
        </w:rPr>
        <w:t xml:space="preserve"> </w:t>
      </w:r>
      <w:r>
        <w:t>of</w:t>
      </w:r>
      <w:r>
        <w:rPr>
          <w:spacing w:val="4"/>
        </w:rPr>
        <w:t xml:space="preserve"> </w:t>
      </w:r>
      <w:r>
        <w:t>NEITI</w:t>
      </w:r>
      <w:r>
        <w:rPr>
          <w:spacing w:val="1"/>
        </w:rPr>
        <w:t xml:space="preserve"> </w:t>
      </w:r>
      <w:r>
        <w:t>and</w:t>
      </w:r>
      <w:r>
        <w:rPr>
          <w:spacing w:val="-2"/>
        </w:rPr>
        <w:t xml:space="preserve"> </w:t>
      </w:r>
      <w:r>
        <w:t>its</w:t>
      </w:r>
      <w:r>
        <w:rPr>
          <w:spacing w:val="-3"/>
        </w:rPr>
        <w:t xml:space="preserve"> </w:t>
      </w:r>
      <w:r>
        <w:t>stakeholders.</w:t>
      </w:r>
    </w:p>
    <w:p w14:paraId="06205050" w14:textId="77777777" w:rsidR="00C42619" w:rsidRDefault="00C42619">
      <w:pPr>
        <w:pStyle w:val="BodyText"/>
        <w:spacing w:before="3"/>
        <w:rPr>
          <w:sz w:val="25"/>
        </w:rPr>
      </w:pPr>
    </w:p>
    <w:p w14:paraId="20B5D226" w14:textId="77777777" w:rsidR="00C42619" w:rsidRDefault="00A94613" w:rsidP="0078177D">
      <w:pPr>
        <w:pStyle w:val="ListParagraph"/>
        <w:numPr>
          <w:ilvl w:val="2"/>
          <w:numId w:val="27"/>
        </w:numPr>
        <w:tabs>
          <w:tab w:val="left" w:pos="1979"/>
        </w:tabs>
        <w:spacing w:line="276" w:lineRule="auto"/>
        <w:ind w:right="517"/>
        <w:rPr>
          <w:sz w:val="20"/>
        </w:rPr>
      </w:pPr>
      <w:r>
        <w:t>The</w:t>
      </w:r>
      <w:r>
        <w:rPr>
          <w:spacing w:val="-6"/>
        </w:rPr>
        <w:t xml:space="preserve"> </w:t>
      </w:r>
      <w:r>
        <w:t>NSWG</w:t>
      </w:r>
      <w:r>
        <w:rPr>
          <w:spacing w:val="-10"/>
        </w:rPr>
        <w:t xml:space="preserve"> </w:t>
      </w:r>
      <w:r>
        <w:t>shall</w:t>
      </w:r>
      <w:r>
        <w:rPr>
          <w:spacing w:val="-7"/>
        </w:rPr>
        <w:t xml:space="preserve"> </w:t>
      </w:r>
      <w:r>
        <w:t>ensure</w:t>
      </w:r>
      <w:r>
        <w:rPr>
          <w:spacing w:val="-9"/>
        </w:rPr>
        <w:t xml:space="preserve"> </w:t>
      </w:r>
      <w:r>
        <w:t>that</w:t>
      </w:r>
      <w:r>
        <w:rPr>
          <w:spacing w:val="-7"/>
        </w:rPr>
        <w:t xml:space="preserve"> </w:t>
      </w:r>
      <w:r>
        <w:t>the</w:t>
      </w:r>
      <w:r>
        <w:rPr>
          <w:spacing w:val="-5"/>
        </w:rPr>
        <w:t xml:space="preserve"> </w:t>
      </w:r>
      <w:r>
        <w:t>Secretariat</w:t>
      </w:r>
      <w:r>
        <w:rPr>
          <w:spacing w:val="-5"/>
        </w:rPr>
        <w:t xml:space="preserve"> </w:t>
      </w:r>
      <w:r>
        <w:t>has</w:t>
      </w:r>
      <w:r>
        <w:rPr>
          <w:spacing w:val="-8"/>
        </w:rPr>
        <w:t xml:space="preserve"> </w:t>
      </w:r>
      <w:r>
        <w:t>the</w:t>
      </w:r>
      <w:r>
        <w:rPr>
          <w:spacing w:val="-6"/>
        </w:rPr>
        <w:t xml:space="preserve"> </w:t>
      </w:r>
      <w:r>
        <w:t>required</w:t>
      </w:r>
      <w:r>
        <w:rPr>
          <w:spacing w:val="-6"/>
        </w:rPr>
        <w:t xml:space="preserve"> </w:t>
      </w:r>
      <w:r>
        <w:t>competencies</w:t>
      </w:r>
      <w:r>
        <w:rPr>
          <w:spacing w:val="-6"/>
        </w:rPr>
        <w:t xml:space="preserve"> </w:t>
      </w:r>
      <w:r>
        <w:t>as</w:t>
      </w:r>
      <w:r>
        <w:rPr>
          <w:spacing w:val="-59"/>
        </w:rPr>
        <w:t xml:space="preserve"> </w:t>
      </w:r>
      <w:r>
        <w:t>are</w:t>
      </w:r>
      <w:r>
        <w:rPr>
          <w:spacing w:val="-1"/>
        </w:rPr>
        <w:t xml:space="preserve"> </w:t>
      </w:r>
      <w:r>
        <w:t>necessary</w:t>
      </w:r>
      <w:r>
        <w:rPr>
          <w:spacing w:val="-4"/>
        </w:rPr>
        <w:t xml:space="preserve"> </w:t>
      </w:r>
      <w:r>
        <w:t>for</w:t>
      </w:r>
      <w:r>
        <w:rPr>
          <w:spacing w:val="2"/>
        </w:rPr>
        <w:t xml:space="preserve"> </w:t>
      </w:r>
      <w:r>
        <w:t>NEITI’s</w:t>
      </w:r>
      <w:r>
        <w:rPr>
          <w:spacing w:val="1"/>
        </w:rPr>
        <w:t xml:space="preserve"> </w:t>
      </w:r>
      <w:r>
        <w:t>stewardship.</w:t>
      </w:r>
    </w:p>
    <w:p w14:paraId="7A4BC169" w14:textId="77777777" w:rsidR="00C42619" w:rsidRDefault="00C42619">
      <w:pPr>
        <w:pStyle w:val="BodyText"/>
        <w:spacing w:before="2"/>
        <w:rPr>
          <w:sz w:val="25"/>
        </w:rPr>
      </w:pPr>
    </w:p>
    <w:p w14:paraId="4747CF88" w14:textId="77777777" w:rsidR="00C42619" w:rsidRDefault="00A94613" w:rsidP="0078177D">
      <w:pPr>
        <w:pStyle w:val="ListParagraph"/>
        <w:numPr>
          <w:ilvl w:val="2"/>
          <w:numId w:val="27"/>
        </w:numPr>
        <w:tabs>
          <w:tab w:val="left" w:pos="1979"/>
        </w:tabs>
        <w:spacing w:line="276" w:lineRule="auto"/>
        <w:ind w:right="515"/>
        <w:rPr>
          <w:sz w:val="20"/>
        </w:rPr>
      </w:pPr>
      <w:r>
        <w:t>The</w:t>
      </w:r>
      <w:r>
        <w:rPr>
          <w:spacing w:val="1"/>
        </w:rPr>
        <w:t xml:space="preserve"> </w:t>
      </w:r>
      <w:r>
        <w:t>staff</w:t>
      </w:r>
      <w:r>
        <w:rPr>
          <w:spacing w:val="1"/>
        </w:rPr>
        <w:t xml:space="preserve"> </w:t>
      </w:r>
      <w:r>
        <w:t>members</w:t>
      </w:r>
      <w:r>
        <w:rPr>
          <w:spacing w:val="1"/>
        </w:rPr>
        <w:t xml:space="preserve"> </w:t>
      </w:r>
      <w:r>
        <w:t>of</w:t>
      </w:r>
      <w:r>
        <w:rPr>
          <w:spacing w:val="1"/>
        </w:rPr>
        <w:t xml:space="preserve"> </w:t>
      </w:r>
      <w:r>
        <w:t>the</w:t>
      </w:r>
      <w:r>
        <w:rPr>
          <w:spacing w:val="1"/>
        </w:rPr>
        <w:t xml:space="preserve"> </w:t>
      </w:r>
      <w:r>
        <w:t>Secretariat</w:t>
      </w:r>
      <w:r>
        <w:rPr>
          <w:spacing w:val="1"/>
        </w:rPr>
        <w:t xml:space="preserve"> </w:t>
      </w:r>
      <w:r>
        <w:t>have</w:t>
      </w:r>
      <w:r>
        <w:rPr>
          <w:spacing w:val="1"/>
        </w:rPr>
        <w:t xml:space="preserve"> </w:t>
      </w:r>
      <w:r>
        <w:t>direct</w:t>
      </w:r>
      <w:r>
        <w:rPr>
          <w:spacing w:val="1"/>
        </w:rPr>
        <w:t xml:space="preserve"> </w:t>
      </w:r>
      <w:r>
        <w:t>responsibility</w:t>
      </w:r>
      <w:r>
        <w:rPr>
          <w:spacing w:val="1"/>
        </w:rPr>
        <w:t xml:space="preserve"> </w:t>
      </w:r>
      <w:r>
        <w:t>and</w:t>
      </w:r>
      <w:r>
        <w:rPr>
          <w:spacing w:val="-59"/>
        </w:rPr>
        <w:t xml:space="preserve"> </w:t>
      </w:r>
      <w:r>
        <w:t>accountability to the Executive Secretary, who as the executive head of the</w:t>
      </w:r>
      <w:r>
        <w:rPr>
          <w:spacing w:val="1"/>
        </w:rPr>
        <w:t xml:space="preserve"> </w:t>
      </w:r>
      <w:r>
        <w:t>Secretariat</w:t>
      </w:r>
      <w:r>
        <w:rPr>
          <w:spacing w:val="1"/>
        </w:rPr>
        <w:t xml:space="preserve"> </w:t>
      </w:r>
      <w:r>
        <w:t>is</w:t>
      </w:r>
      <w:r>
        <w:rPr>
          <w:spacing w:val="-2"/>
        </w:rPr>
        <w:t xml:space="preserve"> </w:t>
      </w:r>
      <w:r>
        <w:t>accountable</w:t>
      </w:r>
      <w:r>
        <w:rPr>
          <w:spacing w:val="-3"/>
        </w:rPr>
        <w:t xml:space="preserve"> </w:t>
      </w:r>
      <w:r>
        <w:t>for</w:t>
      </w:r>
      <w:r>
        <w:rPr>
          <w:spacing w:val="-1"/>
        </w:rPr>
        <w:t xml:space="preserve"> </w:t>
      </w:r>
      <w:r>
        <w:t>their</w:t>
      </w:r>
      <w:r>
        <w:rPr>
          <w:spacing w:val="2"/>
        </w:rPr>
        <w:t xml:space="preserve"> </w:t>
      </w:r>
      <w:r>
        <w:t>performance.</w:t>
      </w:r>
    </w:p>
    <w:p w14:paraId="28F16DF3" w14:textId="77777777" w:rsidR="00C42619" w:rsidRDefault="00C42619">
      <w:pPr>
        <w:pStyle w:val="BodyText"/>
        <w:spacing w:before="4"/>
        <w:rPr>
          <w:sz w:val="25"/>
        </w:rPr>
      </w:pPr>
    </w:p>
    <w:p w14:paraId="5113B913" w14:textId="77777777" w:rsidR="00C42619" w:rsidRDefault="00A94613" w:rsidP="0078177D">
      <w:pPr>
        <w:pStyle w:val="ListParagraph"/>
        <w:numPr>
          <w:ilvl w:val="2"/>
          <w:numId w:val="27"/>
        </w:numPr>
        <w:tabs>
          <w:tab w:val="left" w:pos="1979"/>
        </w:tabs>
        <w:spacing w:line="276" w:lineRule="auto"/>
        <w:ind w:right="517"/>
        <w:rPr>
          <w:sz w:val="20"/>
        </w:rPr>
      </w:pPr>
      <w:r>
        <w:t>In order to ensure proper levels of responsibility and accountability within the</w:t>
      </w:r>
      <w:r>
        <w:rPr>
          <w:spacing w:val="1"/>
        </w:rPr>
        <w:t xml:space="preserve"> </w:t>
      </w:r>
      <w:r>
        <w:t>Secretariat, good governance requires that all official communication with the</w:t>
      </w:r>
      <w:r>
        <w:rPr>
          <w:spacing w:val="1"/>
        </w:rPr>
        <w:t xml:space="preserve"> </w:t>
      </w:r>
      <w:r>
        <w:rPr>
          <w:spacing w:val="-1"/>
        </w:rPr>
        <w:t>staff</w:t>
      </w:r>
      <w:r>
        <w:rPr>
          <w:spacing w:val="-10"/>
        </w:rPr>
        <w:t xml:space="preserve"> </w:t>
      </w:r>
      <w:r>
        <w:rPr>
          <w:spacing w:val="-1"/>
        </w:rPr>
        <w:t>of</w:t>
      </w:r>
      <w:r>
        <w:rPr>
          <w:spacing w:val="-10"/>
        </w:rPr>
        <w:t xml:space="preserve"> </w:t>
      </w:r>
      <w:r>
        <w:rPr>
          <w:spacing w:val="-1"/>
        </w:rPr>
        <w:t>the</w:t>
      </w:r>
      <w:r>
        <w:rPr>
          <w:spacing w:val="-12"/>
        </w:rPr>
        <w:t xml:space="preserve"> </w:t>
      </w:r>
      <w:r>
        <w:rPr>
          <w:spacing w:val="-1"/>
        </w:rPr>
        <w:t>Secretariat</w:t>
      </w:r>
      <w:r>
        <w:rPr>
          <w:spacing w:val="-9"/>
        </w:rPr>
        <w:t xml:space="preserve"> </w:t>
      </w:r>
      <w:r>
        <w:rPr>
          <w:spacing w:val="-1"/>
        </w:rPr>
        <w:t>by</w:t>
      </w:r>
      <w:r>
        <w:rPr>
          <w:spacing w:val="-16"/>
        </w:rPr>
        <w:t xml:space="preserve"> </w:t>
      </w:r>
      <w:r>
        <w:rPr>
          <w:spacing w:val="-1"/>
        </w:rPr>
        <w:t>members</w:t>
      </w:r>
      <w:r>
        <w:rPr>
          <w:spacing w:val="-11"/>
        </w:rPr>
        <w:t xml:space="preserve"> </w:t>
      </w:r>
      <w:r>
        <w:t>of</w:t>
      </w:r>
      <w:r>
        <w:rPr>
          <w:spacing w:val="-9"/>
        </w:rPr>
        <w:t xml:space="preserve"> </w:t>
      </w:r>
      <w:r>
        <w:t>the</w:t>
      </w:r>
      <w:r>
        <w:rPr>
          <w:spacing w:val="-14"/>
        </w:rPr>
        <w:t xml:space="preserve"> </w:t>
      </w:r>
      <w:r>
        <w:t>NSWG</w:t>
      </w:r>
      <w:r>
        <w:rPr>
          <w:spacing w:val="-15"/>
        </w:rPr>
        <w:t xml:space="preserve"> </w:t>
      </w:r>
      <w:r>
        <w:t>be</w:t>
      </w:r>
      <w:r>
        <w:rPr>
          <w:spacing w:val="-11"/>
        </w:rPr>
        <w:t xml:space="preserve"> </w:t>
      </w:r>
      <w:r>
        <w:t>as</w:t>
      </w:r>
      <w:r>
        <w:rPr>
          <w:spacing w:val="-14"/>
        </w:rPr>
        <w:t xml:space="preserve"> </w:t>
      </w:r>
      <w:r>
        <w:t>far</w:t>
      </w:r>
      <w:r>
        <w:rPr>
          <w:spacing w:val="-10"/>
        </w:rPr>
        <w:t xml:space="preserve"> </w:t>
      </w:r>
      <w:r>
        <w:t>as</w:t>
      </w:r>
      <w:r>
        <w:rPr>
          <w:spacing w:val="-10"/>
        </w:rPr>
        <w:t xml:space="preserve"> </w:t>
      </w:r>
      <w:r>
        <w:t>possible,</w:t>
      </w:r>
      <w:r>
        <w:rPr>
          <w:spacing w:val="-9"/>
        </w:rPr>
        <w:t xml:space="preserve"> </w:t>
      </w:r>
      <w:r>
        <w:t>directed</w:t>
      </w:r>
      <w:r>
        <w:rPr>
          <w:spacing w:val="-59"/>
        </w:rPr>
        <w:t xml:space="preserve"> </w:t>
      </w:r>
      <w:r>
        <w:t>through</w:t>
      </w:r>
      <w:r>
        <w:rPr>
          <w:spacing w:val="1"/>
        </w:rPr>
        <w:t xml:space="preserve"> </w:t>
      </w:r>
      <w:r>
        <w:t>the</w:t>
      </w:r>
      <w:r>
        <w:rPr>
          <w:spacing w:val="1"/>
        </w:rPr>
        <w:t xml:space="preserve"> </w:t>
      </w:r>
      <w:r>
        <w:t>Executive</w:t>
      </w:r>
      <w:r>
        <w:rPr>
          <w:spacing w:val="1"/>
        </w:rPr>
        <w:t xml:space="preserve"> </w:t>
      </w:r>
      <w:r>
        <w:t>Secretary</w:t>
      </w:r>
      <w:r>
        <w:rPr>
          <w:spacing w:val="1"/>
        </w:rPr>
        <w:t xml:space="preserve"> </w:t>
      </w:r>
      <w:r>
        <w:t>or</w:t>
      </w:r>
      <w:r>
        <w:rPr>
          <w:spacing w:val="1"/>
        </w:rPr>
        <w:t xml:space="preserve"> </w:t>
      </w:r>
      <w:r>
        <w:t>his/her</w:t>
      </w:r>
      <w:r>
        <w:rPr>
          <w:spacing w:val="1"/>
        </w:rPr>
        <w:t xml:space="preserve"> </w:t>
      </w:r>
      <w:r>
        <w:t>nominated</w:t>
      </w:r>
      <w:r>
        <w:rPr>
          <w:spacing w:val="1"/>
        </w:rPr>
        <w:t xml:space="preserve"> </w:t>
      </w:r>
      <w:r>
        <w:t>deputy</w:t>
      </w:r>
      <w:r>
        <w:rPr>
          <w:spacing w:val="1"/>
        </w:rPr>
        <w:t xml:space="preserve"> </w:t>
      </w:r>
      <w:r>
        <w:t>(in</w:t>
      </w:r>
      <w:r>
        <w:rPr>
          <w:spacing w:val="1"/>
        </w:rPr>
        <w:t xml:space="preserve"> </w:t>
      </w:r>
      <w:r>
        <w:t>his/her</w:t>
      </w:r>
      <w:r>
        <w:rPr>
          <w:spacing w:val="1"/>
        </w:rPr>
        <w:t xml:space="preserve"> </w:t>
      </w:r>
      <w:r>
        <w:t>absence).</w:t>
      </w:r>
    </w:p>
    <w:p w14:paraId="7CAFF7C6" w14:textId="77777777" w:rsidR="00C42619" w:rsidRDefault="00C42619">
      <w:pPr>
        <w:spacing w:line="276" w:lineRule="auto"/>
        <w:jc w:val="both"/>
        <w:rPr>
          <w:sz w:val="20"/>
        </w:rPr>
        <w:sectPr w:rsidR="00C42619">
          <w:pgSz w:w="11910" w:h="16840"/>
          <w:pgMar w:top="660" w:right="920" w:bottom="280" w:left="880" w:header="720" w:footer="720" w:gutter="0"/>
          <w:cols w:space="720"/>
        </w:sectPr>
      </w:pPr>
    </w:p>
    <w:p w14:paraId="05C15A06" w14:textId="11226286"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7376" behindDoc="1" locked="0" layoutInCell="1" allowOverlap="1" wp14:anchorId="5471286B" wp14:editId="300C3D4B">
                <wp:simplePos x="0" y="0"/>
                <wp:positionH relativeFrom="page">
                  <wp:posOffset>412750</wp:posOffset>
                </wp:positionH>
                <wp:positionV relativeFrom="page">
                  <wp:posOffset>408305</wp:posOffset>
                </wp:positionV>
                <wp:extent cx="6740525" cy="9888855"/>
                <wp:effectExtent l="0" t="0" r="0" b="0"/>
                <wp:wrapNone/>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39" name="Rectangle 41"/>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94C736F" id="Group 39" o:spid="_x0000_s1026" style="position:absolute;margin-left:32.5pt;margin-top:32.15pt;width:530.75pt;height:778.65pt;z-index:-17199104;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">
                <v:rect id="Rectangle 41"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" fillcolor="#dadada" stroked="f"/>
                <v:shape id="Freeform 40"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D555ED">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29</w:t>
      </w:r>
    </w:p>
    <w:p w14:paraId="65A74BA7" w14:textId="77777777" w:rsidR="00C42619" w:rsidRDefault="00C42619">
      <w:pPr>
        <w:pStyle w:val="BodyText"/>
        <w:spacing w:before="6"/>
        <w:rPr>
          <w:rFonts w:ascii="Calibri"/>
          <w:b/>
          <w:sz w:val="28"/>
        </w:rPr>
      </w:pPr>
    </w:p>
    <w:p w14:paraId="6C13797A" w14:textId="77777777" w:rsidR="00C42619" w:rsidRDefault="00C42619">
      <w:pPr>
        <w:pStyle w:val="BodyText"/>
        <w:spacing w:before="10"/>
        <w:rPr>
          <w:sz w:val="24"/>
        </w:rPr>
      </w:pPr>
    </w:p>
    <w:p w14:paraId="42284072" w14:textId="5621F085" w:rsidR="00C42619" w:rsidRDefault="00F63F06" w:rsidP="00F63F06">
      <w:pPr>
        <w:pStyle w:val="Heading3"/>
        <w:tabs>
          <w:tab w:val="left" w:pos="1014"/>
        </w:tabs>
        <w:spacing w:before="1"/>
        <w:ind w:left="0" w:firstLine="0"/>
      </w:pPr>
      <w:r>
        <w:t>13. NEITI</w:t>
      </w:r>
      <w:r>
        <w:rPr>
          <w:spacing w:val="-2"/>
        </w:rPr>
        <w:t xml:space="preserve"> </w:t>
      </w:r>
      <w:r>
        <w:t>SEAL</w:t>
      </w:r>
    </w:p>
    <w:p w14:paraId="1D3D2A76" w14:textId="77777777" w:rsidR="00C42619" w:rsidRDefault="00C42619">
      <w:pPr>
        <w:pStyle w:val="BodyText"/>
        <w:spacing w:before="1"/>
        <w:rPr>
          <w:rFonts w:ascii="Arial"/>
          <w:b/>
          <w:sz w:val="28"/>
        </w:rPr>
      </w:pPr>
    </w:p>
    <w:p w14:paraId="4E92AA90" w14:textId="2B263A99" w:rsidR="00C42619" w:rsidRDefault="00A94613">
      <w:pPr>
        <w:pStyle w:val="ListParagraph"/>
        <w:numPr>
          <w:ilvl w:val="2"/>
          <w:numId w:val="17"/>
        </w:numPr>
        <w:tabs>
          <w:tab w:val="left" w:pos="1554"/>
        </w:tabs>
        <w:spacing w:line="276" w:lineRule="auto"/>
        <w:ind w:right="515"/>
      </w:pPr>
      <w:r>
        <w:t>Pursuant</w:t>
      </w:r>
      <w:r>
        <w:rPr>
          <w:spacing w:val="1"/>
        </w:rPr>
        <w:t xml:space="preserve"> </w:t>
      </w:r>
      <w:r>
        <w:t>to</w:t>
      </w:r>
      <w:r>
        <w:rPr>
          <w:spacing w:val="1"/>
        </w:rPr>
        <w:t xml:space="preserve"> </w:t>
      </w:r>
      <w:r w:rsidR="00781A68">
        <w:t>S</w:t>
      </w:r>
      <w:r>
        <w:rPr>
          <w:spacing w:val="1"/>
        </w:rPr>
        <w:t xml:space="preserve"> </w:t>
      </w:r>
      <w:r>
        <w:t>4</w:t>
      </w:r>
      <w:r>
        <w:rPr>
          <w:spacing w:val="1"/>
        </w:rPr>
        <w:t xml:space="preserve"> </w:t>
      </w:r>
      <w:r>
        <w:t>(1)</w:t>
      </w:r>
      <w:r>
        <w:rPr>
          <w:spacing w:val="1"/>
        </w:rPr>
        <w:t xml:space="preserve"> </w:t>
      </w:r>
      <w:r>
        <w:t>of</w:t>
      </w:r>
      <w:r>
        <w:rPr>
          <w:spacing w:val="1"/>
        </w:rPr>
        <w:t xml:space="preserve"> </w:t>
      </w:r>
      <w:r>
        <w:t>the</w:t>
      </w:r>
      <w:r>
        <w:rPr>
          <w:spacing w:val="1"/>
        </w:rPr>
        <w:t xml:space="preserve"> </w:t>
      </w:r>
      <w:r>
        <w:t>Schedule,</w:t>
      </w:r>
      <w:r>
        <w:rPr>
          <w:spacing w:val="1"/>
        </w:rPr>
        <w:t xml:space="preserve"> </w:t>
      </w:r>
      <w:r>
        <w:t>the</w:t>
      </w:r>
      <w:r>
        <w:rPr>
          <w:spacing w:val="1"/>
        </w:rPr>
        <w:t xml:space="preserve"> </w:t>
      </w:r>
      <w:r>
        <w:t>fixing</w:t>
      </w:r>
      <w:r>
        <w:rPr>
          <w:spacing w:val="1"/>
        </w:rPr>
        <w:t xml:space="preserve"> </w:t>
      </w:r>
      <w:r>
        <w:t>of</w:t>
      </w:r>
      <w:r>
        <w:rPr>
          <w:spacing w:val="1"/>
        </w:rPr>
        <w:t xml:space="preserve"> </w:t>
      </w:r>
      <w:r>
        <w:t>the</w:t>
      </w:r>
      <w:r>
        <w:rPr>
          <w:spacing w:val="1"/>
        </w:rPr>
        <w:t xml:space="preserve"> </w:t>
      </w:r>
      <w:r>
        <w:t>NEITI</w:t>
      </w:r>
      <w:r>
        <w:rPr>
          <w:spacing w:val="1"/>
        </w:rPr>
        <w:t xml:space="preserve"> </w:t>
      </w:r>
      <w:r>
        <w:t>seal</w:t>
      </w:r>
      <w:r>
        <w:rPr>
          <w:spacing w:val="1"/>
        </w:rPr>
        <w:t xml:space="preserve"> </w:t>
      </w:r>
      <w:r>
        <w:t>shall</w:t>
      </w:r>
      <w:r>
        <w:rPr>
          <w:spacing w:val="1"/>
        </w:rPr>
        <w:t xml:space="preserve"> </w:t>
      </w:r>
      <w:r>
        <w:t>be</w:t>
      </w:r>
      <w:r>
        <w:rPr>
          <w:spacing w:val="1"/>
        </w:rPr>
        <w:t xml:space="preserve"> </w:t>
      </w:r>
      <w:r>
        <w:t xml:space="preserve">authenticated by the </w:t>
      </w:r>
      <w:r w:rsidR="00062C71">
        <w:t>signature of</w:t>
      </w:r>
      <w:r>
        <w:t xml:space="preserve"> the Executive Secretary</w:t>
      </w:r>
      <w:r w:rsidR="00037F33">
        <w:t xml:space="preserve"> </w:t>
      </w:r>
      <w:r w:rsidR="00062C71">
        <w:t>as</w:t>
      </w:r>
      <w:r w:rsidR="00037F33">
        <w:t xml:space="preserve"> the Accounting Officer</w:t>
      </w:r>
    </w:p>
    <w:p w14:paraId="6BA62AE7" w14:textId="77777777" w:rsidR="00C42619" w:rsidRDefault="00C42619">
      <w:pPr>
        <w:pStyle w:val="BodyText"/>
        <w:spacing w:before="4"/>
        <w:rPr>
          <w:sz w:val="25"/>
        </w:rPr>
      </w:pPr>
    </w:p>
    <w:p w14:paraId="60C8E2E4" w14:textId="77777777" w:rsidR="00C42619" w:rsidRDefault="00A94613">
      <w:pPr>
        <w:pStyle w:val="ListParagraph"/>
        <w:numPr>
          <w:ilvl w:val="2"/>
          <w:numId w:val="17"/>
        </w:numPr>
        <w:tabs>
          <w:tab w:val="left" w:pos="1553"/>
          <w:tab w:val="left" w:pos="1554"/>
        </w:tabs>
      </w:pPr>
      <w:r>
        <w:t>The</w:t>
      </w:r>
      <w:r>
        <w:rPr>
          <w:spacing w:val="-4"/>
        </w:rPr>
        <w:t xml:space="preserve"> </w:t>
      </w:r>
      <w:r>
        <w:t>NEITI</w:t>
      </w:r>
      <w:r>
        <w:rPr>
          <w:spacing w:val="-1"/>
        </w:rPr>
        <w:t xml:space="preserve"> </w:t>
      </w:r>
      <w:r>
        <w:t>seal</w:t>
      </w:r>
      <w:r>
        <w:rPr>
          <w:spacing w:val="-1"/>
        </w:rPr>
        <w:t xml:space="preserve"> </w:t>
      </w:r>
      <w:r>
        <w:t>shall</w:t>
      </w:r>
      <w:r>
        <w:rPr>
          <w:spacing w:val="-1"/>
        </w:rPr>
        <w:t xml:space="preserve"> </w:t>
      </w:r>
      <w:r>
        <w:t>be</w:t>
      </w:r>
      <w:r>
        <w:rPr>
          <w:spacing w:val="-5"/>
        </w:rPr>
        <w:t xml:space="preserve"> </w:t>
      </w:r>
      <w:r>
        <w:t>affixed</w:t>
      </w:r>
      <w:r>
        <w:rPr>
          <w:spacing w:val="-1"/>
        </w:rPr>
        <w:t xml:space="preserve"> </w:t>
      </w:r>
      <w:r>
        <w:t>to</w:t>
      </w:r>
      <w:r>
        <w:rPr>
          <w:spacing w:val="-3"/>
        </w:rPr>
        <w:t xml:space="preserve"> </w:t>
      </w:r>
      <w:r>
        <w:t>every</w:t>
      </w:r>
      <w:r>
        <w:rPr>
          <w:spacing w:val="-3"/>
        </w:rPr>
        <w:t xml:space="preserve"> </w:t>
      </w:r>
      <w:r>
        <w:t>contract</w:t>
      </w:r>
      <w:r>
        <w:rPr>
          <w:spacing w:val="-2"/>
        </w:rPr>
        <w:t xml:space="preserve"> </w:t>
      </w:r>
      <w:r>
        <w:t>required</w:t>
      </w:r>
      <w:r>
        <w:rPr>
          <w:spacing w:val="-3"/>
        </w:rPr>
        <w:t xml:space="preserve"> </w:t>
      </w:r>
      <w:r>
        <w:t>to</w:t>
      </w:r>
      <w:r>
        <w:rPr>
          <w:spacing w:val="-1"/>
        </w:rPr>
        <w:t xml:space="preserve"> </w:t>
      </w:r>
      <w:r>
        <w:t>be:</w:t>
      </w:r>
    </w:p>
    <w:p w14:paraId="15B53227" w14:textId="77777777" w:rsidR="00C42619" w:rsidRDefault="00C42619">
      <w:pPr>
        <w:pStyle w:val="BodyText"/>
        <w:rPr>
          <w:sz w:val="31"/>
        </w:rPr>
      </w:pPr>
    </w:p>
    <w:p w14:paraId="6351B62B" w14:textId="30C0C7C1" w:rsidR="00C42619" w:rsidRDefault="00A94613">
      <w:pPr>
        <w:pStyle w:val="ListParagraph"/>
        <w:numPr>
          <w:ilvl w:val="3"/>
          <w:numId w:val="17"/>
        </w:numPr>
        <w:tabs>
          <w:tab w:val="left" w:pos="2969"/>
          <w:tab w:val="left" w:pos="2970"/>
        </w:tabs>
        <w:spacing w:line="276" w:lineRule="auto"/>
        <w:ind w:right="515"/>
      </w:pPr>
      <w:r>
        <w:t>any contract or instrument which, if made or executed by a person</w:t>
      </w:r>
      <w:r>
        <w:rPr>
          <w:spacing w:val="1"/>
        </w:rPr>
        <w:t xml:space="preserve"> </w:t>
      </w:r>
      <w:r>
        <w:t>not being a body corporate would not be required to be under seal,</w:t>
      </w:r>
      <w:r>
        <w:rPr>
          <w:spacing w:val="1"/>
        </w:rPr>
        <w:t xml:space="preserve"> </w:t>
      </w:r>
      <w:r>
        <w:t>may</w:t>
      </w:r>
      <w:r>
        <w:rPr>
          <w:spacing w:val="-6"/>
        </w:rPr>
        <w:t xml:space="preserve"> </w:t>
      </w:r>
      <w:r>
        <w:t>be</w:t>
      </w:r>
      <w:r>
        <w:rPr>
          <w:spacing w:val="-6"/>
        </w:rPr>
        <w:t xml:space="preserve"> </w:t>
      </w:r>
      <w:r>
        <w:t>made</w:t>
      </w:r>
      <w:r>
        <w:rPr>
          <w:spacing w:val="-6"/>
        </w:rPr>
        <w:t xml:space="preserve"> </w:t>
      </w:r>
      <w:r>
        <w:t>or</w:t>
      </w:r>
      <w:r>
        <w:rPr>
          <w:spacing w:val="-5"/>
        </w:rPr>
        <w:t xml:space="preserve"> </w:t>
      </w:r>
      <w:r>
        <w:t>executed</w:t>
      </w:r>
      <w:r>
        <w:rPr>
          <w:spacing w:val="-4"/>
        </w:rPr>
        <w:t xml:space="preserve"> </w:t>
      </w:r>
      <w:r>
        <w:t>on</w:t>
      </w:r>
      <w:r>
        <w:rPr>
          <w:spacing w:val="-4"/>
        </w:rPr>
        <w:t xml:space="preserve"> </w:t>
      </w:r>
      <w:r>
        <w:t>behalf of</w:t>
      </w:r>
      <w:r>
        <w:rPr>
          <w:spacing w:val="-3"/>
        </w:rPr>
        <w:t xml:space="preserve"> </w:t>
      </w:r>
      <w:r>
        <w:t>NEITI</w:t>
      </w:r>
      <w:r>
        <w:rPr>
          <w:spacing w:val="-5"/>
        </w:rPr>
        <w:t xml:space="preserve"> </w:t>
      </w:r>
      <w:r>
        <w:t>by</w:t>
      </w:r>
      <w:r>
        <w:rPr>
          <w:spacing w:val="-6"/>
        </w:rPr>
        <w:t xml:space="preserve"> </w:t>
      </w:r>
      <w:r>
        <w:t>the</w:t>
      </w:r>
      <w:r>
        <w:rPr>
          <w:spacing w:val="-4"/>
        </w:rPr>
        <w:t xml:space="preserve"> </w:t>
      </w:r>
      <w:r>
        <w:t>Secretary</w:t>
      </w:r>
      <w:r>
        <w:rPr>
          <w:spacing w:val="-6"/>
        </w:rPr>
        <w:t xml:space="preserve"> </w:t>
      </w:r>
      <w:r>
        <w:t>of</w:t>
      </w:r>
      <w:r>
        <w:rPr>
          <w:spacing w:val="-5"/>
        </w:rPr>
        <w:t xml:space="preserve"> </w:t>
      </w:r>
      <w:r>
        <w:t>the</w:t>
      </w:r>
      <w:r>
        <w:rPr>
          <w:spacing w:val="-58"/>
        </w:rPr>
        <w:t xml:space="preserve"> </w:t>
      </w:r>
      <w:r>
        <w:t xml:space="preserve">NSWG generally or any other person specifically </w:t>
      </w:r>
      <w:proofErr w:type="spellStart"/>
      <w:r>
        <w:t>authorised</w:t>
      </w:r>
      <w:proofErr w:type="spellEnd"/>
      <w:r>
        <w:t xml:space="preserve"> by the</w:t>
      </w:r>
      <w:r>
        <w:rPr>
          <w:spacing w:val="1"/>
        </w:rPr>
        <w:t xml:space="preserve"> </w:t>
      </w:r>
      <w:r>
        <w:t>NSWG</w:t>
      </w:r>
      <w:r>
        <w:rPr>
          <w:spacing w:val="-4"/>
        </w:rPr>
        <w:t xml:space="preserve"> </w:t>
      </w:r>
      <w:r>
        <w:t>to act</w:t>
      </w:r>
      <w:r>
        <w:rPr>
          <w:spacing w:val="-3"/>
        </w:rPr>
        <w:t xml:space="preserve"> </w:t>
      </w:r>
      <w:r>
        <w:t>for</w:t>
      </w:r>
      <w:r>
        <w:rPr>
          <w:spacing w:val="-1"/>
        </w:rPr>
        <w:t xml:space="preserve"> </w:t>
      </w:r>
      <w:r>
        <w:t>that</w:t>
      </w:r>
      <w:r>
        <w:rPr>
          <w:spacing w:val="-1"/>
        </w:rPr>
        <w:t xml:space="preserve"> </w:t>
      </w:r>
      <w:r>
        <w:t>purpose</w:t>
      </w:r>
    </w:p>
    <w:p w14:paraId="50C66BB5" w14:textId="77777777" w:rsidR="00C42619" w:rsidRDefault="00C42619">
      <w:pPr>
        <w:pStyle w:val="BodyText"/>
        <w:spacing w:before="7"/>
        <w:rPr>
          <w:sz w:val="27"/>
        </w:rPr>
      </w:pPr>
    </w:p>
    <w:p w14:paraId="671EE1A8" w14:textId="77777777" w:rsidR="00C42619" w:rsidRDefault="00A94613">
      <w:pPr>
        <w:pStyle w:val="ListParagraph"/>
        <w:numPr>
          <w:ilvl w:val="3"/>
          <w:numId w:val="17"/>
        </w:numPr>
        <w:tabs>
          <w:tab w:val="left" w:pos="2969"/>
          <w:tab w:val="left" w:pos="2970"/>
        </w:tabs>
        <w:ind w:hanging="1417"/>
        <w:rPr>
          <w:sz w:val="24"/>
        </w:rPr>
      </w:pPr>
      <w:r>
        <w:rPr>
          <w:sz w:val="24"/>
        </w:rPr>
        <w:t>approved</w:t>
      </w:r>
      <w:r>
        <w:rPr>
          <w:spacing w:val="-4"/>
          <w:sz w:val="24"/>
        </w:rPr>
        <w:t xml:space="preserve"> </w:t>
      </w:r>
      <w:r>
        <w:rPr>
          <w:sz w:val="24"/>
        </w:rPr>
        <w:t>by</w:t>
      </w:r>
      <w:r>
        <w:rPr>
          <w:spacing w:val="-4"/>
          <w:sz w:val="24"/>
        </w:rPr>
        <w:t xml:space="preserve"> </w:t>
      </w:r>
      <w:r>
        <w:rPr>
          <w:sz w:val="24"/>
        </w:rPr>
        <w:t>the</w:t>
      </w:r>
      <w:r>
        <w:rPr>
          <w:spacing w:val="-2"/>
          <w:sz w:val="24"/>
        </w:rPr>
        <w:t xml:space="preserve"> </w:t>
      </w:r>
      <w:r>
        <w:rPr>
          <w:sz w:val="24"/>
        </w:rPr>
        <w:t>NSWG</w:t>
      </w:r>
      <w:r>
        <w:rPr>
          <w:spacing w:val="-1"/>
          <w:sz w:val="24"/>
        </w:rPr>
        <w:t xml:space="preserve"> </w:t>
      </w:r>
      <w:r>
        <w:rPr>
          <w:sz w:val="24"/>
        </w:rPr>
        <w:t>in</w:t>
      </w:r>
      <w:r>
        <w:rPr>
          <w:spacing w:val="-2"/>
          <w:sz w:val="24"/>
        </w:rPr>
        <w:t xml:space="preserve"> </w:t>
      </w:r>
      <w:r>
        <w:rPr>
          <w:sz w:val="24"/>
        </w:rPr>
        <w:t>terms</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NSWG’s</w:t>
      </w:r>
      <w:r>
        <w:rPr>
          <w:spacing w:val="-3"/>
          <w:sz w:val="24"/>
        </w:rPr>
        <w:t xml:space="preserve"> </w:t>
      </w:r>
      <w:r>
        <w:rPr>
          <w:sz w:val="24"/>
        </w:rPr>
        <w:t>DAF.</w:t>
      </w:r>
    </w:p>
    <w:p w14:paraId="26C3E13E" w14:textId="77777777" w:rsidR="00C42619" w:rsidRDefault="00C42619">
      <w:pPr>
        <w:pStyle w:val="BodyText"/>
        <w:spacing w:before="11"/>
        <w:rPr>
          <w:sz w:val="28"/>
        </w:rPr>
      </w:pPr>
    </w:p>
    <w:p w14:paraId="43A4E0FD" w14:textId="77777777" w:rsidR="00C42619" w:rsidRDefault="00A94613">
      <w:pPr>
        <w:pStyle w:val="ListParagraph"/>
        <w:numPr>
          <w:ilvl w:val="2"/>
          <w:numId w:val="17"/>
        </w:numPr>
        <w:tabs>
          <w:tab w:val="left" w:pos="1553"/>
          <w:tab w:val="left" w:pos="1554"/>
        </w:tabs>
      </w:pPr>
      <w:r>
        <w:t>The</w:t>
      </w:r>
      <w:r>
        <w:rPr>
          <w:spacing w:val="-4"/>
        </w:rPr>
        <w:t xml:space="preserve"> </w:t>
      </w:r>
      <w:r>
        <w:t>Executive</w:t>
      </w:r>
      <w:r>
        <w:rPr>
          <w:spacing w:val="-1"/>
        </w:rPr>
        <w:t xml:space="preserve"> </w:t>
      </w:r>
      <w:r>
        <w:t>Secretary</w:t>
      </w:r>
      <w:r>
        <w:rPr>
          <w:spacing w:val="-4"/>
        </w:rPr>
        <w:t xml:space="preserve"> </w:t>
      </w:r>
      <w:r>
        <w:t>shall</w:t>
      </w:r>
      <w:r>
        <w:rPr>
          <w:spacing w:val="-1"/>
        </w:rPr>
        <w:t xml:space="preserve"> </w:t>
      </w:r>
      <w:r>
        <w:t>be</w:t>
      </w:r>
      <w:r>
        <w:rPr>
          <w:spacing w:val="-4"/>
        </w:rPr>
        <w:t xml:space="preserve"> </w:t>
      </w:r>
      <w:r>
        <w:t>the</w:t>
      </w:r>
      <w:r>
        <w:rPr>
          <w:spacing w:val="-1"/>
        </w:rPr>
        <w:t xml:space="preserve"> </w:t>
      </w:r>
      <w:r>
        <w:t>custodian</w:t>
      </w:r>
      <w:r>
        <w:rPr>
          <w:spacing w:val="-2"/>
        </w:rPr>
        <w:t xml:space="preserve"> </w:t>
      </w:r>
      <w:r>
        <w:t>of</w:t>
      </w:r>
      <w:r>
        <w:rPr>
          <w:spacing w:val="-2"/>
        </w:rPr>
        <w:t xml:space="preserve"> </w:t>
      </w:r>
      <w:r>
        <w:t>the</w:t>
      </w:r>
      <w:r>
        <w:rPr>
          <w:spacing w:val="-4"/>
        </w:rPr>
        <w:t xml:space="preserve"> </w:t>
      </w:r>
      <w:r>
        <w:t>NEITI</w:t>
      </w:r>
      <w:r>
        <w:rPr>
          <w:spacing w:val="-1"/>
        </w:rPr>
        <w:t xml:space="preserve"> </w:t>
      </w:r>
      <w:r>
        <w:t>Seal.</w:t>
      </w:r>
    </w:p>
    <w:p w14:paraId="27581F1B" w14:textId="77777777" w:rsidR="00C42619" w:rsidRDefault="00C42619">
      <w:pPr>
        <w:pStyle w:val="BodyText"/>
        <w:spacing w:before="6"/>
        <w:rPr>
          <w:sz w:val="28"/>
        </w:rPr>
      </w:pPr>
    </w:p>
    <w:p w14:paraId="7AAE1670" w14:textId="2F855F36" w:rsidR="00C42619" w:rsidRDefault="00A94613">
      <w:pPr>
        <w:pStyle w:val="ListParagraph"/>
        <w:numPr>
          <w:ilvl w:val="2"/>
          <w:numId w:val="17"/>
        </w:numPr>
        <w:tabs>
          <w:tab w:val="left" w:pos="1554"/>
        </w:tabs>
        <w:spacing w:line="276" w:lineRule="auto"/>
        <w:ind w:right="516"/>
      </w:pPr>
      <w:r>
        <w:t>Any contract or instrument that does not require to be executed under seal may in</w:t>
      </w:r>
      <w:r>
        <w:rPr>
          <w:spacing w:val="1"/>
        </w:rPr>
        <w:t xml:space="preserve"> </w:t>
      </w:r>
      <w:r>
        <w:t xml:space="preserve">accordance with </w:t>
      </w:r>
      <w:r w:rsidR="00B64E0D">
        <w:t>S</w:t>
      </w:r>
      <w:r>
        <w:t xml:space="preserve"> 4 (2) of the Schedule, be executed on behalf of NEITI by the</w:t>
      </w:r>
      <w:r>
        <w:rPr>
          <w:spacing w:val="1"/>
        </w:rPr>
        <w:t xml:space="preserve"> </w:t>
      </w:r>
      <w:r>
        <w:t xml:space="preserve">Executive Secretary generally or any other person formally </w:t>
      </w:r>
      <w:proofErr w:type="spellStart"/>
      <w:r>
        <w:t>authorised</w:t>
      </w:r>
      <w:proofErr w:type="spellEnd"/>
      <w:r>
        <w:t xml:space="preserve"> by the</w:t>
      </w:r>
      <w:r>
        <w:rPr>
          <w:spacing w:val="1"/>
        </w:rPr>
        <w:t xml:space="preserve"> </w:t>
      </w:r>
      <w:r>
        <w:t>NSWG</w:t>
      </w:r>
      <w:r>
        <w:rPr>
          <w:spacing w:val="-4"/>
        </w:rPr>
        <w:t xml:space="preserve"> </w:t>
      </w:r>
      <w:r>
        <w:t>to act</w:t>
      </w:r>
      <w:r>
        <w:rPr>
          <w:spacing w:val="-3"/>
        </w:rPr>
        <w:t xml:space="preserve"> </w:t>
      </w:r>
      <w:r>
        <w:t>for</w:t>
      </w:r>
      <w:r>
        <w:rPr>
          <w:spacing w:val="-1"/>
        </w:rPr>
        <w:t xml:space="preserve"> </w:t>
      </w:r>
      <w:r>
        <w:t>that</w:t>
      </w:r>
      <w:r>
        <w:rPr>
          <w:spacing w:val="-1"/>
        </w:rPr>
        <w:t xml:space="preserve"> </w:t>
      </w:r>
      <w:r>
        <w:t>purpose.</w:t>
      </w:r>
    </w:p>
    <w:p w14:paraId="039FB968" w14:textId="77777777" w:rsidR="00C42619" w:rsidRDefault="00C42619">
      <w:pPr>
        <w:pStyle w:val="BodyText"/>
        <w:spacing w:before="3"/>
        <w:rPr>
          <w:sz w:val="25"/>
        </w:rPr>
      </w:pPr>
    </w:p>
    <w:p w14:paraId="219881DB" w14:textId="2AA264B9" w:rsidR="00C42619" w:rsidRDefault="00A94613">
      <w:pPr>
        <w:pStyle w:val="ListParagraph"/>
        <w:numPr>
          <w:ilvl w:val="2"/>
          <w:numId w:val="17"/>
        </w:numPr>
        <w:tabs>
          <w:tab w:val="left" w:pos="1554"/>
        </w:tabs>
        <w:spacing w:line="276" w:lineRule="auto"/>
        <w:ind w:right="518"/>
      </w:pPr>
      <w:r>
        <w:t xml:space="preserve">By virtue of </w:t>
      </w:r>
      <w:r w:rsidR="00B64E0D">
        <w:t>S</w:t>
      </w:r>
      <w:r>
        <w:t xml:space="preserve"> 4 (3) of the Schedule, a document purporting to be duly executed</w:t>
      </w:r>
      <w:r>
        <w:rPr>
          <w:spacing w:val="1"/>
        </w:rPr>
        <w:t xml:space="preserve"> </w:t>
      </w:r>
      <w:r>
        <w:t>under seal of NEITI shall be received in evidence and shall, unless the contrary is</w:t>
      </w:r>
      <w:r>
        <w:rPr>
          <w:spacing w:val="1"/>
        </w:rPr>
        <w:t xml:space="preserve"> </w:t>
      </w:r>
      <w:r>
        <w:t>proved,</w:t>
      </w:r>
      <w:r>
        <w:rPr>
          <w:spacing w:val="1"/>
        </w:rPr>
        <w:t xml:space="preserve"> </w:t>
      </w:r>
      <w:r>
        <w:t>be presumed</w:t>
      </w:r>
      <w:r>
        <w:rPr>
          <w:spacing w:val="-2"/>
        </w:rPr>
        <w:t xml:space="preserve"> </w:t>
      </w:r>
      <w:r>
        <w:t>to</w:t>
      </w:r>
      <w:r>
        <w:rPr>
          <w:spacing w:val="-2"/>
        </w:rPr>
        <w:t xml:space="preserve"> </w:t>
      </w:r>
      <w:r>
        <w:t>be so</w:t>
      </w:r>
      <w:r>
        <w:rPr>
          <w:spacing w:val="-1"/>
        </w:rPr>
        <w:t xml:space="preserve"> </w:t>
      </w:r>
      <w:r>
        <w:t>executed.</w:t>
      </w:r>
    </w:p>
    <w:p w14:paraId="72BA7570" w14:textId="77777777" w:rsidR="00C42619" w:rsidRDefault="00C42619">
      <w:pPr>
        <w:pStyle w:val="BodyText"/>
        <w:spacing w:before="4"/>
        <w:rPr>
          <w:sz w:val="25"/>
        </w:rPr>
      </w:pPr>
    </w:p>
    <w:p w14:paraId="76384371" w14:textId="77777777" w:rsidR="00C42619" w:rsidRDefault="00A94613" w:rsidP="0078177D">
      <w:pPr>
        <w:pStyle w:val="Heading3"/>
        <w:numPr>
          <w:ilvl w:val="0"/>
          <w:numId w:val="27"/>
        </w:numPr>
        <w:tabs>
          <w:tab w:val="left" w:pos="1014"/>
        </w:tabs>
      </w:pPr>
      <w:r>
        <w:t>AUDIT</w:t>
      </w:r>
      <w:r>
        <w:rPr>
          <w:spacing w:val="-5"/>
        </w:rPr>
        <w:t xml:space="preserve"> </w:t>
      </w:r>
      <w:r>
        <w:t>FUNCTIONS</w:t>
      </w:r>
    </w:p>
    <w:p w14:paraId="67804CB2" w14:textId="77777777" w:rsidR="00C42619" w:rsidRDefault="00C42619">
      <w:pPr>
        <w:pStyle w:val="BodyText"/>
        <w:rPr>
          <w:rFonts w:ascii="Arial"/>
          <w:b/>
          <w:sz w:val="26"/>
        </w:rPr>
      </w:pPr>
    </w:p>
    <w:p w14:paraId="400B323D" w14:textId="77777777" w:rsidR="00C42619" w:rsidRDefault="00C42619">
      <w:pPr>
        <w:pStyle w:val="BodyText"/>
        <w:spacing w:before="5"/>
        <w:rPr>
          <w:rFonts w:ascii="Arial"/>
          <w:b/>
          <w:sz w:val="27"/>
        </w:rPr>
      </w:pPr>
    </w:p>
    <w:p w14:paraId="08932561" w14:textId="29C88551" w:rsidR="00C42619" w:rsidRDefault="00D555ED" w:rsidP="0078177D">
      <w:pPr>
        <w:pStyle w:val="ListParagraph"/>
        <w:numPr>
          <w:ilvl w:val="1"/>
          <w:numId w:val="27"/>
        </w:numPr>
        <w:tabs>
          <w:tab w:val="left" w:pos="1127"/>
        </w:tabs>
        <w:rPr>
          <w:rFonts w:ascii="Arial"/>
          <w:b/>
        </w:rPr>
      </w:pPr>
      <w:r>
        <w:rPr>
          <w:rFonts w:ascii="Arial"/>
          <w:b/>
        </w:rPr>
        <w:t>. Internal</w:t>
      </w:r>
      <w:r>
        <w:rPr>
          <w:rFonts w:ascii="Arial"/>
          <w:b/>
          <w:spacing w:val="-1"/>
        </w:rPr>
        <w:t xml:space="preserve"> </w:t>
      </w:r>
      <w:r>
        <w:rPr>
          <w:rFonts w:ascii="Arial"/>
          <w:b/>
        </w:rPr>
        <w:t>Audit</w:t>
      </w:r>
    </w:p>
    <w:p w14:paraId="0E87C952" w14:textId="0A431573" w:rsidR="00BD7EF0" w:rsidRPr="00BD7EF0" w:rsidRDefault="00D555ED" w:rsidP="00BD7EF0">
      <w:pPr>
        <w:pStyle w:val="ListParagraph"/>
        <w:numPr>
          <w:ilvl w:val="2"/>
          <w:numId w:val="44"/>
        </w:numPr>
        <w:tabs>
          <w:tab w:val="left" w:pos="1979"/>
        </w:tabs>
        <w:spacing w:before="94" w:line="276" w:lineRule="auto"/>
        <w:ind w:right="516"/>
        <w:rPr>
          <w:sz w:val="20"/>
        </w:rPr>
      </w:pPr>
      <w:r>
        <w:t xml:space="preserve">The NSWG </w:t>
      </w:r>
      <w:proofErr w:type="spellStart"/>
      <w:r>
        <w:t>recognises</w:t>
      </w:r>
      <w:proofErr w:type="spellEnd"/>
      <w:r>
        <w:t xml:space="preserve"> the internal audit function as an integral part of the</w:t>
      </w:r>
      <w:r w:rsidRPr="00D555ED">
        <w:rPr>
          <w:spacing w:val="1"/>
        </w:rPr>
        <w:t xml:space="preserve"> </w:t>
      </w:r>
      <w:r>
        <w:t>governance</w:t>
      </w:r>
      <w:r w:rsidRPr="00D555ED">
        <w:rPr>
          <w:spacing w:val="-3"/>
        </w:rPr>
        <w:t xml:space="preserve"> </w:t>
      </w:r>
      <w:r>
        <w:t>structures</w:t>
      </w:r>
      <w:r w:rsidRPr="00D555ED">
        <w:rPr>
          <w:spacing w:val="-2"/>
        </w:rPr>
        <w:t xml:space="preserve"> </w:t>
      </w:r>
      <w:r>
        <w:t>of</w:t>
      </w:r>
      <w:r w:rsidRPr="00D555ED">
        <w:rPr>
          <w:spacing w:val="2"/>
        </w:rPr>
        <w:t xml:space="preserve"> </w:t>
      </w:r>
      <w:r>
        <w:t>NEITI.</w:t>
      </w:r>
    </w:p>
    <w:p w14:paraId="4A9A9B44" w14:textId="77777777" w:rsidR="00BD7EF0" w:rsidRPr="00BD7EF0" w:rsidRDefault="00BD7EF0" w:rsidP="00BD7EF0">
      <w:pPr>
        <w:pStyle w:val="ListParagraph"/>
        <w:tabs>
          <w:tab w:val="left" w:pos="1979"/>
        </w:tabs>
        <w:spacing w:before="94" w:line="276" w:lineRule="auto"/>
        <w:ind w:left="1854" w:right="516" w:firstLine="0"/>
        <w:rPr>
          <w:sz w:val="20"/>
        </w:rPr>
      </w:pPr>
    </w:p>
    <w:p w14:paraId="55ECFF8D" w14:textId="506A067D" w:rsidR="00D555ED" w:rsidRPr="00BD7EF0" w:rsidRDefault="00D555ED" w:rsidP="00BD7EF0">
      <w:pPr>
        <w:pStyle w:val="ListParagraph"/>
        <w:numPr>
          <w:ilvl w:val="2"/>
          <w:numId w:val="44"/>
        </w:numPr>
        <w:tabs>
          <w:tab w:val="left" w:pos="1979"/>
        </w:tabs>
        <w:spacing w:before="94" w:line="276" w:lineRule="auto"/>
        <w:ind w:right="516"/>
        <w:rPr>
          <w:sz w:val="20"/>
        </w:rPr>
      </w:pPr>
      <w:r w:rsidRPr="00BD7EF0">
        <w:rPr>
          <w:spacing w:val="-1"/>
        </w:rPr>
        <w:t>The</w:t>
      </w:r>
      <w:r w:rsidRPr="00BD7EF0">
        <w:rPr>
          <w:spacing w:val="-14"/>
        </w:rPr>
        <w:t xml:space="preserve"> </w:t>
      </w:r>
      <w:r w:rsidRPr="00BD7EF0">
        <w:rPr>
          <w:spacing w:val="-1"/>
        </w:rPr>
        <w:t>NSWG</w:t>
      </w:r>
      <w:r w:rsidRPr="00BD7EF0">
        <w:rPr>
          <w:spacing w:val="-17"/>
        </w:rPr>
        <w:t xml:space="preserve"> </w:t>
      </w:r>
      <w:r w:rsidRPr="00BD7EF0">
        <w:rPr>
          <w:spacing w:val="-1"/>
        </w:rPr>
        <w:t>shall</w:t>
      </w:r>
      <w:r w:rsidRPr="00BD7EF0">
        <w:rPr>
          <w:spacing w:val="-15"/>
        </w:rPr>
        <w:t xml:space="preserve"> </w:t>
      </w:r>
      <w:r w:rsidRPr="00BD7EF0">
        <w:rPr>
          <w:spacing w:val="-1"/>
        </w:rPr>
        <w:t>ensure</w:t>
      </w:r>
      <w:r w:rsidRPr="00BD7EF0">
        <w:rPr>
          <w:spacing w:val="-16"/>
        </w:rPr>
        <w:t xml:space="preserve"> </w:t>
      </w:r>
      <w:r w:rsidRPr="00BD7EF0">
        <w:rPr>
          <w:spacing w:val="-1"/>
        </w:rPr>
        <w:t>that</w:t>
      </w:r>
      <w:r w:rsidRPr="00BD7EF0">
        <w:rPr>
          <w:spacing w:val="-15"/>
        </w:rPr>
        <w:t xml:space="preserve"> </w:t>
      </w:r>
      <w:r>
        <w:t>the</w:t>
      </w:r>
      <w:r w:rsidRPr="00BD7EF0">
        <w:rPr>
          <w:spacing w:val="-14"/>
        </w:rPr>
        <w:t xml:space="preserve"> </w:t>
      </w:r>
      <w:r>
        <w:t>internal</w:t>
      </w:r>
      <w:r w:rsidRPr="00BD7EF0">
        <w:rPr>
          <w:spacing w:val="-15"/>
        </w:rPr>
        <w:t xml:space="preserve"> </w:t>
      </w:r>
      <w:r>
        <w:t>audit</w:t>
      </w:r>
      <w:r w:rsidRPr="00BD7EF0">
        <w:rPr>
          <w:spacing w:val="-15"/>
        </w:rPr>
        <w:t xml:space="preserve"> </w:t>
      </w:r>
      <w:r>
        <w:t>team</w:t>
      </w:r>
      <w:r w:rsidRPr="00BD7EF0">
        <w:rPr>
          <w:spacing w:val="-13"/>
        </w:rPr>
        <w:t xml:space="preserve"> </w:t>
      </w:r>
      <w:r>
        <w:t>has</w:t>
      </w:r>
      <w:r w:rsidRPr="00BD7EF0">
        <w:rPr>
          <w:spacing w:val="-16"/>
        </w:rPr>
        <w:t xml:space="preserve"> </w:t>
      </w:r>
      <w:r>
        <w:t>the</w:t>
      </w:r>
      <w:r w:rsidRPr="00BD7EF0">
        <w:rPr>
          <w:spacing w:val="-16"/>
        </w:rPr>
        <w:t xml:space="preserve"> </w:t>
      </w:r>
      <w:r>
        <w:t>necessary</w:t>
      </w:r>
      <w:r w:rsidRPr="00BD7EF0">
        <w:rPr>
          <w:spacing w:val="-16"/>
        </w:rPr>
        <w:t xml:space="preserve"> </w:t>
      </w:r>
      <w:r>
        <w:t>standing</w:t>
      </w:r>
      <w:r w:rsidRPr="00BD7EF0">
        <w:rPr>
          <w:spacing w:val="-59"/>
        </w:rPr>
        <w:t xml:space="preserve"> </w:t>
      </w:r>
      <w:r>
        <w:t>and</w:t>
      </w:r>
      <w:r w:rsidRPr="00BD7EF0">
        <w:rPr>
          <w:spacing w:val="1"/>
        </w:rPr>
        <w:t xml:space="preserve"> </w:t>
      </w:r>
      <w:r>
        <w:t>that</w:t>
      </w:r>
      <w:r w:rsidRPr="00BD7EF0">
        <w:rPr>
          <w:spacing w:val="1"/>
        </w:rPr>
        <w:t xml:space="preserve"> </w:t>
      </w:r>
      <w:r>
        <w:t>it</w:t>
      </w:r>
      <w:r w:rsidRPr="00BD7EF0">
        <w:rPr>
          <w:spacing w:val="1"/>
        </w:rPr>
        <w:t xml:space="preserve"> </w:t>
      </w:r>
      <w:r>
        <w:t>reports</w:t>
      </w:r>
      <w:r w:rsidRPr="00BD7EF0">
        <w:rPr>
          <w:spacing w:val="1"/>
        </w:rPr>
        <w:t xml:space="preserve"> </w:t>
      </w:r>
      <w:r>
        <w:t>at</w:t>
      </w:r>
      <w:r w:rsidRPr="00BD7EF0">
        <w:rPr>
          <w:spacing w:val="1"/>
        </w:rPr>
        <w:t xml:space="preserve"> </w:t>
      </w:r>
      <w:r>
        <w:t>levels</w:t>
      </w:r>
      <w:r w:rsidRPr="00BD7EF0">
        <w:rPr>
          <w:spacing w:val="1"/>
        </w:rPr>
        <w:t xml:space="preserve"> </w:t>
      </w:r>
      <w:r>
        <w:t>within</w:t>
      </w:r>
      <w:r w:rsidRPr="00BD7EF0">
        <w:rPr>
          <w:spacing w:val="1"/>
        </w:rPr>
        <w:t xml:space="preserve"> </w:t>
      </w:r>
      <w:r>
        <w:t>NEITI</w:t>
      </w:r>
      <w:r w:rsidRPr="00BD7EF0">
        <w:rPr>
          <w:spacing w:val="1"/>
        </w:rPr>
        <w:t xml:space="preserve"> </w:t>
      </w:r>
      <w:r>
        <w:t>that</w:t>
      </w:r>
      <w:r w:rsidRPr="00BD7EF0">
        <w:rPr>
          <w:spacing w:val="1"/>
        </w:rPr>
        <w:t xml:space="preserve"> </w:t>
      </w:r>
      <w:r>
        <w:t>allows</w:t>
      </w:r>
      <w:r w:rsidRPr="00BD7EF0">
        <w:rPr>
          <w:spacing w:val="1"/>
        </w:rPr>
        <w:t xml:space="preserve"> </w:t>
      </w:r>
      <w:r>
        <w:t>it</w:t>
      </w:r>
      <w:r w:rsidRPr="00BD7EF0">
        <w:rPr>
          <w:spacing w:val="1"/>
        </w:rPr>
        <w:t xml:space="preserve"> </w:t>
      </w:r>
      <w:r>
        <w:t>to</w:t>
      </w:r>
      <w:r w:rsidRPr="00BD7EF0">
        <w:rPr>
          <w:spacing w:val="1"/>
        </w:rPr>
        <w:t xml:space="preserve"> </w:t>
      </w:r>
      <w:r>
        <w:t>discharge</w:t>
      </w:r>
      <w:r w:rsidRPr="00BD7EF0">
        <w:rPr>
          <w:spacing w:val="1"/>
        </w:rPr>
        <w:t xml:space="preserve"> </w:t>
      </w:r>
      <w:r>
        <w:t>its</w:t>
      </w:r>
      <w:r w:rsidRPr="00BD7EF0">
        <w:rPr>
          <w:spacing w:val="1"/>
        </w:rPr>
        <w:t xml:space="preserve"> </w:t>
      </w:r>
      <w:r>
        <w:t>responsibilities</w:t>
      </w:r>
      <w:r w:rsidRPr="00BD7EF0">
        <w:rPr>
          <w:spacing w:val="1"/>
        </w:rPr>
        <w:t xml:space="preserve"> </w:t>
      </w:r>
      <w:r>
        <w:t>effectively.</w:t>
      </w:r>
      <w:r w:rsidRPr="00BD7EF0">
        <w:rPr>
          <w:spacing w:val="1"/>
        </w:rPr>
        <w:t xml:space="preserve"> </w:t>
      </w:r>
      <w:r>
        <w:t>The</w:t>
      </w:r>
      <w:r w:rsidRPr="00BD7EF0">
        <w:rPr>
          <w:spacing w:val="1"/>
        </w:rPr>
        <w:t xml:space="preserve"> </w:t>
      </w:r>
      <w:r>
        <w:t>Internal</w:t>
      </w:r>
      <w:r w:rsidRPr="00BD7EF0">
        <w:rPr>
          <w:spacing w:val="1"/>
        </w:rPr>
        <w:t xml:space="preserve"> </w:t>
      </w:r>
      <w:r>
        <w:t>Audit</w:t>
      </w:r>
      <w:r w:rsidRPr="00BD7EF0">
        <w:rPr>
          <w:spacing w:val="1"/>
        </w:rPr>
        <w:t xml:space="preserve"> </w:t>
      </w:r>
      <w:r>
        <w:t>function</w:t>
      </w:r>
      <w:r w:rsidRPr="00BD7EF0">
        <w:rPr>
          <w:spacing w:val="1"/>
        </w:rPr>
        <w:t xml:space="preserve"> </w:t>
      </w:r>
      <w:r>
        <w:t>shall</w:t>
      </w:r>
      <w:r w:rsidRPr="00BD7EF0">
        <w:rPr>
          <w:spacing w:val="1"/>
        </w:rPr>
        <w:t xml:space="preserve"> </w:t>
      </w:r>
      <w:r>
        <w:t>report</w:t>
      </w:r>
      <w:r w:rsidRPr="00BD7EF0">
        <w:rPr>
          <w:spacing w:val="1"/>
        </w:rPr>
        <w:t xml:space="preserve"> </w:t>
      </w:r>
      <w:r>
        <w:t>administratively to the Executive Secretary and functionally to the Chairman of</w:t>
      </w:r>
      <w:r w:rsidRPr="00BD7EF0">
        <w:rPr>
          <w:spacing w:val="-59"/>
        </w:rPr>
        <w:t xml:space="preserve"> </w:t>
      </w:r>
      <w:r>
        <w:t>the Audit and Risk Committee.</w:t>
      </w:r>
      <w:r w:rsidRPr="00BD7EF0">
        <w:rPr>
          <w:spacing w:val="1"/>
        </w:rPr>
        <w:t xml:space="preserve"> </w:t>
      </w:r>
      <w:r>
        <w:t>In addition he/she should have ready and</w:t>
      </w:r>
      <w:r w:rsidRPr="00BD7EF0">
        <w:rPr>
          <w:spacing w:val="1"/>
        </w:rPr>
        <w:t xml:space="preserve"> </w:t>
      </w:r>
      <w:r>
        <w:t>regular</w:t>
      </w:r>
      <w:r w:rsidRPr="00BD7EF0">
        <w:rPr>
          <w:spacing w:val="1"/>
        </w:rPr>
        <w:t xml:space="preserve"> </w:t>
      </w:r>
      <w:r>
        <w:t>access</w:t>
      </w:r>
      <w:r w:rsidRPr="00BD7EF0">
        <w:rPr>
          <w:spacing w:val="-2"/>
        </w:rPr>
        <w:t xml:space="preserve"> </w:t>
      </w:r>
      <w:r>
        <w:t>to</w:t>
      </w:r>
      <w:r w:rsidRPr="00BD7EF0">
        <w:rPr>
          <w:spacing w:val="-2"/>
        </w:rPr>
        <w:t xml:space="preserve"> </w:t>
      </w:r>
      <w:r>
        <w:t>the</w:t>
      </w:r>
      <w:r w:rsidRPr="00BD7EF0">
        <w:rPr>
          <w:spacing w:val="-2"/>
        </w:rPr>
        <w:t xml:space="preserve"> </w:t>
      </w:r>
      <w:r>
        <w:t>NSWG</w:t>
      </w:r>
      <w:r w:rsidRPr="00BD7EF0">
        <w:rPr>
          <w:spacing w:val="-3"/>
        </w:rPr>
        <w:t xml:space="preserve"> </w:t>
      </w:r>
      <w:r>
        <w:t>Chairperson.</w:t>
      </w:r>
    </w:p>
    <w:p w14:paraId="100DBE34" w14:textId="77777777" w:rsidR="00C42619" w:rsidRDefault="00C42619">
      <w:pPr>
        <w:rPr>
          <w:rFonts w:ascii="Arial"/>
        </w:rPr>
        <w:sectPr w:rsidR="00C42619">
          <w:pgSz w:w="11910" w:h="16840"/>
          <w:pgMar w:top="660" w:right="920" w:bottom="280" w:left="880" w:header="720" w:footer="720" w:gutter="0"/>
          <w:cols w:space="720"/>
        </w:sectPr>
      </w:pPr>
    </w:p>
    <w:p w14:paraId="7A467AB3" w14:textId="391C01D8"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7888" behindDoc="1" locked="0" layoutInCell="1" allowOverlap="1" wp14:anchorId="14288324" wp14:editId="0FF3E5E9">
                <wp:simplePos x="0" y="0"/>
                <wp:positionH relativeFrom="page">
                  <wp:posOffset>412750</wp:posOffset>
                </wp:positionH>
                <wp:positionV relativeFrom="page">
                  <wp:posOffset>408305</wp:posOffset>
                </wp:positionV>
                <wp:extent cx="6740525" cy="9888855"/>
                <wp:effectExtent l="0" t="0" r="0" b="0"/>
                <wp:wrapNone/>
                <wp:docPr id="3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36" name="Rectangle 38"/>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7F55708" id="Group 36" o:spid="_x0000_s1026" style="position:absolute;margin-left:32.5pt;margin-top:32.15pt;width:530.75pt;height:778.65pt;z-index:-17198592;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">
                <v:rect id="Rectangle 38"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" fillcolor="#dadada" stroked="f"/>
                <v:shape id="Freeform 37"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62C71">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30</w:t>
      </w:r>
    </w:p>
    <w:p w14:paraId="7CDE0C80" w14:textId="77777777" w:rsidR="00C42619" w:rsidRDefault="00C42619">
      <w:pPr>
        <w:pStyle w:val="BodyText"/>
        <w:spacing w:before="4"/>
        <w:rPr>
          <w:rFonts w:ascii="Calibri"/>
          <w:b/>
          <w:sz w:val="28"/>
        </w:rPr>
      </w:pPr>
    </w:p>
    <w:p w14:paraId="25CB6B10" w14:textId="77777777" w:rsidR="00C42619" w:rsidRDefault="00C42619">
      <w:pPr>
        <w:pStyle w:val="BodyText"/>
        <w:rPr>
          <w:sz w:val="24"/>
        </w:rPr>
      </w:pPr>
    </w:p>
    <w:p w14:paraId="07D712F7" w14:textId="77777777" w:rsidR="00C42619" w:rsidRDefault="00A94613" w:rsidP="0078177D">
      <w:pPr>
        <w:pStyle w:val="Heading3"/>
        <w:numPr>
          <w:ilvl w:val="1"/>
          <w:numId w:val="27"/>
        </w:numPr>
        <w:tabs>
          <w:tab w:val="left" w:pos="1127"/>
        </w:tabs>
        <w:spacing w:before="184"/>
      </w:pPr>
      <w:r>
        <w:t>External</w:t>
      </w:r>
      <w:r>
        <w:rPr>
          <w:spacing w:val="-3"/>
        </w:rPr>
        <w:t xml:space="preserve"> </w:t>
      </w:r>
      <w:r>
        <w:t>Audit</w:t>
      </w:r>
    </w:p>
    <w:p w14:paraId="60FF5283" w14:textId="77777777" w:rsidR="00C42619" w:rsidRDefault="00C42619">
      <w:pPr>
        <w:pStyle w:val="BodyText"/>
        <w:spacing w:before="6"/>
        <w:rPr>
          <w:rFonts w:ascii="Arial"/>
          <w:b/>
          <w:sz w:val="28"/>
        </w:rPr>
      </w:pPr>
    </w:p>
    <w:p w14:paraId="3E0D620D" w14:textId="77777777" w:rsidR="00C42619" w:rsidRDefault="00A94613" w:rsidP="0078177D">
      <w:pPr>
        <w:pStyle w:val="ListParagraph"/>
        <w:numPr>
          <w:ilvl w:val="2"/>
          <w:numId w:val="27"/>
        </w:numPr>
        <w:tabs>
          <w:tab w:val="left" w:pos="1979"/>
        </w:tabs>
        <w:spacing w:line="276" w:lineRule="auto"/>
        <w:ind w:right="518"/>
        <w:rPr>
          <w:sz w:val="20"/>
        </w:rPr>
      </w:pPr>
      <w:r>
        <w:t>The NSWG shall ensure that NEITI’s finances are annually audited by an</w:t>
      </w:r>
      <w:r>
        <w:rPr>
          <w:spacing w:val="1"/>
        </w:rPr>
        <w:t xml:space="preserve"> </w:t>
      </w:r>
      <w:r>
        <w:t>external</w:t>
      </w:r>
      <w:r>
        <w:rPr>
          <w:spacing w:val="-1"/>
        </w:rPr>
        <w:t xml:space="preserve"> </w:t>
      </w:r>
      <w:r>
        <w:t>auditor</w:t>
      </w:r>
      <w:r>
        <w:rPr>
          <w:spacing w:val="-1"/>
        </w:rPr>
        <w:t xml:space="preserve"> </w:t>
      </w:r>
      <w:r>
        <w:t>appointed by</w:t>
      </w:r>
      <w:r>
        <w:rPr>
          <w:spacing w:val="-2"/>
        </w:rPr>
        <w:t xml:space="preserve"> </w:t>
      </w:r>
      <w:r>
        <w:t>the NSWG.</w:t>
      </w:r>
    </w:p>
    <w:p w14:paraId="22776D3C" w14:textId="77777777" w:rsidR="00C42619" w:rsidRDefault="00C42619">
      <w:pPr>
        <w:pStyle w:val="BodyText"/>
        <w:spacing w:before="4"/>
        <w:rPr>
          <w:sz w:val="25"/>
        </w:rPr>
      </w:pPr>
    </w:p>
    <w:p w14:paraId="5AA64879" w14:textId="77777777" w:rsidR="00C42619" w:rsidRDefault="00A94613" w:rsidP="0078177D">
      <w:pPr>
        <w:pStyle w:val="ListParagraph"/>
        <w:numPr>
          <w:ilvl w:val="2"/>
          <w:numId w:val="27"/>
        </w:numPr>
        <w:tabs>
          <w:tab w:val="left" w:pos="1979"/>
        </w:tabs>
        <w:spacing w:line="276" w:lineRule="auto"/>
        <w:ind w:right="517"/>
        <w:rPr>
          <w:sz w:val="20"/>
        </w:rPr>
      </w:pPr>
      <w:r>
        <w:t>The NSWG shall also ensure that an auditor or auditing firm shall not be</w:t>
      </w:r>
      <w:r>
        <w:rPr>
          <w:spacing w:val="1"/>
        </w:rPr>
        <w:t xml:space="preserve"> </w:t>
      </w:r>
      <w:r>
        <w:t>engaged for more than five consecutive years for the purpose of auditing</w:t>
      </w:r>
      <w:r>
        <w:rPr>
          <w:spacing w:val="1"/>
        </w:rPr>
        <w:t xml:space="preserve"> </w:t>
      </w:r>
      <w:r>
        <w:t>NEITI’s</w:t>
      </w:r>
      <w:r>
        <w:rPr>
          <w:spacing w:val="-3"/>
        </w:rPr>
        <w:t xml:space="preserve"> </w:t>
      </w:r>
      <w:r>
        <w:t>financial</w:t>
      </w:r>
      <w:r>
        <w:rPr>
          <w:spacing w:val="-3"/>
        </w:rPr>
        <w:t xml:space="preserve"> </w:t>
      </w:r>
      <w:r>
        <w:t>records.</w:t>
      </w:r>
    </w:p>
    <w:p w14:paraId="38373435" w14:textId="77777777" w:rsidR="00C42619" w:rsidRDefault="00C42619">
      <w:pPr>
        <w:pStyle w:val="BodyText"/>
        <w:rPr>
          <w:sz w:val="24"/>
        </w:rPr>
      </w:pPr>
    </w:p>
    <w:p w14:paraId="38DA9E76" w14:textId="77777777" w:rsidR="00C42619" w:rsidRDefault="00C42619">
      <w:pPr>
        <w:pStyle w:val="BodyText"/>
        <w:spacing w:before="7"/>
        <w:rPr>
          <w:sz w:val="26"/>
        </w:rPr>
      </w:pPr>
    </w:p>
    <w:p w14:paraId="35FDDA1A" w14:textId="77777777" w:rsidR="00C42619" w:rsidRDefault="00A94613" w:rsidP="0078177D">
      <w:pPr>
        <w:pStyle w:val="Heading3"/>
        <w:numPr>
          <w:ilvl w:val="1"/>
          <w:numId w:val="27"/>
        </w:numPr>
        <w:tabs>
          <w:tab w:val="left" w:pos="1127"/>
        </w:tabs>
      </w:pPr>
      <w:r>
        <w:t>Industry</w:t>
      </w:r>
      <w:r>
        <w:rPr>
          <w:spacing w:val="-4"/>
        </w:rPr>
        <w:t xml:space="preserve"> </w:t>
      </w:r>
      <w:r>
        <w:t>Audits</w:t>
      </w:r>
    </w:p>
    <w:p w14:paraId="66A4EAFD" w14:textId="77777777" w:rsidR="00C42619" w:rsidRDefault="00C42619">
      <w:pPr>
        <w:pStyle w:val="BodyText"/>
        <w:spacing w:before="5"/>
        <w:rPr>
          <w:rFonts w:ascii="Arial"/>
          <w:b/>
          <w:sz w:val="28"/>
        </w:rPr>
      </w:pPr>
    </w:p>
    <w:p w14:paraId="5FD7DA0E" w14:textId="5A2A1F4E" w:rsidR="00C42619" w:rsidRDefault="00A94613" w:rsidP="0078177D">
      <w:pPr>
        <w:pStyle w:val="ListParagraph"/>
        <w:numPr>
          <w:ilvl w:val="2"/>
          <w:numId w:val="27"/>
        </w:numPr>
        <w:tabs>
          <w:tab w:val="left" w:pos="1979"/>
        </w:tabs>
        <w:spacing w:before="1" w:line="276" w:lineRule="auto"/>
        <w:ind w:left="1977" w:right="514"/>
        <w:rPr>
          <w:sz w:val="20"/>
        </w:rPr>
      </w:pPr>
      <w:r>
        <w:t xml:space="preserve">Pursuant to </w:t>
      </w:r>
      <w:r w:rsidR="00B64E0D">
        <w:t>Ss</w:t>
      </w:r>
      <w:r>
        <w:t xml:space="preserve"> 4 and  14 of the Act, the NSWG shall </w:t>
      </w:r>
      <w:r w:rsidR="00B64E0D">
        <w:t xml:space="preserve">ensure the </w:t>
      </w:r>
      <w:r>
        <w:t>appoint</w:t>
      </w:r>
      <w:r w:rsidR="00B64E0D">
        <w:t>ment of</w:t>
      </w:r>
      <w:r>
        <w:t xml:space="preserve"> suitably qualified</w:t>
      </w:r>
      <w:r w:rsidR="00B64E0D">
        <w:t xml:space="preserve"> </w:t>
      </w:r>
      <w:r w:rsidR="00E657AC">
        <w:t xml:space="preserve"> </w:t>
      </w:r>
      <w:r>
        <w:rPr>
          <w:spacing w:val="-59"/>
        </w:rPr>
        <w:t xml:space="preserve"> </w:t>
      </w:r>
      <w:r>
        <w:t>independent auditors (in</w:t>
      </w:r>
      <w:r>
        <w:rPr>
          <w:spacing w:val="1"/>
        </w:rPr>
        <w:t xml:space="preserve"> </w:t>
      </w:r>
      <w:r>
        <w:t xml:space="preserve">accordance with the standard prescribed in </w:t>
      </w:r>
      <w:r w:rsidR="00B64E0D">
        <w:t>S</w:t>
      </w:r>
      <w:r>
        <w:t xml:space="preserve"> 4 (5)</w:t>
      </w:r>
      <w:r>
        <w:rPr>
          <w:spacing w:val="1"/>
        </w:rPr>
        <w:t xml:space="preserve"> </w:t>
      </w:r>
      <w:r>
        <w:t>and (6) of the Act) in each fiscal year to audit the total revenue that accrued to</w:t>
      </w:r>
      <w:r w:rsidR="00E657AC">
        <w:t xml:space="preserve"> </w:t>
      </w:r>
      <w:r>
        <w:rPr>
          <w:spacing w:val="-59"/>
        </w:rPr>
        <w:t xml:space="preserve"> </w:t>
      </w:r>
      <w:r>
        <w:t>the Federal Government for that year from extractive industry companies in</w:t>
      </w:r>
      <w:r>
        <w:rPr>
          <w:spacing w:val="1"/>
        </w:rPr>
        <w:t xml:space="preserve"> </w:t>
      </w:r>
      <w:r>
        <w:t>order</w:t>
      </w:r>
      <w:r>
        <w:rPr>
          <w:spacing w:val="-2"/>
        </w:rPr>
        <w:t xml:space="preserve"> </w:t>
      </w:r>
      <w:r>
        <w:t>to</w:t>
      </w:r>
      <w:r>
        <w:rPr>
          <w:spacing w:val="-3"/>
        </w:rPr>
        <w:t xml:space="preserve"> </w:t>
      </w:r>
      <w:r>
        <w:t>determine</w:t>
      </w:r>
      <w:r>
        <w:rPr>
          <w:spacing w:val="-3"/>
        </w:rPr>
        <w:t xml:space="preserve"> </w:t>
      </w:r>
      <w:r>
        <w:t>the</w:t>
      </w:r>
      <w:r>
        <w:rPr>
          <w:spacing w:val="-3"/>
        </w:rPr>
        <w:t xml:space="preserve"> </w:t>
      </w:r>
      <w:r>
        <w:t>accuracy</w:t>
      </w:r>
      <w:r>
        <w:rPr>
          <w:spacing w:val="-3"/>
        </w:rPr>
        <w:t xml:space="preserve"> </w:t>
      </w:r>
      <w:r>
        <w:t>of</w:t>
      </w:r>
      <w:r>
        <w:rPr>
          <w:spacing w:val="2"/>
        </w:rPr>
        <w:t xml:space="preserve"> </w:t>
      </w:r>
      <w:r>
        <w:t>payments</w:t>
      </w:r>
      <w:r>
        <w:rPr>
          <w:spacing w:val="-3"/>
        </w:rPr>
        <w:t xml:space="preserve"> </w:t>
      </w:r>
      <w:r>
        <w:t>and</w:t>
      </w:r>
      <w:r>
        <w:rPr>
          <w:spacing w:val="-3"/>
        </w:rPr>
        <w:t xml:space="preserve"> </w:t>
      </w:r>
      <w:r>
        <w:t>receipts.</w:t>
      </w:r>
      <w:r>
        <w:rPr>
          <w:spacing w:val="-2"/>
        </w:rPr>
        <w:t xml:space="preserve"> </w:t>
      </w:r>
      <w:r>
        <w:t>In</w:t>
      </w:r>
      <w:r>
        <w:rPr>
          <w:spacing w:val="-3"/>
        </w:rPr>
        <w:t xml:space="preserve"> </w:t>
      </w:r>
      <w:r>
        <w:t>this</w:t>
      </w:r>
      <w:r>
        <w:rPr>
          <w:spacing w:val="-2"/>
        </w:rPr>
        <w:t xml:space="preserve"> </w:t>
      </w:r>
      <w:r>
        <w:t>regard:</w:t>
      </w:r>
    </w:p>
    <w:p w14:paraId="76D5255F" w14:textId="77777777" w:rsidR="00C42619" w:rsidRDefault="00C42619">
      <w:pPr>
        <w:pStyle w:val="BodyText"/>
        <w:spacing w:before="1"/>
        <w:rPr>
          <w:sz w:val="23"/>
        </w:rPr>
      </w:pPr>
    </w:p>
    <w:p w14:paraId="6A07A8FE" w14:textId="77777777" w:rsidR="00C42619" w:rsidRDefault="00A94613" w:rsidP="0078177D">
      <w:pPr>
        <w:pStyle w:val="ListParagraph"/>
        <w:numPr>
          <w:ilvl w:val="3"/>
          <w:numId w:val="27"/>
        </w:numPr>
        <w:tabs>
          <w:tab w:val="left" w:pos="3253"/>
        </w:tabs>
        <w:spacing w:line="276" w:lineRule="auto"/>
        <w:ind w:left="3252" w:right="519" w:hanging="1275"/>
      </w:pPr>
      <w:r>
        <w:t>the independent auditors shall undertake a physical, process and</w:t>
      </w:r>
      <w:r>
        <w:rPr>
          <w:spacing w:val="-59"/>
        </w:rPr>
        <w:t xml:space="preserve"> </w:t>
      </w:r>
      <w:r>
        <w:t>financial audit on such terms and conditions as may be approved</w:t>
      </w:r>
      <w:r>
        <w:rPr>
          <w:spacing w:val="-59"/>
        </w:rPr>
        <w:t xml:space="preserve"> </w:t>
      </w:r>
      <w:r>
        <w:t>by</w:t>
      </w:r>
      <w:r>
        <w:rPr>
          <w:spacing w:val="-3"/>
        </w:rPr>
        <w:t xml:space="preserve"> </w:t>
      </w:r>
      <w:r>
        <w:t>the NSWG;</w:t>
      </w:r>
    </w:p>
    <w:p w14:paraId="42EAFF4D" w14:textId="77777777" w:rsidR="00C42619" w:rsidRDefault="00C42619">
      <w:pPr>
        <w:pStyle w:val="BodyText"/>
        <w:spacing w:before="1"/>
        <w:rPr>
          <w:sz w:val="25"/>
        </w:rPr>
      </w:pPr>
    </w:p>
    <w:p w14:paraId="4C50FD72" w14:textId="0898697D" w:rsidR="00C42619" w:rsidRDefault="00A94613" w:rsidP="0078177D">
      <w:pPr>
        <w:pStyle w:val="ListParagraph"/>
        <w:numPr>
          <w:ilvl w:val="3"/>
          <w:numId w:val="27"/>
        </w:numPr>
        <w:tabs>
          <w:tab w:val="left" w:pos="3253"/>
        </w:tabs>
        <w:spacing w:before="1" w:line="278" w:lineRule="auto"/>
        <w:ind w:left="3252" w:right="516" w:hanging="1275"/>
      </w:pPr>
      <w:r>
        <w:t>the</w:t>
      </w:r>
      <w:r>
        <w:rPr>
          <w:spacing w:val="-11"/>
        </w:rPr>
        <w:t xml:space="preserve"> </w:t>
      </w:r>
      <w:r>
        <w:t>audits</w:t>
      </w:r>
      <w:r>
        <w:rPr>
          <w:spacing w:val="-12"/>
        </w:rPr>
        <w:t xml:space="preserve"> </w:t>
      </w:r>
      <w:r>
        <w:t>shall</w:t>
      </w:r>
      <w:r>
        <w:rPr>
          <w:spacing w:val="-12"/>
        </w:rPr>
        <w:t xml:space="preserve"> </w:t>
      </w:r>
      <w:r>
        <w:t>be</w:t>
      </w:r>
      <w:r>
        <w:rPr>
          <w:spacing w:val="-11"/>
        </w:rPr>
        <w:t xml:space="preserve"> </w:t>
      </w:r>
      <w:r>
        <w:t>performed</w:t>
      </w:r>
      <w:r>
        <w:rPr>
          <w:spacing w:val="-10"/>
        </w:rPr>
        <w:t xml:space="preserve"> </w:t>
      </w:r>
      <w:r>
        <w:t>not</w:t>
      </w:r>
      <w:r>
        <w:rPr>
          <w:spacing w:val="-10"/>
        </w:rPr>
        <w:t xml:space="preserve"> </w:t>
      </w:r>
      <w:r>
        <w:t>later</w:t>
      </w:r>
      <w:r>
        <w:rPr>
          <w:spacing w:val="-10"/>
        </w:rPr>
        <w:t xml:space="preserve"> </w:t>
      </w:r>
      <w:r>
        <w:t>than</w:t>
      </w:r>
      <w:r>
        <w:rPr>
          <w:spacing w:val="-11"/>
        </w:rPr>
        <w:t xml:space="preserve"> </w:t>
      </w:r>
      <w:r>
        <w:t>6</w:t>
      </w:r>
      <w:r>
        <w:rPr>
          <w:spacing w:val="-13"/>
        </w:rPr>
        <w:t xml:space="preserve"> </w:t>
      </w:r>
      <w:r>
        <w:t>months</w:t>
      </w:r>
      <w:r>
        <w:rPr>
          <w:spacing w:val="-11"/>
        </w:rPr>
        <w:t xml:space="preserve"> </w:t>
      </w:r>
      <w:r>
        <w:t>after</w:t>
      </w:r>
      <w:r>
        <w:rPr>
          <w:spacing w:val="-11"/>
        </w:rPr>
        <w:t xml:space="preserve"> </w:t>
      </w:r>
      <w:r>
        <w:t>the</w:t>
      </w:r>
      <w:r>
        <w:rPr>
          <w:spacing w:val="-11"/>
        </w:rPr>
        <w:t xml:space="preserve"> </w:t>
      </w:r>
      <w:r>
        <w:t>end</w:t>
      </w:r>
      <w:r w:rsidR="00845166">
        <w:t xml:space="preserve"> </w:t>
      </w:r>
      <w:r>
        <w:rPr>
          <w:spacing w:val="-58"/>
        </w:rPr>
        <w:t xml:space="preserve"> </w:t>
      </w:r>
      <w:r>
        <w:t>of</w:t>
      </w:r>
      <w:r>
        <w:rPr>
          <w:spacing w:val="3"/>
        </w:rPr>
        <w:t xml:space="preserve"> </w:t>
      </w:r>
      <w:r>
        <w:t>each</w:t>
      </w:r>
      <w:r>
        <w:rPr>
          <w:spacing w:val="-4"/>
        </w:rPr>
        <w:t xml:space="preserve"> </w:t>
      </w:r>
      <w:r>
        <w:t>fiscal year;</w:t>
      </w:r>
    </w:p>
    <w:p w14:paraId="5A17DB66" w14:textId="77777777" w:rsidR="00C42619" w:rsidRDefault="00C42619">
      <w:pPr>
        <w:pStyle w:val="BodyText"/>
        <w:spacing w:before="10"/>
        <w:rPr>
          <w:sz w:val="24"/>
        </w:rPr>
      </w:pPr>
    </w:p>
    <w:p w14:paraId="6048C1DA" w14:textId="77777777" w:rsidR="00C42619" w:rsidRDefault="00A94613" w:rsidP="0078177D">
      <w:pPr>
        <w:pStyle w:val="ListParagraph"/>
        <w:numPr>
          <w:ilvl w:val="3"/>
          <w:numId w:val="27"/>
        </w:numPr>
        <w:tabs>
          <w:tab w:val="left" w:pos="3253"/>
        </w:tabs>
        <w:spacing w:line="276" w:lineRule="auto"/>
        <w:ind w:left="3252" w:right="519" w:hanging="1275"/>
      </w:pPr>
      <w:r>
        <w:t>upon the confirmation of the auditor’s reports, the NSWG shall</w:t>
      </w:r>
      <w:r>
        <w:rPr>
          <w:spacing w:val="1"/>
        </w:rPr>
        <w:t xml:space="preserve"> </w:t>
      </w:r>
      <w:r>
        <w:t>ensure</w:t>
      </w:r>
      <w:r>
        <w:rPr>
          <w:spacing w:val="-7"/>
        </w:rPr>
        <w:t xml:space="preserve"> </w:t>
      </w:r>
      <w:r>
        <w:t>the</w:t>
      </w:r>
      <w:r>
        <w:rPr>
          <w:spacing w:val="-6"/>
        </w:rPr>
        <w:t xml:space="preserve"> </w:t>
      </w:r>
      <w:r>
        <w:t>dissemination</w:t>
      </w:r>
      <w:r>
        <w:rPr>
          <w:spacing w:val="-4"/>
        </w:rPr>
        <w:t xml:space="preserve"> </w:t>
      </w:r>
      <w:r>
        <w:t>of</w:t>
      </w:r>
      <w:r>
        <w:rPr>
          <w:spacing w:val="-5"/>
        </w:rPr>
        <w:t xml:space="preserve"> </w:t>
      </w:r>
      <w:r>
        <w:t>the</w:t>
      </w:r>
      <w:r>
        <w:rPr>
          <w:spacing w:val="-4"/>
        </w:rPr>
        <w:t xml:space="preserve"> </w:t>
      </w:r>
      <w:r>
        <w:t>auditor’s</w:t>
      </w:r>
      <w:r>
        <w:rPr>
          <w:spacing w:val="-7"/>
        </w:rPr>
        <w:t xml:space="preserve"> </w:t>
      </w:r>
      <w:r>
        <w:t>reports</w:t>
      </w:r>
      <w:r>
        <w:rPr>
          <w:spacing w:val="-8"/>
        </w:rPr>
        <w:t xml:space="preserve"> </w:t>
      </w:r>
      <w:r>
        <w:t>to</w:t>
      </w:r>
      <w:r>
        <w:rPr>
          <w:spacing w:val="-4"/>
        </w:rPr>
        <w:t xml:space="preserve"> </w:t>
      </w:r>
      <w:r>
        <w:t>the</w:t>
      </w:r>
      <w:r>
        <w:rPr>
          <w:spacing w:val="-6"/>
        </w:rPr>
        <w:t xml:space="preserve"> </w:t>
      </w:r>
      <w:r>
        <w:t>President,</w:t>
      </w:r>
      <w:r>
        <w:rPr>
          <w:spacing w:val="-59"/>
        </w:rPr>
        <w:t xml:space="preserve"> </w:t>
      </w:r>
      <w:r>
        <w:t>National</w:t>
      </w:r>
      <w:r>
        <w:rPr>
          <w:spacing w:val="-10"/>
        </w:rPr>
        <w:t xml:space="preserve"> </w:t>
      </w:r>
      <w:r>
        <w:t>Assembly</w:t>
      </w:r>
      <w:r>
        <w:rPr>
          <w:spacing w:val="-12"/>
        </w:rPr>
        <w:t xml:space="preserve"> </w:t>
      </w:r>
      <w:r>
        <w:t>and</w:t>
      </w:r>
      <w:r>
        <w:rPr>
          <w:spacing w:val="-10"/>
        </w:rPr>
        <w:t xml:space="preserve"> </w:t>
      </w:r>
      <w:r>
        <w:t>Auditor-General</w:t>
      </w:r>
      <w:r>
        <w:rPr>
          <w:spacing w:val="-10"/>
        </w:rPr>
        <w:t xml:space="preserve"> </w:t>
      </w:r>
      <w:r>
        <w:t>of</w:t>
      </w:r>
      <w:r>
        <w:rPr>
          <w:spacing w:val="-8"/>
        </w:rPr>
        <w:t xml:space="preserve"> </w:t>
      </w:r>
      <w:r>
        <w:t>the</w:t>
      </w:r>
      <w:r>
        <w:rPr>
          <w:spacing w:val="-10"/>
        </w:rPr>
        <w:t xml:space="preserve"> </w:t>
      </w:r>
      <w:r>
        <w:t>Federation,</w:t>
      </w:r>
      <w:r>
        <w:rPr>
          <w:spacing w:val="-8"/>
        </w:rPr>
        <w:t xml:space="preserve"> </w:t>
      </w:r>
      <w:r>
        <w:t>as</w:t>
      </w:r>
      <w:r>
        <w:rPr>
          <w:spacing w:val="-9"/>
        </w:rPr>
        <w:t xml:space="preserve"> </w:t>
      </w:r>
      <w:r>
        <w:t>well</w:t>
      </w:r>
      <w:r>
        <w:rPr>
          <w:spacing w:val="-59"/>
        </w:rPr>
        <w:t xml:space="preserve"> </w:t>
      </w:r>
      <w:r>
        <w:t>as to</w:t>
      </w:r>
      <w:r>
        <w:rPr>
          <w:spacing w:val="-2"/>
        </w:rPr>
        <w:t xml:space="preserve"> </w:t>
      </w:r>
      <w:r>
        <w:t>the</w:t>
      </w:r>
      <w:r>
        <w:rPr>
          <w:spacing w:val="-4"/>
        </w:rPr>
        <w:t xml:space="preserve"> </w:t>
      </w:r>
      <w:r>
        <w:t>general</w:t>
      </w:r>
      <w:r>
        <w:rPr>
          <w:spacing w:val="-3"/>
        </w:rPr>
        <w:t xml:space="preserve"> </w:t>
      </w:r>
      <w:r>
        <w:t>public;</w:t>
      </w:r>
    </w:p>
    <w:p w14:paraId="6241B451" w14:textId="77777777" w:rsidR="00C42619" w:rsidRDefault="00C42619">
      <w:pPr>
        <w:pStyle w:val="BodyText"/>
        <w:spacing w:before="3"/>
        <w:rPr>
          <w:sz w:val="25"/>
        </w:rPr>
      </w:pPr>
    </w:p>
    <w:p w14:paraId="0DAF6564" w14:textId="77777777" w:rsidR="00C42619" w:rsidRDefault="00A94613" w:rsidP="0078177D">
      <w:pPr>
        <w:pStyle w:val="ListParagraph"/>
        <w:numPr>
          <w:ilvl w:val="3"/>
          <w:numId w:val="27"/>
        </w:numPr>
        <w:tabs>
          <w:tab w:val="left" w:pos="3253"/>
        </w:tabs>
        <w:spacing w:before="1" w:line="276" w:lineRule="auto"/>
        <w:ind w:left="3252" w:right="517" w:hanging="1275"/>
      </w:pPr>
      <w:r>
        <w:t>the NSWG shall ensure that the contents of such report shall not</w:t>
      </w:r>
      <w:r>
        <w:rPr>
          <w:spacing w:val="1"/>
        </w:rPr>
        <w:t xml:space="preserve"> </w:t>
      </w:r>
      <w:r>
        <w:t>be</w:t>
      </w:r>
      <w:r>
        <w:rPr>
          <w:spacing w:val="-7"/>
        </w:rPr>
        <w:t xml:space="preserve"> </w:t>
      </w:r>
      <w:r>
        <w:t>published</w:t>
      </w:r>
      <w:r>
        <w:rPr>
          <w:spacing w:val="-7"/>
        </w:rPr>
        <w:t xml:space="preserve"> </w:t>
      </w:r>
      <w:r>
        <w:t>in</w:t>
      </w:r>
      <w:r>
        <w:rPr>
          <w:spacing w:val="-9"/>
        </w:rPr>
        <w:t xml:space="preserve"> </w:t>
      </w:r>
      <w:r>
        <w:t>a</w:t>
      </w:r>
      <w:r>
        <w:rPr>
          <w:spacing w:val="-12"/>
        </w:rPr>
        <w:t xml:space="preserve"> </w:t>
      </w:r>
      <w:r>
        <w:t>manner</w:t>
      </w:r>
      <w:r>
        <w:rPr>
          <w:spacing w:val="-8"/>
        </w:rPr>
        <w:t xml:space="preserve"> </w:t>
      </w:r>
      <w:r>
        <w:t>prejudicial</w:t>
      </w:r>
      <w:r>
        <w:rPr>
          <w:spacing w:val="-9"/>
        </w:rPr>
        <w:t xml:space="preserve"> </w:t>
      </w:r>
      <w:r>
        <w:t>to</w:t>
      </w:r>
      <w:r>
        <w:rPr>
          <w:spacing w:val="-10"/>
        </w:rPr>
        <w:t xml:space="preserve"> </w:t>
      </w:r>
      <w:r>
        <w:t>the</w:t>
      </w:r>
      <w:r>
        <w:rPr>
          <w:spacing w:val="-9"/>
        </w:rPr>
        <w:t xml:space="preserve"> </w:t>
      </w:r>
      <w:r>
        <w:t>contractual</w:t>
      </w:r>
      <w:r>
        <w:rPr>
          <w:spacing w:val="-8"/>
        </w:rPr>
        <w:t xml:space="preserve"> </w:t>
      </w:r>
      <w:r>
        <w:t>obligations</w:t>
      </w:r>
      <w:r>
        <w:rPr>
          <w:spacing w:val="-59"/>
        </w:rPr>
        <w:t xml:space="preserve"> </w:t>
      </w:r>
      <w:r>
        <w:t>or</w:t>
      </w:r>
      <w:r>
        <w:rPr>
          <w:spacing w:val="1"/>
        </w:rPr>
        <w:t xml:space="preserve"> </w:t>
      </w:r>
      <w:r>
        <w:t>proprietary</w:t>
      </w:r>
      <w:r>
        <w:rPr>
          <w:spacing w:val="-3"/>
        </w:rPr>
        <w:t xml:space="preserve"> </w:t>
      </w:r>
      <w:r>
        <w:t>interests</w:t>
      </w:r>
      <w:r>
        <w:rPr>
          <w:spacing w:val="1"/>
        </w:rPr>
        <w:t xml:space="preserve"> </w:t>
      </w:r>
      <w:r>
        <w:t>of</w:t>
      </w:r>
      <w:r>
        <w:rPr>
          <w:spacing w:val="-1"/>
        </w:rPr>
        <w:t xml:space="preserve"> </w:t>
      </w:r>
      <w:r>
        <w:t>the</w:t>
      </w:r>
      <w:r>
        <w:rPr>
          <w:spacing w:val="-3"/>
        </w:rPr>
        <w:t xml:space="preserve"> </w:t>
      </w:r>
      <w:r>
        <w:t>audited entities;</w:t>
      </w:r>
      <w:r>
        <w:rPr>
          <w:spacing w:val="-2"/>
        </w:rPr>
        <w:t xml:space="preserve"> </w:t>
      </w:r>
      <w:r>
        <w:t>and</w:t>
      </w:r>
    </w:p>
    <w:p w14:paraId="1CD15844" w14:textId="77777777" w:rsidR="00C42619" w:rsidRDefault="00C42619">
      <w:pPr>
        <w:pStyle w:val="BodyText"/>
        <w:spacing w:before="3"/>
        <w:rPr>
          <w:sz w:val="25"/>
        </w:rPr>
      </w:pPr>
    </w:p>
    <w:p w14:paraId="2633DF41" w14:textId="77777777" w:rsidR="00C42619" w:rsidRDefault="00A94613" w:rsidP="0078177D">
      <w:pPr>
        <w:pStyle w:val="ListParagraph"/>
        <w:numPr>
          <w:ilvl w:val="3"/>
          <w:numId w:val="27"/>
        </w:numPr>
        <w:tabs>
          <w:tab w:val="left" w:pos="3253"/>
        </w:tabs>
        <w:spacing w:line="276" w:lineRule="auto"/>
        <w:ind w:left="3252" w:right="516" w:hanging="1275"/>
      </w:pPr>
      <w:r>
        <w:t>the NSWG shall also ensure that an auditor or auditing firm shall</w:t>
      </w:r>
      <w:r>
        <w:rPr>
          <w:spacing w:val="1"/>
        </w:rPr>
        <w:t xml:space="preserve"> </w:t>
      </w:r>
      <w:r>
        <w:t>not</w:t>
      </w:r>
      <w:r>
        <w:rPr>
          <w:spacing w:val="54"/>
        </w:rPr>
        <w:t xml:space="preserve"> </w:t>
      </w:r>
      <w:r>
        <w:t>be</w:t>
      </w:r>
      <w:r>
        <w:rPr>
          <w:spacing w:val="50"/>
        </w:rPr>
        <w:t xml:space="preserve"> </w:t>
      </w:r>
      <w:r>
        <w:t>engaged</w:t>
      </w:r>
      <w:r>
        <w:rPr>
          <w:spacing w:val="47"/>
        </w:rPr>
        <w:t xml:space="preserve"> </w:t>
      </w:r>
      <w:r>
        <w:t>for</w:t>
      </w:r>
      <w:r>
        <w:rPr>
          <w:spacing w:val="52"/>
        </w:rPr>
        <w:t xml:space="preserve"> </w:t>
      </w:r>
      <w:r>
        <w:t>more</w:t>
      </w:r>
      <w:r>
        <w:rPr>
          <w:spacing w:val="50"/>
        </w:rPr>
        <w:t xml:space="preserve"> </w:t>
      </w:r>
      <w:r>
        <w:t>than</w:t>
      </w:r>
      <w:r>
        <w:rPr>
          <w:spacing w:val="50"/>
        </w:rPr>
        <w:t xml:space="preserve"> </w:t>
      </w:r>
      <w:r>
        <w:t>two</w:t>
      </w:r>
      <w:r>
        <w:rPr>
          <w:spacing w:val="52"/>
        </w:rPr>
        <w:t xml:space="preserve"> </w:t>
      </w:r>
      <w:r>
        <w:t>consecutive</w:t>
      </w:r>
      <w:r>
        <w:rPr>
          <w:spacing w:val="53"/>
        </w:rPr>
        <w:t xml:space="preserve"> </w:t>
      </w:r>
      <w:r>
        <w:t>years</w:t>
      </w:r>
      <w:r>
        <w:rPr>
          <w:spacing w:val="50"/>
        </w:rPr>
        <w:t xml:space="preserve"> </w:t>
      </w:r>
      <w:r>
        <w:t>for</w:t>
      </w:r>
      <w:r>
        <w:rPr>
          <w:spacing w:val="49"/>
        </w:rPr>
        <w:t xml:space="preserve"> </w:t>
      </w:r>
      <w:r>
        <w:t>the</w:t>
      </w:r>
    </w:p>
    <w:p w14:paraId="2F087D15" w14:textId="77777777" w:rsidR="00C42619" w:rsidRDefault="00C42619">
      <w:pPr>
        <w:spacing w:line="276" w:lineRule="auto"/>
        <w:jc w:val="both"/>
        <w:sectPr w:rsidR="00C42619">
          <w:pgSz w:w="11910" w:h="16840"/>
          <w:pgMar w:top="660" w:right="920" w:bottom="280" w:left="880" w:header="720" w:footer="720" w:gutter="0"/>
          <w:cols w:space="720"/>
        </w:sectPr>
      </w:pPr>
    </w:p>
    <w:p w14:paraId="73B35881" w14:textId="4845DAC5"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8400" behindDoc="1" locked="0" layoutInCell="1" allowOverlap="1" wp14:anchorId="713BAFA0" wp14:editId="10896146">
                <wp:simplePos x="0" y="0"/>
                <wp:positionH relativeFrom="page">
                  <wp:posOffset>412750</wp:posOffset>
                </wp:positionH>
                <wp:positionV relativeFrom="page">
                  <wp:posOffset>408305</wp:posOffset>
                </wp:positionV>
                <wp:extent cx="6740525" cy="9888855"/>
                <wp:effectExtent l="0" t="0" r="0" b="0"/>
                <wp:wrapNone/>
                <wp:docPr id="3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33" name="Rectangle 35"/>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2B82B9A2" id="Group 33" o:spid="_x0000_s1026" style="position:absolute;margin-left:32.5pt;margin-top:32.15pt;width:530.75pt;height:778.65pt;z-index:-17198080;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">
                <v:rect id="Rectangle 35"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" fillcolor="#dadada" stroked="f"/>
                <v:shape id="Freeform 34"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062C71">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31</w:t>
      </w:r>
    </w:p>
    <w:p w14:paraId="425750D0" w14:textId="77777777" w:rsidR="00C42619" w:rsidRDefault="00C42619">
      <w:pPr>
        <w:pStyle w:val="BodyText"/>
        <w:spacing w:before="4"/>
        <w:rPr>
          <w:rFonts w:ascii="Calibri"/>
          <w:b/>
          <w:sz w:val="28"/>
        </w:rPr>
      </w:pPr>
    </w:p>
    <w:p w14:paraId="17B8DE62" w14:textId="77777777" w:rsidR="00C42619" w:rsidRDefault="00A94613" w:rsidP="00BD7EF0">
      <w:pPr>
        <w:pStyle w:val="BodyText"/>
        <w:spacing w:before="94" w:line="276" w:lineRule="auto"/>
        <w:ind w:left="3253" w:right="203" w:hanging="1"/>
      </w:pPr>
      <w:r>
        <w:t>purpose</w:t>
      </w:r>
      <w:r>
        <w:rPr>
          <w:spacing w:val="27"/>
        </w:rPr>
        <w:t xml:space="preserve"> </w:t>
      </w:r>
      <w:r>
        <w:t>of</w:t>
      </w:r>
      <w:r>
        <w:rPr>
          <w:spacing w:val="30"/>
        </w:rPr>
        <w:t xml:space="preserve"> </w:t>
      </w:r>
      <w:r>
        <w:t>undertaking</w:t>
      </w:r>
      <w:r>
        <w:rPr>
          <w:spacing w:val="25"/>
        </w:rPr>
        <w:t xml:space="preserve"> </w:t>
      </w:r>
      <w:r>
        <w:t>the</w:t>
      </w:r>
      <w:r>
        <w:rPr>
          <w:spacing w:val="28"/>
        </w:rPr>
        <w:t xml:space="preserve"> </w:t>
      </w:r>
      <w:r>
        <w:t>above</w:t>
      </w:r>
      <w:r>
        <w:rPr>
          <w:spacing w:val="26"/>
        </w:rPr>
        <w:t xml:space="preserve"> </w:t>
      </w:r>
      <w:r>
        <w:t>mentioned</w:t>
      </w:r>
      <w:r>
        <w:rPr>
          <w:spacing w:val="26"/>
        </w:rPr>
        <w:t xml:space="preserve"> </w:t>
      </w:r>
      <w:r>
        <w:t>physical,</w:t>
      </w:r>
      <w:r>
        <w:rPr>
          <w:spacing w:val="30"/>
        </w:rPr>
        <w:t xml:space="preserve"> </w:t>
      </w:r>
      <w:r>
        <w:t>process</w:t>
      </w:r>
      <w:r>
        <w:rPr>
          <w:spacing w:val="-58"/>
        </w:rPr>
        <w:t xml:space="preserve"> </w:t>
      </w:r>
      <w:r>
        <w:t>and</w:t>
      </w:r>
      <w:r>
        <w:rPr>
          <w:spacing w:val="-3"/>
        </w:rPr>
        <w:t xml:space="preserve"> </w:t>
      </w:r>
      <w:r>
        <w:t>financial audit.</w:t>
      </w:r>
    </w:p>
    <w:p w14:paraId="46646C09" w14:textId="77777777" w:rsidR="00062C71" w:rsidRDefault="00062C71" w:rsidP="00BD7EF0">
      <w:pPr>
        <w:pStyle w:val="BodyText"/>
        <w:spacing w:before="94" w:line="276" w:lineRule="auto"/>
        <w:ind w:left="3253" w:right="203" w:hanging="1"/>
      </w:pPr>
    </w:p>
    <w:p w14:paraId="40535D3E" w14:textId="77777777" w:rsidR="00062C71" w:rsidRDefault="00062C71" w:rsidP="00062C71">
      <w:pPr>
        <w:pStyle w:val="BodyText"/>
        <w:spacing w:before="6"/>
        <w:rPr>
          <w:rFonts w:ascii="Calibri"/>
          <w:b/>
          <w:sz w:val="28"/>
        </w:rPr>
      </w:pPr>
    </w:p>
    <w:p w14:paraId="592CF335" w14:textId="77777777" w:rsidR="00062C71" w:rsidRDefault="00062C71" w:rsidP="00062C71">
      <w:pPr>
        <w:pStyle w:val="Heading3"/>
        <w:numPr>
          <w:ilvl w:val="0"/>
          <w:numId w:val="27"/>
        </w:numPr>
        <w:tabs>
          <w:tab w:val="left" w:pos="1014"/>
        </w:tabs>
        <w:spacing w:before="92"/>
      </w:pPr>
      <w:r>
        <w:t>RESERVED</w:t>
      </w:r>
      <w:r>
        <w:rPr>
          <w:spacing w:val="-4"/>
        </w:rPr>
        <w:t xml:space="preserve"> </w:t>
      </w:r>
      <w:r>
        <w:t>MATTERS</w:t>
      </w:r>
    </w:p>
    <w:p w14:paraId="2C7B105F" w14:textId="77777777" w:rsidR="00062C71" w:rsidRDefault="00062C71" w:rsidP="00062C71">
      <w:pPr>
        <w:pStyle w:val="BodyText"/>
        <w:spacing w:before="1"/>
        <w:rPr>
          <w:rFonts w:ascii="Arial"/>
          <w:b/>
          <w:sz w:val="28"/>
        </w:rPr>
      </w:pPr>
    </w:p>
    <w:p w14:paraId="082FD75E" w14:textId="77777777" w:rsidR="00062C71" w:rsidRDefault="00062C71" w:rsidP="00062C71">
      <w:pPr>
        <w:pStyle w:val="BodyText"/>
        <w:spacing w:before="1" w:line="276" w:lineRule="auto"/>
        <w:ind w:left="560"/>
      </w:pPr>
      <w:r>
        <w:t>The</w:t>
      </w:r>
      <w:r>
        <w:rPr>
          <w:spacing w:val="-3"/>
        </w:rPr>
        <w:t xml:space="preserve"> </w:t>
      </w:r>
      <w:r>
        <w:rPr>
          <w:rFonts w:ascii="Arial"/>
          <w:b/>
        </w:rPr>
        <w:t>Appendix</w:t>
      </w:r>
      <w:r>
        <w:rPr>
          <w:rFonts w:ascii="Arial"/>
          <w:b/>
          <w:spacing w:val="-2"/>
        </w:rPr>
        <w:t xml:space="preserve"> </w:t>
      </w:r>
      <w:r>
        <w:t>to</w:t>
      </w:r>
      <w:r>
        <w:rPr>
          <w:spacing w:val="-4"/>
        </w:rPr>
        <w:t xml:space="preserve"> </w:t>
      </w:r>
      <w:r>
        <w:t>this</w:t>
      </w:r>
      <w:r>
        <w:rPr>
          <w:spacing w:val="-1"/>
        </w:rPr>
        <w:t xml:space="preserve"> </w:t>
      </w:r>
      <w:r>
        <w:t>Board</w:t>
      </w:r>
      <w:r>
        <w:rPr>
          <w:spacing w:val="-2"/>
        </w:rPr>
        <w:t xml:space="preserve"> </w:t>
      </w:r>
      <w:r>
        <w:t>Manual</w:t>
      </w:r>
      <w:r>
        <w:rPr>
          <w:spacing w:val="-4"/>
        </w:rPr>
        <w:t xml:space="preserve"> </w:t>
      </w:r>
      <w:r>
        <w:t>sets</w:t>
      </w:r>
      <w:r>
        <w:rPr>
          <w:spacing w:val="-4"/>
        </w:rPr>
        <w:t xml:space="preserve"> </w:t>
      </w:r>
      <w:r>
        <w:t>out</w:t>
      </w:r>
      <w:r>
        <w:rPr>
          <w:spacing w:val="-3"/>
        </w:rPr>
        <w:t xml:space="preserve"> </w:t>
      </w:r>
      <w:r>
        <w:t>the</w:t>
      </w:r>
      <w:r>
        <w:rPr>
          <w:spacing w:val="-6"/>
        </w:rPr>
        <w:t xml:space="preserve"> </w:t>
      </w:r>
      <w:r>
        <w:t>matters</w:t>
      </w:r>
      <w:r>
        <w:rPr>
          <w:spacing w:val="-4"/>
        </w:rPr>
        <w:t xml:space="preserve"> </w:t>
      </w:r>
      <w:r>
        <w:t>in</w:t>
      </w:r>
      <w:r>
        <w:rPr>
          <w:spacing w:val="-4"/>
        </w:rPr>
        <w:t xml:space="preserve"> </w:t>
      </w:r>
      <w:r>
        <w:t>respect</w:t>
      </w:r>
      <w:r>
        <w:rPr>
          <w:spacing w:val="-3"/>
        </w:rPr>
        <w:t xml:space="preserve"> </w:t>
      </w:r>
      <w:r>
        <w:t>of</w:t>
      </w:r>
      <w:r>
        <w:rPr>
          <w:spacing w:val="-1"/>
        </w:rPr>
        <w:t xml:space="preserve"> </w:t>
      </w:r>
      <w:r>
        <w:t>which</w:t>
      </w:r>
      <w:r>
        <w:rPr>
          <w:spacing w:val="-2"/>
        </w:rPr>
        <w:t xml:space="preserve"> </w:t>
      </w:r>
      <w:r>
        <w:t>power has</w:t>
      </w:r>
      <w:r>
        <w:rPr>
          <w:spacing w:val="-4"/>
        </w:rPr>
        <w:t xml:space="preserve"> </w:t>
      </w:r>
      <w:r>
        <w:t>been</w:t>
      </w:r>
      <w:r>
        <w:rPr>
          <w:spacing w:val="-59"/>
        </w:rPr>
        <w:t xml:space="preserve"> </w:t>
      </w:r>
      <w:r>
        <w:t>delegated</w:t>
      </w:r>
      <w:r>
        <w:rPr>
          <w:spacing w:val="-3"/>
        </w:rPr>
        <w:t xml:space="preserve"> </w:t>
      </w:r>
      <w:r>
        <w:t>to</w:t>
      </w:r>
      <w:r>
        <w:rPr>
          <w:spacing w:val="-3"/>
        </w:rPr>
        <w:t xml:space="preserve"> </w:t>
      </w:r>
      <w:r>
        <w:t>the</w:t>
      </w:r>
      <w:r>
        <w:rPr>
          <w:spacing w:val="-2"/>
        </w:rPr>
        <w:t xml:space="preserve"> </w:t>
      </w:r>
      <w:r>
        <w:t>Executive</w:t>
      </w:r>
      <w:r>
        <w:rPr>
          <w:spacing w:val="-1"/>
        </w:rPr>
        <w:t xml:space="preserve"> </w:t>
      </w:r>
      <w:r>
        <w:t>Secretary</w:t>
      </w:r>
      <w:r>
        <w:rPr>
          <w:spacing w:val="-2"/>
        </w:rPr>
        <w:t xml:space="preserve"> </w:t>
      </w:r>
      <w:r>
        <w:t>and</w:t>
      </w:r>
      <w:r>
        <w:rPr>
          <w:spacing w:val="-3"/>
        </w:rPr>
        <w:t xml:space="preserve"> </w:t>
      </w:r>
      <w:r>
        <w:t>those</w:t>
      </w:r>
      <w:r>
        <w:rPr>
          <w:spacing w:val="-2"/>
        </w:rPr>
        <w:t xml:space="preserve"> </w:t>
      </w:r>
      <w:r>
        <w:t>specifically</w:t>
      </w:r>
      <w:r>
        <w:rPr>
          <w:spacing w:val="-3"/>
        </w:rPr>
        <w:t xml:space="preserve"> </w:t>
      </w:r>
      <w:r>
        <w:t>reserved</w:t>
      </w:r>
      <w:r>
        <w:rPr>
          <w:spacing w:val="-2"/>
        </w:rPr>
        <w:t xml:space="preserve"> </w:t>
      </w:r>
      <w:r>
        <w:t>for</w:t>
      </w:r>
      <w:r>
        <w:rPr>
          <w:spacing w:val="-2"/>
        </w:rPr>
        <w:t xml:space="preserve"> </w:t>
      </w:r>
      <w:r>
        <w:t>the</w:t>
      </w:r>
      <w:r>
        <w:rPr>
          <w:spacing w:val="-1"/>
        </w:rPr>
        <w:t xml:space="preserve"> </w:t>
      </w:r>
      <w:r>
        <w:t>NSWG.</w:t>
      </w:r>
    </w:p>
    <w:p w14:paraId="2E65F63C" w14:textId="77777777" w:rsidR="00062C71" w:rsidRDefault="00062C71" w:rsidP="00062C71">
      <w:pPr>
        <w:pStyle w:val="BodyText"/>
        <w:rPr>
          <w:sz w:val="24"/>
        </w:rPr>
      </w:pPr>
    </w:p>
    <w:p w14:paraId="18A42168" w14:textId="77777777" w:rsidR="00062C71" w:rsidRDefault="00062C71" w:rsidP="00062C71">
      <w:pPr>
        <w:pStyle w:val="BodyText"/>
        <w:rPr>
          <w:sz w:val="24"/>
        </w:rPr>
      </w:pPr>
    </w:p>
    <w:p w14:paraId="6BA262CD" w14:textId="77777777" w:rsidR="00062C71" w:rsidRDefault="00062C71" w:rsidP="00062C71">
      <w:pPr>
        <w:pStyle w:val="BodyText"/>
        <w:spacing w:before="10"/>
        <w:rPr>
          <w:sz w:val="27"/>
        </w:rPr>
      </w:pPr>
    </w:p>
    <w:p w14:paraId="4FB55260" w14:textId="77777777" w:rsidR="00062C71" w:rsidRDefault="00062C71" w:rsidP="00062C71">
      <w:pPr>
        <w:pStyle w:val="Heading3"/>
        <w:numPr>
          <w:ilvl w:val="0"/>
          <w:numId w:val="27"/>
        </w:numPr>
        <w:tabs>
          <w:tab w:val="left" w:pos="1014"/>
        </w:tabs>
      </w:pPr>
      <w:r>
        <w:t>PROCESS</w:t>
      </w:r>
      <w:r>
        <w:rPr>
          <w:spacing w:val="-2"/>
        </w:rPr>
        <w:t xml:space="preserve"> </w:t>
      </w:r>
      <w:r>
        <w:t>FOR</w:t>
      </w:r>
      <w:r>
        <w:rPr>
          <w:spacing w:val="-2"/>
        </w:rPr>
        <w:t xml:space="preserve"> </w:t>
      </w:r>
      <w:r>
        <w:t>THE</w:t>
      </w:r>
      <w:r>
        <w:rPr>
          <w:spacing w:val="-2"/>
        </w:rPr>
        <w:t xml:space="preserve"> </w:t>
      </w:r>
      <w:r>
        <w:t>REVIEW</w:t>
      </w:r>
      <w:r>
        <w:rPr>
          <w:spacing w:val="-2"/>
        </w:rPr>
        <w:t xml:space="preserve"> </w:t>
      </w:r>
      <w:r>
        <w:t>OF</w:t>
      </w:r>
      <w:r>
        <w:rPr>
          <w:spacing w:val="-2"/>
        </w:rPr>
        <w:t xml:space="preserve"> </w:t>
      </w:r>
      <w:r>
        <w:t>THE</w:t>
      </w:r>
      <w:r>
        <w:rPr>
          <w:spacing w:val="-2"/>
        </w:rPr>
        <w:t xml:space="preserve"> </w:t>
      </w:r>
      <w:r>
        <w:t>BOARD MANUAL</w:t>
      </w:r>
    </w:p>
    <w:p w14:paraId="7A26091C" w14:textId="77777777" w:rsidR="00062C71" w:rsidRDefault="00062C71" w:rsidP="00062C71">
      <w:pPr>
        <w:pStyle w:val="BodyText"/>
        <w:spacing w:before="4"/>
        <w:rPr>
          <w:rFonts w:ascii="Arial"/>
          <w:b/>
          <w:sz w:val="28"/>
        </w:rPr>
      </w:pPr>
    </w:p>
    <w:p w14:paraId="20386804" w14:textId="77777777" w:rsidR="00062C71" w:rsidRDefault="00062C71" w:rsidP="00062C71">
      <w:pPr>
        <w:pStyle w:val="ListParagraph"/>
        <w:numPr>
          <w:ilvl w:val="2"/>
          <w:numId w:val="11"/>
        </w:numPr>
        <w:tabs>
          <w:tab w:val="left" w:pos="1554"/>
        </w:tabs>
        <w:spacing w:line="276" w:lineRule="auto"/>
        <w:ind w:right="516"/>
      </w:pPr>
      <w:r>
        <w:t>This Board Manual shall be reviewed by the NSWG as and when necessary to</w:t>
      </w:r>
      <w:r>
        <w:rPr>
          <w:spacing w:val="1"/>
        </w:rPr>
        <w:t xml:space="preserve"> </w:t>
      </w:r>
      <w:r>
        <w:t>ensure that it remains relevant to the objectives of NEITI. The review process shall</w:t>
      </w:r>
      <w:r>
        <w:rPr>
          <w:spacing w:val="-59"/>
        </w:rPr>
        <w:t xml:space="preserve"> </w:t>
      </w:r>
      <w:r>
        <w:t>be initiated by Executive Secretary or</w:t>
      </w:r>
      <w:r>
        <w:rPr>
          <w:spacing w:val="1"/>
        </w:rPr>
        <w:t xml:space="preserve"> </w:t>
      </w:r>
      <w:r>
        <w:t>the Chairperson or any member of the</w:t>
      </w:r>
      <w:r>
        <w:rPr>
          <w:spacing w:val="1"/>
        </w:rPr>
        <w:t xml:space="preserve"> </w:t>
      </w:r>
      <w:r>
        <w:t>NSWG.</w:t>
      </w:r>
    </w:p>
    <w:p w14:paraId="2EFB2A36" w14:textId="77777777" w:rsidR="00062C71" w:rsidRDefault="00062C71" w:rsidP="00062C71">
      <w:pPr>
        <w:pStyle w:val="BodyText"/>
        <w:spacing w:before="3"/>
        <w:rPr>
          <w:sz w:val="25"/>
        </w:rPr>
      </w:pPr>
    </w:p>
    <w:p w14:paraId="748F1B67" w14:textId="77777777" w:rsidR="00062C71" w:rsidRDefault="00062C71" w:rsidP="00062C71">
      <w:pPr>
        <w:pStyle w:val="ListParagraph"/>
        <w:numPr>
          <w:ilvl w:val="2"/>
          <w:numId w:val="11"/>
        </w:numPr>
        <w:tabs>
          <w:tab w:val="left" w:pos="1554"/>
        </w:tabs>
        <w:spacing w:line="276" w:lineRule="auto"/>
        <w:ind w:right="519"/>
      </w:pPr>
      <w:r>
        <w:t xml:space="preserve">Any amendment to the Board Manual shall be approved by at least </w:t>
      </w:r>
      <w:r>
        <w:rPr>
          <w:color w:val="365F91"/>
        </w:rPr>
        <w:t xml:space="preserve">two-third </w:t>
      </w:r>
      <w:r>
        <w:t>of</w:t>
      </w:r>
      <w:r>
        <w:rPr>
          <w:spacing w:val="1"/>
        </w:rPr>
        <w:t xml:space="preserve"> </w:t>
      </w:r>
      <w:r>
        <w:t>the</w:t>
      </w:r>
      <w:r>
        <w:rPr>
          <w:spacing w:val="-3"/>
        </w:rPr>
        <w:t xml:space="preserve"> </w:t>
      </w:r>
      <w:r>
        <w:t>members</w:t>
      </w:r>
      <w:r>
        <w:rPr>
          <w:spacing w:val="-2"/>
        </w:rPr>
        <w:t xml:space="preserve"> </w:t>
      </w:r>
      <w:r>
        <w:t>of</w:t>
      </w:r>
      <w:r>
        <w:rPr>
          <w:spacing w:val="2"/>
        </w:rPr>
        <w:t xml:space="preserve"> </w:t>
      </w:r>
      <w:r>
        <w:t>the</w:t>
      </w:r>
      <w:r>
        <w:rPr>
          <w:spacing w:val="-2"/>
        </w:rPr>
        <w:t xml:space="preserve"> </w:t>
      </w:r>
      <w:r>
        <w:t>NSWG</w:t>
      </w:r>
      <w:r>
        <w:rPr>
          <w:spacing w:val="-5"/>
        </w:rPr>
        <w:t xml:space="preserve"> </w:t>
      </w:r>
      <w:r>
        <w:t>present</w:t>
      </w:r>
      <w:r>
        <w:rPr>
          <w:spacing w:val="1"/>
        </w:rPr>
        <w:t xml:space="preserve"> </w:t>
      </w:r>
      <w:r>
        <w:t>at</w:t>
      </w:r>
      <w:r>
        <w:rPr>
          <w:spacing w:val="-1"/>
        </w:rPr>
        <w:t xml:space="preserve"> </w:t>
      </w:r>
      <w:r>
        <w:t>a duly</w:t>
      </w:r>
      <w:r>
        <w:rPr>
          <w:spacing w:val="-2"/>
        </w:rPr>
        <w:t xml:space="preserve"> </w:t>
      </w:r>
      <w:r>
        <w:t>constituted</w:t>
      </w:r>
      <w:r>
        <w:rPr>
          <w:spacing w:val="-4"/>
        </w:rPr>
        <w:t xml:space="preserve"> </w:t>
      </w:r>
      <w:r>
        <w:t>meeting.</w:t>
      </w:r>
    </w:p>
    <w:p w14:paraId="311B2AB1" w14:textId="77777777" w:rsidR="00062C71" w:rsidRDefault="00062C71" w:rsidP="00062C71">
      <w:pPr>
        <w:pStyle w:val="BodyText"/>
        <w:rPr>
          <w:sz w:val="24"/>
        </w:rPr>
      </w:pPr>
    </w:p>
    <w:p w14:paraId="7A418DE8" w14:textId="77777777" w:rsidR="00062C71" w:rsidRDefault="00062C71" w:rsidP="00062C71">
      <w:pPr>
        <w:pStyle w:val="BodyText"/>
        <w:spacing w:before="10"/>
        <w:rPr>
          <w:sz w:val="18"/>
        </w:rPr>
      </w:pPr>
    </w:p>
    <w:p w14:paraId="3FEDF3AB" w14:textId="77777777" w:rsidR="00062C71" w:rsidRDefault="00062C71" w:rsidP="00062C71">
      <w:pPr>
        <w:pStyle w:val="Heading3"/>
        <w:tabs>
          <w:tab w:val="left" w:pos="1280"/>
        </w:tabs>
        <w:spacing w:before="1"/>
        <w:ind w:left="560" w:firstLine="0"/>
      </w:pPr>
      <w:r>
        <w:t>19</w:t>
      </w:r>
      <w:r>
        <w:tab/>
        <w:t>COMMENCEMENT</w:t>
      </w:r>
      <w:r>
        <w:rPr>
          <w:spacing w:val="-4"/>
        </w:rPr>
        <w:t xml:space="preserve"> </w:t>
      </w:r>
      <w:r>
        <w:t>DATE</w:t>
      </w:r>
      <w:r>
        <w:rPr>
          <w:spacing w:val="-2"/>
        </w:rPr>
        <w:t xml:space="preserve"> </w:t>
      </w:r>
      <w:r>
        <w:t>OF</w:t>
      </w:r>
      <w:r>
        <w:rPr>
          <w:spacing w:val="-3"/>
        </w:rPr>
        <w:t xml:space="preserve"> </w:t>
      </w:r>
      <w:r>
        <w:t>MANUAL</w:t>
      </w:r>
    </w:p>
    <w:p w14:paraId="26A9C0AA" w14:textId="77777777" w:rsidR="00062C71" w:rsidRDefault="00062C71" w:rsidP="00062C71">
      <w:pPr>
        <w:pStyle w:val="BodyText"/>
        <w:spacing w:before="6"/>
        <w:rPr>
          <w:rFonts w:ascii="Arial"/>
          <w:b/>
          <w:sz w:val="20"/>
        </w:rPr>
      </w:pPr>
    </w:p>
    <w:p w14:paraId="5950EF8E" w14:textId="77777777" w:rsidR="00062C71" w:rsidRDefault="00062C71" w:rsidP="00062C71">
      <w:pPr>
        <w:ind w:left="1277" w:right="870"/>
        <w:jc w:val="center"/>
        <w:rPr>
          <w:rFonts w:ascii="Arial"/>
          <w:b/>
        </w:rPr>
      </w:pPr>
      <w:r>
        <w:rPr>
          <w:rFonts w:ascii="Arial"/>
          <w:b/>
        </w:rPr>
        <w:t>This</w:t>
      </w:r>
      <w:r>
        <w:rPr>
          <w:rFonts w:ascii="Arial"/>
          <w:b/>
          <w:spacing w:val="-2"/>
        </w:rPr>
        <w:t xml:space="preserve"> </w:t>
      </w:r>
      <w:r>
        <w:rPr>
          <w:rFonts w:ascii="Arial"/>
          <w:b/>
        </w:rPr>
        <w:t>Manual</w:t>
      </w:r>
      <w:r>
        <w:rPr>
          <w:rFonts w:ascii="Arial"/>
          <w:b/>
          <w:spacing w:val="-2"/>
        </w:rPr>
        <w:t xml:space="preserve"> </w:t>
      </w:r>
      <w:r>
        <w:rPr>
          <w:rFonts w:ascii="Arial"/>
          <w:b/>
        </w:rPr>
        <w:t>shall</w:t>
      </w:r>
      <w:r>
        <w:rPr>
          <w:rFonts w:ascii="Arial"/>
          <w:b/>
          <w:spacing w:val="-2"/>
        </w:rPr>
        <w:t xml:space="preserve"> </w:t>
      </w:r>
      <w:r>
        <w:rPr>
          <w:rFonts w:ascii="Arial"/>
          <w:b/>
        </w:rPr>
        <w:t>take</w:t>
      </w:r>
      <w:r>
        <w:rPr>
          <w:rFonts w:ascii="Arial"/>
          <w:b/>
          <w:spacing w:val="-4"/>
        </w:rPr>
        <w:t xml:space="preserve"> </w:t>
      </w:r>
      <w:r>
        <w:rPr>
          <w:rFonts w:ascii="Arial"/>
          <w:b/>
        </w:rPr>
        <w:t>effect</w:t>
      </w:r>
      <w:r>
        <w:rPr>
          <w:rFonts w:ascii="Arial"/>
          <w:b/>
          <w:spacing w:val="-2"/>
        </w:rPr>
        <w:t xml:space="preserve"> </w:t>
      </w:r>
      <w:r>
        <w:rPr>
          <w:rFonts w:ascii="Arial"/>
          <w:b/>
        </w:rPr>
        <w:t>and</w:t>
      </w:r>
      <w:r>
        <w:rPr>
          <w:rFonts w:ascii="Arial"/>
          <w:b/>
          <w:spacing w:val="-3"/>
        </w:rPr>
        <w:t xml:space="preserve"> </w:t>
      </w:r>
      <w:r>
        <w:rPr>
          <w:rFonts w:ascii="Arial"/>
          <w:b/>
        </w:rPr>
        <w:t>be</w:t>
      </w:r>
      <w:r>
        <w:rPr>
          <w:rFonts w:ascii="Arial"/>
          <w:b/>
          <w:spacing w:val="-1"/>
        </w:rPr>
        <w:t xml:space="preserve"> </w:t>
      </w:r>
      <w:r>
        <w:rPr>
          <w:rFonts w:ascii="Arial"/>
          <w:b/>
        </w:rPr>
        <w:t>binding</w:t>
      </w:r>
      <w:r>
        <w:rPr>
          <w:rFonts w:ascii="Arial"/>
          <w:b/>
          <w:spacing w:val="-4"/>
        </w:rPr>
        <w:t xml:space="preserve"> </w:t>
      </w:r>
      <w:r>
        <w:rPr>
          <w:rFonts w:ascii="Arial"/>
          <w:b/>
        </w:rPr>
        <w:t>on</w:t>
      </w:r>
      <w:r>
        <w:rPr>
          <w:rFonts w:ascii="Arial"/>
          <w:b/>
          <w:spacing w:val="-1"/>
        </w:rPr>
        <w:t xml:space="preserve"> </w:t>
      </w:r>
      <w:r>
        <w:rPr>
          <w:rFonts w:ascii="Arial"/>
          <w:b/>
        </w:rPr>
        <w:t>the</w:t>
      </w:r>
      <w:r>
        <w:rPr>
          <w:rFonts w:ascii="Arial"/>
          <w:b/>
          <w:spacing w:val="-3"/>
        </w:rPr>
        <w:t xml:space="preserve"> </w:t>
      </w:r>
      <w:r>
        <w:rPr>
          <w:rFonts w:ascii="Arial"/>
          <w:b/>
        </w:rPr>
        <w:t>31</w:t>
      </w:r>
      <w:r w:rsidRPr="0078177D">
        <w:rPr>
          <w:rFonts w:ascii="Arial"/>
          <w:b/>
          <w:vertAlign w:val="superscript"/>
        </w:rPr>
        <w:t>st</w:t>
      </w:r>
      <w:r>
        <w:rPr>
          <w:rFonts w:ascii="Arial"/>
          <w:b/>
        </w:rPr>
        <w:t xml:space="preserve"> March 2022</w:t>
      </w:r>
    </w:p>
    <w:p w14:paraId="3EB82AA0" w14:textId="13CB5795" w:rsidR="00062C71" w:rsidRDefault="00062C71" w:rsidP="00BD7EF0">
      <w:pPr>
        <w:pStyle w:val="BodyText"/>
        <w:spacing w:before="94" w:line="276" w:lineRule="auto"/>
        <w:ind w:left="3253" w:right="203" w:hanging="1"/>
        <w:sectPr w:rsidR="00062C71">
          <w:pgSz w:w="11910" w:h="16840"/>
          <w:pgMar w:top="660" w:right="920" w:bottom="280" w:left="880" w:header="720" w:footer="720" w:gutter="0"/>
          <w:cols w:space="720"/>
        </w:sectPr>
      </w:pPr>
    </w:p>
    <w:p w14:paraId="60DF698B" w14:textId="77777777" w:rsidR="00062C71" w:rsidRDefault="00062C71" w:rsidP="00BD7EF0">
      <w:pPr>
        <w:tabs>
          <w:tab w:val="left" w:pos="8415"/>
        </w:tabs>
        <w:spacing w:before="29"/>
        <w:rPr>
          <w:rFonts w:ascii="Calibri"/>
          <w:b/>
          <w:sz w:val="24"/>
        </w:rPr>
      </w:pPr>
    </w:p>
    <w:p w14:paraId="4E406E98" w14:textId="77777777" w:rsidR="00062C71" w:rsidRDefault="00062C71" w:rsidP="00BD7EF0">
      <w:pPr>
        <w:tabs>
          <w:tab w:val="left" w:pos="8415"/>
        </w:tabs>
        <w:spacing w:before="29"/>
        <w:rPr>
          <w:rFonts w:ascii="Calibri"/>
          <w:b/>
          <w:sz w:val="24"/>
        </w:rPr>
      </w:pPr>
    </w:p>
    <w:p w14:paraId="534DE372" w14:textId="44D6AE37" w:rsidR="00062C71" w:rsidRDefault="00C80F42" w:rsidP="00062C71">
      <w:pPr>
        <w:tabs>
          <w:tab w:val="left" w:pos="8415"/>
        </w:tabs>
        <w:spacing w:before="29"/>
        <w:rPr>
          <w:rFonts w:ascii="Calibri"/>
          <w:b/>
          <w:sz w:val="24"/>
        </w:rPr>
      </w:pPr>
      <w:r>
        <w:rPr>
          <w:noProof/>
        </w:rPr>
        <mc:AlternateContent>
          <mc:Choice Requires="wpg">
            <w:drawing>
              <wp:anchor distT="0" distB="0" distL="114300" distR="114300" simplePos="0" relativeHeight="486118912" behindDoc="1" locked="0" layoutInCell="1" allowOverlap="1" wp14:anchorId="19CD8C22" wp14:editId="4483496F">
                <wp:simplePos x="0" y="0"/>
                <wp:positionH relativeFrom="page">
                  <wp:posOffset>412750</wp:posOffset>
                </wp:positionH>
                <wp:positionV relativeFrom="page">
                  <wp:posOffset>408305</wp:posOffset>
                </wp:positionV>
                <wp:extent cx="6740525" cy="9888855"/>
                <wp:effectExtent l="0" t="0" r="0" b="0"/>
                <wp:wrapNone/>
                <wp:docPr id="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30" name="Rectangle 32"/>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48E6113E" id="Group 30" o:spid="_x0000_s1026" style="position:absolute;margin-left:32.5pt;margin-top:32.15pt;width:530.75pt;height:778.65pt;z-index:-17197568;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">
                <v:rect id="Rectangle 32"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" fillcolor="#dadada" stroked="f"/>
                <v:shape id="Freeform 31"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p>
    <w:p w14:paraId="76B9A39B" w14:textId="77777777" w:rsidR="00062C71" w:rsidRDefault="00062C71" w:rsidP="00062C71">
      <w:pPr>
        <w:pStyle w:val="Heading2"/>
        <w:rPr>
          <w:rFonts w:ascii="Arial"/>
        </w:rPr>
      </w:pPr>
      <w:r>
        <w:rPr>
          <w:b w:val="0"/>
          <w:sz w:val="24"/>
        </w:rPr>
        <w:tab/>
      </w:r>
      <w:bookmarkStart w:id="30" w:name="_TOC_250003"/>
      <w:r>
        <w:rPr>
          <w:rFonts w:ascii="Arial"/>
        </w:rPr>
        <w:t>APPENDIX</w:t>
      </w:r>
      <w:r>
        <w:rPr>
          <w:rFonts w:ascii="Arial"/>
          <w:spacing w:val="-2"/>
        </w:rPr>
        <w:t xml:space="preserve"> </w:t>
      </w:r>
      <w:r>
        <w:rPr>
          <w:rFonts w:ascii="Arial"/>
        </w:rPr>
        <w:t>TO</w:t>
      </w:r>
      <w:r>
        <w:rPr>
          <w:rFonts w:ascii="Arial"/>
          <w:spacing w:val="-2"/>
        </w:rPr>
        <w:t xml:space="preserve"> </w:t>
      </w:r>
      <w:r>
        <w:rPr>
          <w:rFonts w:ascii="Arial"/>
        </w:rPr>
        <w:t>THE</w:t>
      </w:r>
      <w:r>
        <w:rPr>
          <w:rFonts w:ascii="Arial"/>
          <w:spacing w:val="-1"/>
        </w:rPr>
        <w:t xml:space="preserve"> </w:t>
      </w:r>
      <w:r>
        <w:rPr>
          <w:rFonts w:ascii="Arial"/>
        </w:rPr>
        <w:t>BOARD</w:t>
      </w:r>
      <w:r>
        <w:rPr>
          <w:rFonts w:ascii="Arial"/>
          <w:spacing w:val="-3"/>
        </w:rPr>
        <w:t xml:space="preserve"> </w:t>
      </w:r>
      <w:bookmarkEnd w:id="30"/>
      <w:r>
        <w:rPr>
          <w:rFonts w:ascii="Arial"/>
        </w:rPr>
        <w:t>MANUAL</w:t>
      </w:r>
    </w:p>
    <w:p w14:paraId="4AC67110" w14:textId="77777777" w:rsidR="00062C71" w:rsidRDefault="00062C71" w:rsidP="00062C71">
      <w:pPr>
        <w:pStyle w:val="BodyText"/>
        <w:spacing w:before="4"/>
        <w:rPr>
          <w:rFonts w:ascii="Arial"/>
          <w:b/>
          <w:sz w:val="14"/>
        </w:rPr>
      </w:pPr>
      <w:r>
        <w:rPr>
          <w:noProof/>
        </w:rPr>
        <mc:AlternateContent>
          <mc:Choice Requires="wps">
            <w:drawing>
              <wp:anchor distT="0" distB="0" distL="0" distR="0" simplePos="0" relativeHeight="486126080" behindDoc="1" locked="0" layoutInCell="1" allowOverlap="1" wp14:anchorId="660D47D7" wp14:editId="2689FDB1">
                <wp:simplePos x="0" y="0"/>
                <wp:positionH relativeFrom="page">
                  <wp:posOffset>947420</wp:posOffset>
                </wp:positionH>
                <wp:positionV relativeFrom="paragraph">
                  <wp:posOffset>135255</wp:posOffset>
                </wp:positionV>
                <wp:extent cx="5791200" cy="402590"/>
                <wp:effectExtent l="0" t="0" r="0" b="0"/>
                <wp:wrapTopAndBottom/>
                <wp:docPr id="2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02590"/>
                        </a:xfrm>
                        <a:prstGeom prst="rect">
                          <a:avLst/>
                        </a:prstGeom>
                        <a:solidFill>
                          <a:srgbClr val="D9D9D9"/>
                        </a:solidFill>
                        <a:ln w="9525">
                          <a:solidFill>
                            <a:srgbClr val="000000"/>
                          </a:solidFill>
                          <a:prstDash val="solid"/>
                          <a:miter lim="800000"/>
                          <a:headEnd/>
                          <a:tailEnd/>
                        </a:ln>
                      </wps:spPr>
                      <wps:txbx>
                        <w:txbxContent>
                          <w:p w14:paraId="41911AB0" w14:textId="77777777" w:rsidR="00062C71" w:rsidRDefault="00062C71" w:rsidP="00062C71">
                            <w:pPr>
                              <w:spacing w:before="70" w:line="276" w:lineRule="auto"/>
                              <w:ind w:left="1615" w:right="181" w:hanging="1416"/>
                              <w:rPr>
                                <w:sz w:val="18"/>
                              </w:rPr>
                            </w:pPr>
                            <w:r>
                              <w:rPr>
                                <w:sz w:val="18"/>
                              </w:rPr>
                              <w:t>This Appendix is an integral part of the Board Manual and sets out the powers delegated by the NSWG to the</w:t>
                            </w:r>
                            <w:r>
                              <w:rPr>
                                <w:spacing w:val="-47"/>
                                <w:sz w:val="18"/>
                              </w:rPr>
                              <w:t xml:space="preserve"> </w:t>
                            </w:r>
                            <w:r>
                              <w:rPr>
                                <w:sz w:val="18"/>
                              </w:rPr>
                              <w:t>Executive Secretary,</w:t>
                            </w:r>
                            <w:r>
                              <w:rPr>
                                <w:spacing w:val="-1"/>
                                <w:sz w:val="18"/>
                              </w:rPr>
                              <w:t xml:space="preserve"> </w:t>
                            </w:r>
                            <w:r>
                              <w:rPr>
                                <w:sz w:val="18"/>
                              </w:rPr>
                              <w:t>and</w:t>
                            </w:r>
                            <w:r>
                              <w:rPr>
                                <w:spacing w:val="-2"/>
                                <w:sz w:val="18"/>
                              </w:rPr>
                              <w:t xml:space="preserve"> </w:t>
                            </w:r>
                            <w:r>
                              <w:rPr>
                                <w:sz w:val="18"/>
                              </w:rPr>
                              <w:t>the</w:t>
                            </w:r>
                            <w:r>
                              <w:rPr>
                                <w:spacing w:val="-3"/>
                                <w:sz w:val="18"/>
                              </w:rPr>
                              <w:t xml:space="preserve"> </w:t>
                            </w:r>
                            <w:r>
                              <w:rPr>
                                <w:sz w:val="18"/>
                              </w:rPr>
                              <w:t>matters</w:t>
                            </w:r>
                            <w:r>
                              <w:rPr>
                                <w:spacing w:val="1"/>
                                <w:sz w:val="18"/>
                              </w:rPr>
                              <w:t xml:space="preserve"> </w:t>
                            </w:r>
                            <w:r>
                              <w:rPr>
                                <w:sz w:val="18"/>
                              </w:rPr>
                              <w:t>reserved</w:t>
                            </w:r>
                            <w:r>
                              <w:rPr>
                                <w:spacing w:val="-3"/>
                                <w:sz w:val="18"/>
                              </w:rPr>
                              <w:t xml:space="preserve"> </w:t>
                            </w:r>
                            <w:r>
                              <w:rPr>
                                <w:sz w:val="18"/>
                              </w:rPr>
                              <w:t>for decision</w:t>
                            </w:r>
                            <w:r>
                              <w:rPr>
                                <w:spacing w:val="-3"/>
                                <w:sz w:val="18"/>
                              </w:rPr>
                              <w:t xml:space="preserve"> </w:t>
                            </w:r>
                            <w:r>
                              <w:rPr>
                                <w:sz w:val="18"/>
                              </w:rPr>
                              <w:t>by</w:t>
                            </w:r>
                            <w:r>
                              <w:rPr>
                                <w:spacing w:val="-1"/>
                                <w:sz w:val="18"/>
                              </w:rPr>
                              <w:t xml:space="preserve"> </w:t>
                            </w:r>
                            <w:r>
                              <w:rPr>
                                <w:sz w:val="18"/>
                              </w:rPr>
                              <w:t>the NSWG.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60D47D7" id="_x0000_t202" coordsize="21600,21600" o:spt="202" path="m,l,21600r21600,l21600,xe">
                <v:stroke joinstyle="miter"/>
                <v:path gradientshapeok="t" o:connecttype="rect"/>
              </v:shapetype>
              <v:shape id="Text Box 23" o:spid="_x0000_s1026" type="#_x0000_t202" style="position:absolute;margin-left:74.6pt;margin-top:10.65pt;width:456pt;height:31.7pt;z-index:-17190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" fillcolor="#d9d9d9">
                <v:textbox inset="0,0,0,0">
                  <w:txbxContent>
                    <w:p w14:paraId="41911AB0" w14:textId="77777777" w:rsidR="00062C71" w:rsidRDefault="00062C71" w:rsidP="00062C71">
                      <w:pPr>
                        <w:spacing w:before="70" w:line="276" w:lineRule="auto"/>
                        <w:ind w:left="1615" w:right="181" w:hanging="1416"/>
                        <w:rPr>
                          <w:sz w:val="18"/>
                        </w:rPr>
                      </w:pPr>
                      <w:r>
                        <w:rPr>
                          <w:sz w:val="18"/>
                        </w:rPr>
                        <w:t>This Appendix is an integral part of the Board Manual and sets out the powers delegated by the NSWG to the</w:t>
                      </w:r>
                      <w:r>
                        <w:rPr>
                          <w:spacing w:val="-47"/>
                          <w:sz w:val="18"/>
                        </w:rPr>
                        <w:t xml:space="preserve"> </w:t>
                      </w:r>
                      <w:r>
                        <w:rPr>
                          <w:sz w:val="18"/>
                        </w:rPr>
                        <w:t>Executive Secretary,</w:t>
                      </w:r>
                      <w:r>
                        <w:rPr>
                          <w:spacing w:val="-1"/>
                          <w:sz w:val="18"/>
                        </w:rPr>
                        <w:t xml:space="preserve"> </w:t>
                      </w:r>
                      <w:r>
                        <w:rPr>
                          <w:sz w:val="18"/>
                        </w:rPr>
                        <w:t>and</w:t>
                      </w:r>
                      <w:r>
                        <w:rPr>
                          <w:spacing w:val="-2"/>
                          <w:sz w:val="18"/>
                        </w:rPr>
                        <w:t xml:space="preserve"> </w:t>
                      </w:r>
                      <w:r>
                        <w:rPr>
                          <w:sz w:val="18"/>
                        </w:rPr>
                        <w:t>the</w:t>
                      </w:r>
                      <w:r>
                        <w:rPr>
                          <w:spacing w:val="-3"/>
                          <w:sz w:val="18"/>
                        </w:rPr>
                        <w:t xml:space="preserve"> </w:t>
                      </w:r>
                      <w:r>
                        <w:rPr>
                          <w:sz w:val="18"/>
                        </w:rPr>
                        <w:t>matters</w:t>
                      </w:r>
                      <w:r>
                        <w:rPr>
                          <w:spacing w:val="1"/>
                          <w:sz w:val="18"/>
                        </w:rPr>
                        <w:t xml:space="preserve"> </w:t>
                      </w:r>
                      <w:r>
                        <w:rPr>
                          <w:sz w:val="18"/>
                        </w:rPr>
                        <w:t>reserved</w:t>
                      </w:r>
                      <w:r>
                        <w:rPr>
                          <w:spacing w:val="-3"/>
                          <w:sz w:val="18"/>
                        </w:rPr>
                        <w:t xml:space="preserve"> </w:t>
                      </w:r>
                      <w:r>
                        <w:rPr>
                          <w:sz w:val="18"/>
                        </w:rPr>
                        <w:t>for decision</w:t>
                      </w:r>
                      <w:r>
                        <w:rPr>
                          <w:spacing w:val="-3"/>
                          <w:sz w:val="18"/>
                        </w:rPr>
                        <w:t xml:space="preserve"> </w:t>
                      </w:r>
                      <w:r>
                        <w:rPr>
                          <w:sz w:val="18"/>
                        </w:rPr>
                        <w:t>by</w:t>
                      </w:r>
                      <w:r>
                        <w:rPr>
                          <w:spacing w:val="-1"/>
                          <w:sz w:val="18"/>
                        </w:rPr>
                        <w:t xml:space="preserve"> </w:t>
                      </w:r>
                      <w:r>
                        <w:rPr>
                          <w:sz w:val="18"/>
                        </w:rPr>
                        <w:t>the NSWG.</w:t>
                      </w:r>
                    </w:p>
                  </w:txbxContent>
                </v:textbox>
                <w10:wrap type="topAndBottom" anchorx="page"/>
              </v:shape>
            </w:pict>
          </mc:Fallback>
        </mc:AlternateContent>
      </w:r>
    </w:p>
    <w:p w14:paraId="39EC411D" w14:textId="77777777" w:rsidR="00062C71" w:rsidRDefault="00062C71" w:rsidP="00062C71">
      <w:pPr>
        <w:pStyle w:val="BodyText"/>
        <w:rPr>
          <w:rFonts w:ascii="Arial"/>
          <w:b/>
          <w:sz w:val="30"/>
        </w:rPr>
      </w:pPr>
    </w:p>
    <w:p w14:paraId="378AC842" w14:textId="77777777" w:rsidR="00062C71" w:rsidRDefault="00062C71" w:rsidP="00062C71">
      <w:pPr>
        <w:pStyle w:val="Heading3"/>
        <w:numPr>
          <w:ilvl w:val="0"/>
          <w:numId w:val="10"/>
        </w:numPr>
        <w:tabs>
          <w:tab w:val="left" w:pos="1013"/>
          <w:tab w:val="left" w:pos="1014"/>
        </w:tabs>
        <w:spacing w:before="236"/>
      </w:pPr>
      <w:bookmarkStart w:id="31" w:name="_TOC_250002"/>
      <w:r>
        <w:t>POWERS</w:t>
      </w:r>
      <w:r>
        <w:rPr>
          <w:spacing w:val="-3"/>
        </w:rPr>
        <w:t xml:space="preserve"> </w:t>
      </w:r>
      <w:r>
        <w:t>DELEGATED</w:t>
      </w:r>
      <w:r>
        <w:rPr>
          <w:spacing w:val="-1"/>
        </w:rPr>
        <w:t xml:space="preserve"> </w:t>
      </w:r>
      <w:r>
        <w:t>BY</w:t>
      </w:r>
      <w:r>
        <w:rPr>
          <w:spacing w:val="-3"/>
        </w:rPr>
        <w:t xml:space="preserve"> </w:t>
      </w:r>
      <w:r>
        <w:t>THE</w:t>
      </w:r>
      <w:r>
        <w:rPr>
          <w:spacing w:val="-2"/>
        </w:rPr>
        <w:t xml:space="preserve"> </w:t>
      </w:r>
      <w:r>
        <w:t>NSWG</w:t>
      </w:r>
      <w:r>
        <w:rPr>
          <w:spacing w:val="-1"/>
        </w:rPr>
        <w:t xml:space="preserve"> </w:t>
      </w:r>
      <w:r>
        <w:t>TO</w:t>
      </w:r>
      <w:r>
        <w:rPr>
          <w:spacing w:val="-1"/>
        </w:rPr>
        <w:t xml:space="preserve"> </w:t>
      </w:r>
      <w:r>
        <w:t>THE</w:t>
      </w:r>
      <w:r>
        <w:rPr>
          <w:spacing w:val="-3"/>
        </w:rPr>
        <w:t xml:space="preserve"> </w:t>
      </w:r>
      <w:r>
        <w:t>EXECUTIVE</w:t>
      </w:r>
      <w:r>
        <w:rPr>
          <w:spacing w:val="-2"/>
        </w:rPr>
        <w:t xml:space="preserve"> </w:t>
      </w:r>
      <w:bookmarkEnd w:id="31"/>
      <w:r>
        <w:t>SECRETARY</w:t>
      </w:r>
    </w:p>
    <w:p w14:paraId="623153D5" w14:textId="77777777" w:rsidR="00062C71" w:rsidRDefault="00062C71" w:rsidP="00062C71">
      <w:pPr>
        <w:pStyle w:val="BodyText"/>
        <w:spacing w:before="8"/>
        <w:rPr>
          <w:rFonts w:ascii="Arial"/>
          <w:b/>
          <w:sz w:val="28"/>
        </w:rPr>
      </w:pPr>
    </w:p>
    <w:p w14:paraId="1969F3A3" w14:textId="77777777" w:rsidR="00062C71" w:rsidRDefault="00062C71" w:rsidP="00062C71">
      <w:pPr>
        <w:pStyle w:val="ListParagraph"/>
        <w:numPr>
          <w:ilvl w:val="1"/>
          <w:numId w:val="10"/>
        </w:numPr>
        <w:tabs>
          <w:tab w:val="left" w:pos="1921"/>
        </w:tabs>
        <w:spacing w:before="1" w:line="276" w:lineRule="auto"/>
        <w:ind w:right="515" w:hanging="907"/>
      </w:pPr>
      <w:r>
        <w:t>The Executive Secretary acts on behalf of and at the direction of the NSWG in</w:t>
      </w:r>
      <w:r>
        <w:rPr>
          <w:spacing w:val="1"/>
        </w:rPr>
        <w:t xml:space="preserve"> </w:t>
      </w:r>
      <w:r>
        <w:t>managing the day-to-day operations of NEITI, subject to the NEITI Act, as well</w:t>
      </w:r>
      <w:r>
        <w:rPr>
          <w:spacing w:val="1"/>
        </w:rPr>
        <w:t xml:space="preserve"> </w:t>
      </w:r>
      <w:r>
        <w:t>as the NSWG’s delegation of authority to the Executive Secretary as set out</w:t>
      </w:r>
      <w:r>
        <w:rPr>
          <w:spacing w:val="1"/>
        </w:rPr>
        <w:t xml:space="preserve"> </w:t>
      </w:r>
      <w:r>
        <w:t>herein.</w:t>
      </w:r>
    </w:p>
    <w:p w14:paraId="10B48537" w14:textId="77777777" w:rsidR="00062C71" w:rsidRDefault="00062C71" w:rsidP="00062C71">
      <w:pPr>
        <w:pStyle w:val="BodyText"/>
        <w:spacing w:before="3"/>
        <w:rPr>
          <w:sz w:val="25"/>
        </w:rPr>
      </w:pPr>
    </w:p>
    <w:p w14:paraId="78675004" w14:textId="77777777" w:rsidR="00062C71" w:rsidRDefault="00062C71" w:rsidP="00062C71">
      <w:pPr>
        <w:pStyle w:val="ListParagraph"/>
        <w:numPr>
          <w:ilvl w:val="1"/>
          <w:numId w:val="10"/>
        </w:numPr>
        <w:tabs>
          <w:tab w:val="left" w:pos="1921"/>
        </w:tabs>
        <w:spacing w:line="276" w:lineRule="auto"/>
        <w:ind w:left="1921" w:right="516"/>
      </w:pPr>
      <w:r>
        <w:t>The Executive Secretary is responsible for managing and controlling the NEITI</w:t>
      </w:r>
      <w:r>
        <w:rPr>
          <w:spacing w:val="-59"/>
        </w:rPr>
        <w:t xml:space="preserve"> </w:t>
      </w:r>
      <w:r>
        <w:t>Secretariat.</w:t>
      </w:r>
    </w:p>
    <w:p w14:paraId="2E759CC5" w14:textId="77777777" w:rsidR="00062C71" w:rsidRDefault="00062C71" w:rsidP="00062C71">
      <w:pPr>
        <w:pStyle w:val="BodyText"/>
        <w:spacing w:before="2"/>
        <w:rPr>
          <w:sz w:val="25"/>
        </w:rPr>
      </w:pPr>
    </w:p>
    <w:p w14:paraId="710BFA05" w14:textId="77777777" w:rsidR="00062C71" w:rsidRDefault="00062C71" w:rsidP="00062C71">
      <w:pPr>
        <w:pStyle w:val="ListParagraph"/>
        <w:numPr>
          <w:ilvl w:val="1"/>
          <w:numId w:val="10"/>
        </w:numPr>
        <w:tabs>
          <w:tab w:val="left" w:pos="1921"/>
        </w:tabs>
        <w:spacing w:line="276" w:lineRule="auto"/>
        <w:ind w:right="517" w:hanging="907"/>
      </w:pPr>
      <w:r>
        <w:t>The following rights and authorities are hereby delegated to the Executive</w:t>
      </w:r>
      <w:r>
        <w:rPr>
          <w:spacing w:val="1"/>
        </w:rPr>
        <w:t xml:space="preserve"> </w:t>
      </w:r>
      <w:r>
        <w:t>Secretary who shall be accountable to the NSWG for their due and proper</w:t>
      </w:r>
      <w:r>
        <w:rPr>
          <w:spacing w:val="1"/>
        </w:rPr>
        <w:t xml:space="preserve"> </w:t>
      </w:r>
      <w:r>
        <w:t>exercise:</w:t>
      </w:r>
    </w:p>
    <w:p w14:paraId="73838474" w14:textId="77777777" w:rsidR="00062C71" w:rsidRDefault="00062C71" w:rsidP="00062C71">
      <w:pPr>
        <w:pStyle w:val="BodyText"/>
        <w:spacing w:before="3"/>
        <w:rPr>
          <w:sz w:val="25"/>
        </w:rPr>
      </w:pPr>
    </w:p>
    <w:p w14:paraId="177D530D" w14:textId="77777777" w:rsidR="00062C71" w:rsidRDefault="00062C71" w:rsidP="00062C71">
      <w:pPr>
        <w:pStyle w:val="ListParagraph"/>
        <w:numPr>
          <w:ilvl w:val="2"/>
          <w:numId w:val="10"/>
        </w:numPr>
        <w:tabs>
          <w:tab w:val="left" w:pos="2998"/>
          <w:tab w:val="left" w:pos="2999"/>
        </w:tabs>
        <w:spacing w:before="1"/>
        <w:ind w:hanging="1079"/>
      </w:pPr>
      <w:r>
        <w:t>implementation</w:t>
      </w:r>
      <w:r>
        <w:rPr>
          <w:spacing w:val="-4"/>
        </w:rPr>
        <w:t xml:space="preserve"> </w:t>
      </w:r>
      <w:r>
        <w:t>of</w:t>
      </w:r>
      <w:r>
        <w:rPr>
          <w:spacing w:val="-2"/>
        </w:rPr>
        <w:t xml:space="preserve"> </w:t>
      </w:r>
      <w:r>
        <w:t>NEITI’s</w:t>
      </w:r>
      <w:r>
        <w:rPr>
          <w:spacing w:val="-3"/>
        </w:rPr>
        <w:t xml:space="preserve"> </w:t>
      </w:r>
      <w:r>
        <w:t>strategies</w:t>
      </w:r>
      <w:r>
        <w:rPr>
          <w:spacing w:val="-5"/>
        </w:rPr>
        <w:t xml:space="preserve"> </w:t>
      </w:r>
      <w:r>
        <w:t>and</w:t>
      </w:r>
      <w:r>
        <w:rPr>
          <w:spacing w:val="-4"/>
        </w:rPr>
        <w:t xml:space="preserve"> </w:t>
      </w:r>
      <w:r>
        <w:t>policies;</w:t>
      </w:r>
    </w:p>
    <w:p w14:paraId="3DE7C568" w14:textId="77777777" w:rsidR="00062C71" w:rsidRDefault="00062C71" w:rsidP="00062C71">
      <w:pPr>
        <w:pStyle w:val="BodyText"/>
        <w:spacing w:before="8"/>
        <w:rPr>
          <w:sz w:val="28"/>
        </w:rPr>
      </w:pPr>
    </w:p>
    <w:p w14:paraId="7F8CFCA5" w14:textId="77777777" w:rsidR="00062C71" w:rsidRDefault="00062C71" w:rsidP="00062C71">
      <w:pPr>
        <w:pStyle w:val="ListParagraph"/>
        <w:numPr>
          <w:ilvl w:val="2"/>
          <w:numId w:val="10"/>
        </w:numPr>
        <w:tabs>
          <w:tab w:val="left" w:pos="2998"/>
          <w:tab w:val="left" w:pos="2999"/>
        </w:tabs>
        <w:ind w:hanging="1079"/>
      </w:pPr>
      <w:r>
        <w:t>managing</w:t>
      </w:r>
      <w:r>
        <w:rPr>
          <w:spacing w:val="-2"/>
        </w:rPr>
        <w:t xml:space="preserve"> </w:t>
      </w:r>
      <w:r>
        <w:t>the</w:t>
      </w:r>
      <w:r>
        <w:rPr>
          <w:spacing w:val="-4"/>
        </w:rPr>
        <w:t xml:space="preserve"> </w:t>
      </w:r>
      <w:r>
        <w:t>affairs</w:t>
      </w:r>
      <w:r>
        <w:rPr>
          <w:spacing w:val="-4"/>
        </w:rPr>
        <w:t xml:space="preserve"> </w:t>
      </w:r>
      <w:r>
        <w:t>and</w:t>
      </w:r>
      <w:r>
        <w:rPr>
          <w:spacing w:val="-4"/>
        </w:rPr>
        <w:t xml:space="preserve"> </w:t>
      </w:r>
      <w:r>
        <w:t>business</w:t>
      </w:r>
      <w:r>
        <w:rPr>
          <w:spacing w:val="-1"/>
        </w:rPr>
        <w:t xml:space="preserve"> </w:t>
      </w:r>
      <w:r>
        <w:t>of</w:t>
      </w:r>
      <w:r>
        <w:rPr>
          <w:spacing w:val="-3"/>
        </w:rPr>
        <w:t xml:space="preserve"> </w:t>
      </w:r>
      <w:r>
        <w:t>the</w:t>
      </w:r>
      <w:r>
        <w:rPr>
          <w:spacing w:val="-1"/>
        </w:rPr>
        <w:t xml:space="preserve"> </w:t>
      </w:r>
      <w:r>
        <w:t>NEITI</w:t>
      </w:r>
      <w:r>
        <w:rPr>
          <w:spacing w:val="-3"/>
        </w:rPr>
        <w:t xml:space="preserve"> </w:t>
      </w:r>
      <w:r>
        <w:t>Secretariat;</w:t>
      </w:r>
    </w:p>
    <w:p w14:paraId="5EC54C49" w14:textId="77777777" w:rsidR="00062C71" w:rsidRDefault="00062C71" w:rsidP="00062C71">
      <w:pPr>
        <w:pStyle w:val="BodyText"/>
        <w:spacing w:before="5"/>
        <w:rPr>
          <w:sz w:val="28"/>
        </w:rPr>
      </w:pPr>
    </w:p>
    <w:p w14:paraId="520C8095" w14:textId="77777777" w:rsidR="00062C71" w:rsidRDefault="00062C71" w:rsidP="00062C71">
      <w:pPr>
        <w:pStyle w:val="ListParagraph"/>
        <w:numPr>
          <w:ilvl w:val="2"/>
          <w:numId w:val="10"/>
        </w:numPr>
        <w:tabs>
          <w:tab w:val="left" w:pos="2998"/>
          <w:tab w:val="left" w:pos="2999"/>
        </w:tabs>
        <w:spacing w:before="1"/>
        <w:ind w:hanging="1079"/>
      </w:pPr>
      <w:proofErr w:type="spellStart"/>
      <w:r>
        <w:t>prioritising</w:t>
      </w:r>
      <w:proofErr w:type="spellEnd"/>
      <w:r>
        <w:rPr>
          <w:spacing w:val="-3"/>
        </w:rPr>
        <w:t xml:space="preserve"> </w:t>
      </w:r>
      <w:r>
        <w:t>the</w:t>
      </w:r>
      <w:r>
        <w:rPr>
          <w:spacing w:val="-5"/>
        </w:rPr>
        <w:t xml:space="preserve"> </w:t>
      </w:r>
      <w:r>
        <w:t>allocation</w:t>
      </w:r>
      <w:r>
        <w:rPr>
          <w:spacing w:val="-5"/>
        </w:rPr>
        <w:t xml:space="preserve"> </w:t>
      </w:r>
      <w:r>
        <w:t>of</w:t>
      </w:r>
      <w:r>
        <w:rPr>
          <w:spacing w:val="2"/>
        </w:rPr>
        <w:t xml:space="preserve"> </w:t>
      </w:r>
      <w:r>
        <w:t>capital,</w:t>
      </w:r>
      <w:r>
        <w:rPr>
          <w:spacing w:val="-4"/>
        </w:rPr>
        <w:t xml:space="preserve"> </w:t>
      </w:r>
      <w:r>
        <w:t>technical</w:t>
      </w:r>
      <w:r>
        <w:rPr>
          <w:spacing w:val="-3"/>
        </w:rPr>
        <w:t xml:space="preserve"> </w:t>
      </w:r>
      <w:r>
        <w:t>and</w:t>
      </w:r>
      <w:r>
        <w:rPr>
          <w:spacing w:val="-5"/>
        </w:rPr>
        <w:t xml:space="preserve"> </w:t>
      </w:r>
      <w:r>
        <w:t>human</w:t>
      </w:r>
      <w:r>
        <w:rPr>
          <w:spacing w:val="-4"/>
        </w:rPr>
        <w:t xml:space="preserve"> </w:t>
      </w:r>
      <w:r>
        <w:t>resources;</w:t>
      </w:r>
    </w:p>
    <w:p w14:paraId="44ADBBD4" w14:textId="77777777" w:rsidR="00062C71" w:rsidRDefault="00062C71" w:rsidP="00062C71">
      <w:pPr>
        <w:pStyle w:val="BodyText"/>
        <w:spacing w:before="5"/>
        <w:rPr>
          <w:sz w:val="28"/>
        </w:rPr>
      </w:pPr>
    </w:p>
    <w:p w14:paraId="580B9CD7" w14:textId="77777777" w:rsidR="00062C71" w:rsidRDefault="00062C71" w:rsidP="00062C71">
      <w:pPr>
        <w:pStyle w:val="ListParagraph"/>
        <w:numPr>
          <w:ilvl w:val="2"/>
          <w:numId w:val="10"/>
        </w:numPr>
        <w:tabs>
          <w:tab w:val="left" w:pos="2999"/>
        </w:tabs>
        <w:spacing w:line="276" w:lineRule="auto"/>
        <w:ind w:right="516"/>
      </w:pPr>
      <w:r>
        <w:t>establishing</w:t>
      </w:r>
      <w:r>
        <w:rPr>
          <w:spacing w:val="1"/>
        </w:rPr>
        <w:t xml:space="preserve"> </w:t>
      </w:r>
      <w:r>
        <w:t>the</w:t>
      </w:r>
      <w:r>
        <w:rPr>
          <w:spacing w:val="1"/>
        </w:rPr>
        <w:t xml:space="preserve"> </w:t>
      </w:r>
      <w:r>
        <w:t>best</w:t>
      </w:r>
      <w:r>
        <w:rPr>
          <w:spacing w:val="1"/>
        </w:rPr>
        <w:t xml:space="preserve"> </w:t>
      </w:r>
      <w:r>
        <w:t>management</w:t>
      </w:r>
      <w:r>
        <w:rPr>
          <w:spacing w:val="1"/>
        </w:rPr>
        <w:t xml:space="preserve"> </w:t>
      </w:r>
      <w:r>
        <w:t>practices</w:t>
      </w:r>
      <w:r>
        <w:rPr>
          <w:spacing w:val="1"/>
        </w:rPr>
        <w:t xml:space="preserve"> </w:t>
      </w:r>
      <w:r>
        <w:t>and</w:t>
      </w:r>
      <w:r>
        <w:rPr>
          <w:spacing w:val="1"/>
        </w:rPr>
        <w:t xml:space="preserve"> </w:t>
      </w:r>
      <w:r>
        <w:t>functional</w:t>
      </w:r>
      <w:r>
        <w:rPr>
          <w:spacing w:val="1"/>
        </w:rPr>
        <w:t xml:space="preserve"> </w:t>
      </w:r>
      <w:r>
        <w:t>standards,</w:t>
      </w:r>
      <w:r>
        <w:rPr>
          <w:spacing w:val="1"/>
        </w:rPr>
        <w:t xml:space="preserve"> </w:t>
      </w:r>
      <w:r>
        <w:t>including recommending</w:t>
      </w:r>
      <w:r>
        <w:rPr>
          <w:spacing w:val="1"/>
        </w:rPr>
        <w:t xml:space="preserve"> </w:t>
      </w:r>
      <w:r>
        <w:t>NEITI’s Operational Policies</w:t>
      </w:r>
      <w:r>
        <w:rPr>
          <w:spacing w:val="1"/>
        </w:rPr>
        <w:t xml:space="preserve"> </w:t>
      </w:r>
      <w:r>
        <w:t>and</w:t>
      </w:r>
      <w:r>
        <w:rPr>
          <w:spacing w:val="-1"/>
        </w:rPr>
        <w:t xml:space="preserve"> </w:t>
      </w:r>
      <w:r>
        <w:t>Procedures</w:t>
      </w:r>
      <w:r>
        <w:rPr>
          <w:spacing w:val="-2"/>
        </w:rPr>
        <w:t xml:space="preserve"> </w:t>
      </w:r>
      <w:r>
        <w:t>(OPP);</w:t>
      </w:r>
    </w:p>
    <w:p w14:paraId="508CC25D" w14:textId="77777777" w:rsidR="00062C71" w:rsidRDefault="00062C71" w:rsidP="00062C71">
      <w:pPr>
        <w:pStyle w:val="BodyText"/>
        <w:spacing w:before="4"/>
        <w:rPr>
          <w:sz w:val="25"/>
        </w:rPr>
      </w:pPr>
    </w:p>
    <w:p w14:paraId="430956F5" w14:textId="77777777" w:rsidR="00062C71" w:rsidRDefault="00062C71" w:rsidP="00062C71">
      <w:pPr>
        <w:pStyle w:val="ListParagraph"/>
        <w:numPr>
          <w:ilvl w:val="2"/>
          <w:numId w:val="10"/>
        </w:numPr>
        <w:tabs>
          <w:tab w:val="left" w:pos="2999"/>
        </w:tabs>
        <w:spacing w:line="278" w:lineRule="auto"/>
        <w:ind w:right="516"/>
      </w:pPr>
      <w:r>
        <w:t>must ensure that the system of financial management and internal</w:t>
      </w:r>
      <w:r>
        <w:rPr>
          <w:spacing w:val="1"/>
        </w:rPr>
        <w:t xml:space="preserve"> </w:t>
      </w:r>
      <w:r>
        <w:t>control</w:t>
      </w:r>
      <w:r>
        <w:rPr>
          <w:spacing w:val="-1"/>
        </w:rPr>
        <w:t xml:space="preserve"> </w:t>
      </w:r>
      <w:r>
        <w:t>established</w:t>
      </w:r>
      <w:r>
        <w:rPr>
          <w:spacing w:val="-2"/>
        </w:rPr>
        <w:t xml:space="preserve"> </w:t>
      </w:r>
      <w:r>
        <w:t>for NEITI</w:t>
      </w:r>
      <w:r>
        <w:rPr>
          <w:spacing w:val="1"/>
        </w:rPr>
        <w:t xml:space="preserve"> </w:t>
      </w:r>
      <w:r>
        <w:t>is</w:t>
      </w:r>
      <w:r>
        <w:rPr>
          <w:spacing w:val="-2"/>
        </w:rPr>
        <w:t xml:space="preserve"> </w:t>
      </w:r>
      <w:r>
        <w:t>carried out;</w:t>
      </w:r>
    </w:p>
    <w:p w14:paraId="5859C16E" w14:textId="77777777" w:rsidR="00062C71" w:rsidRDefault="00062C71" w:rsidP="00062C71">
      <w:pPr>
        <w:pStyle w:val="BodyText"/>
        <w:spacing w:before="11"/>
        <w:rPr>
          <w:sz w:val="24"/>
        </w:rPr>
      </w:pPr>
    </w:p>
    <w:p w14:paraId="065E7D4B" w14:textId="77777777" w:rsidR="00062C71" w:rsidRDefault="00062C71" w:rsidP="00062C71">
      <w:pPr>
        <w:pStyle w:val="ListParagraph"/>
        <w:numPr>
          <w:ilvl w:val="2"/>
          <w:numId w:val="10"/>
        </w:numPr>
        <w:tabs>
          <w:tab w:val="left" w:pos="2999"/>
        </w:tabs>
        <w:spacing w:line="276" w:lineRule="auto"/>
        <w:ind w:right="518"/>
      </w:pPr>
      <w:r>
        <w:t>is</w:t>
      </w:r>
      <w:r>
        <w:rPr>
          <w:spacing w:val="-8"/>
        </w:rPr>
        <w:t xml:space="preserve"> </w:t>
      </w:r>
      <w:r>
        <w:t>responsible</w:t>
      </w:r>
      <w:r>
        <w:rPr>
          <w:spacing w:val="-10"/>
        </w:rPr>
        <w:t xml:space="preserve"> </w:t>
      </w:r>
      <w:r>
        <w:t>for</w:t>
      </w:r>
      <w:r>
        <w:rPr>
          <w:spacing w:val="-10"/>
        </w:rPr>
        <w:t xml:space="preserve"> </w:t>
      </w:r>
      <w:r>
        <w:t>the</w:t>
      </w:r>
      <w:r>
        <w:rPr>
          <w:spacing w:val="-10"/>
        </w:rPr>
        <w:t xml:space="preserve"> </w:t>
      </w:r>
      <w:r>
        <w:t>effective,</w:t>
      </w:r>
      <w:r>
        <w:rPr>
          <w:spacing w:val="-6"/>
        </w:rPr>
        <w:t xml:space="preserve"> </w:t>
      </w:r>
      <w:r>
        <w:t>efficient,</w:t>
      </w:r>
      <w:r>
        <w:rPr>
          <w:spacing w:val="-9"/>
        </w:rPr>
        <w:t xml:space="preserve"> </w:t>
      </w:r>
      <w:r>
        <w:t>economical</w:t>
      </w:r>
      <w:r>
        <w:rPr>
          <w:spacing w:val="-8"/>
        </w:rPr>
        <w:t xml:space="preserve"> </w:t>
      </w:r>
      <w:r>
        <w:t>and</w:t>
      </w:r>
      <w:r>
        <w:rPr>
          <w:spacing w:val="-8"/>
        </w:rPr>
        <w:t xml:space="preserve"> </w:t>
      </w:r>
      <w:r>
        <w:t>transparent</w:t>
      </w:r>
      <w:r>
        <w:rPr>
          <w:spacing w:val="-58"/>
        </w:rPr>
        <w:t xml:space="preserve"> </w:t>
      </w:r>
      <w:r>
        <w:t>use</w:t>
      </w:r>
      <w:r>
        <w:rPr>
          <w:spacing w:val="-1"/>
        </w:rPr>
        <w:t xml:space="preserve"> </w:t>
      </w:r>
      <w:r>
        <w:t>of</w:t>
      </w:r>
      <w:r>
        <w:rPr>
          <w:spacing w:val="-1"/>
        </w:rPr>
        <w:t xml:space="preserve"> </w:t>
      </w:r>
      <w:r>
        <w:t>financial and</w:t>
      </w:r>
      <w:r>
        <w:rPr>
          <w:spacing w:val="-2"/>
        </w:rPr>
        <w:t xml:space="preserve"> </w:t>
      </w:r>
      <w:r>
        <w:t>other</w:t>
      </w:r>
      <w:r>
        <w:rPr>
          <w:spacing w:val="1"/>
        </w:rPr>
        <w:t xml:space="preserve"> </w:t>
      </w:r>
      <w:r>
        <w:t>resources;</w:t>
      </w:r>
    </w:p>
    <w:p w14:paraId="71F96209" w14:textId="77777777" w:rsidR="00062C71" w:rsidRDefault="00062C71" w:rsidP="00062C71">
      <w:pPr>
        <w:pStyle w:val="BodyText"/>
        <w:spacing w:before="4"/>
        <w:rPr>
          <w:sz w:val="25"/>
        </w:rPr>
      </w:pPr>
    </w:p>
    <w:p w14:paraId="0732F187" w14:textId="77777777" w:rsidR="00062C71" w:rsidRDefault="00062C71" w:rsidP="00062C71">
      <w:pPr>
        <w:pStyle w:val="ListParagraph"/>
        <w:numPr>
          <w:ilvl w:val="2"/>
          <w:numId w:val="10"/>
        </w:numPr>
        <w:tabs>
          <w:tab w:val="left" w:pos="2999"/>
        </w:tabs>
        <w:spacing w:line="276" w:lineRule="auto"/>
        <w:ind w:right="516"/>
      </w:pPr>
      <w:r>
        <w:t>must take effective and appropriate steps to prevent any irregular</w:t>
      </w:r>
      <w:r>
        <w:rPr>
          <w:spacing w:val="1"/>
        </w:rPr>
        <w:t xml:space="preserve"> </w:t>
      </w:r>
      <w:r>
        <w:t>fruitless</w:t>
      </w:r>
      <w:r>
        <w:rPr>
          <w:spacing w:val="1"/>
        </w:rPr>
        <w:t xml:space="preserve"> </w:t>
      </w:r>
      <w:r>
        <w:t>and</w:t>
      </w:r>
      <w:r>
        <w:rPr>
          <w:spacing w:val="1"/>
        </w:rPr>
        <w:t xml:space="preserve"> </w:t>
      </w:r>
      <w:r>
        <w:t>wasteful</w:t>
      </w:r>
      <w:r>
        <w:rPr>
          <w:spacing w:val="1"/>
        </w:rPr>
        <w:t xml:space="preserve"> </w:t>
      </w:r>
      <w:r>
        <w:t>expenditure</w:t>
      </w:r>
      <w:r>
        <w:rPr>
          <w:spacing w:val="1"/>
        </w:rPr>
        <w:t xml:space="preserve"> </w:t>
      </w:r>
      <w:r>
        <w:t>and</w:t>
      </w:r>
      <w:r>
        <w:rPr>
          <w:spacing w:val="1"/>
        </w:rPr>
        <w:t xml:space="preserve"> </w:t>
      </w:r>
      <w:r>
        <w:t>any</w:t>
      </w:r>
      <w:r>
        <w:rPr>
          <w:spacing w:val="1"/>
        </w:rPr>
        <w:t xml:space="preserve"> </w:t>
      </w:r>
      <w:r>
        <w:t>under</w:t>
      </w:r>
      <w:r>
        <w:rPr>
          <w:spacing w:val="1"/>
        </w:rPr>
        <w:t xml:space="preserve"> </w:t>
      </w:r>
      <w:r>
        <w:t>collection</w:t>
      </w:r>
      <w:r>
        <w:rPr>
          <w:spacing w:val="1"/>
        </w:rPr>
        <w:t xml:space="preserve"> </w:t>
      </w:r>
      <w:r>
        <w:t>of</w:t>
      </w:r>
      <w:r>
        <w:rPr>
          <w:spacing w:val="1"/>
        </w:rPr>
        <w:t xml:space="preserve"> </w:t>
      </w:r>
      <w:r>
        <w:t>revenue</w:t>
      </w:r>
      <w:r>
        <w:rPr>
          <w:spacing w:val="-1"/>
        </w:rPr>
        <w:t xml:space="preserve"> </w:t>
      </w:r>
      <w:r>
        <w:t>due</w:t>
      </w:r>
      <w:r>
        <w:rPr>
          <w:spacing w:val="1"/>
        </w:rPr>
        <w:t xml:space="preserve"> </w:t>
      </w:r>
      <w:r>
        <w:t>to</w:t>
      </w:r>
      <w:r>
        <w:rPr>
          <w:spacing w:val="-2"/>
        </w:rPr>
        <w:t xml:space="preserve"> </w:t>
      </w:r>
      <w:r>
        <w:t>NEITI;</w:t>
      </w:r>
    </w:p>
    <w:p w14:paraId="48687E11" w14:textId="77777777" w:rsidR="00062C71" w:rsidRDefault="00062C71" w:rsidP="00062C71">
      <w:pPr>
        <w:pStyle w:val="BodyText"/>
        <w:spacing w:before="4"/>
        <w:rPr>
          <w:sz w:val="25"/>
        </w:rPr>
      </w:pPr>
    </w:p>
    <w:p w14:paraId="6BB92A97" w14:textId="77777777" w:rsidR="00062C71" w:rsidRDefault="00062C71" w:rsidP="00062C71">
      <w:pPr>
        <w:pStyle w:val="ListParagraph"/>
        <w:numPr>
          <w:ilvl w:val="2"/>
          <w:numId w:val="10"/>
        </w:numPr>
        <w:tabs>
          <w:tab w:val="left" w:pos="2999"/>
        </w:tabs>
        <w:spacing w:line="276" w:lineRule="auto"/>
        <w:ind w:right="517"/>
      </w:pPr>
      <w:r>
        <w:t>is</w:t>
      </w:r>
      <w:r>
        <w:rPr>
          <w:spacing w:val="1"/>
        </w:rPr>
        <w:t xml:space="preserve"> </w:t>
      </w:r>
      <w:r>
        <w:t>responsible</w:t>
      </w:r>
      <w:r>
        <w:rPr>
          <w:spacing w:val="1"/>
        </w:rPr>
        <w:t xml:space="preserve"> </w:t>
      </w:r>
      <w:r>
        <w:t>for</w:t>
      </w:r>
      <w:r>
        <w:rPr>
          <w:spacing w:val="1"/>
        </w:rPr>
        <w:t xml:space="preserve"> </w:t>
      </w:r>
      <w:r>
        <w:t>NEITI’s</w:t>
      </w:r>
      <w:r>
        <w:rPr>
          <w:spacing w:val="1"/>
        </w:rPr>
        <w:t xml:space="preserve"> </w:t>
      </w:r>
      <w:r>
        <w:t>financial</w:t>
      </w:r>
      <w:r>
        <w:rPr>
          <w:spacing w:val="1"/>
        </w:rPr>
        <w:t xml:space="preserve"> </w:t>
      </w:r>
      <w:r>
        <w:t>management,</w:t>
      </w:r>
      <w:r>
        <w:rPr>
          <w:spacing w:val="1"/>
        </w:rPr>
        <w:t xml:space="preserve"> </w:t>
      </w:r>
      <w:r>
        <w:t>including</w:t>
      </w:r>
      <w:r>
        <w:rPr>
          <w:spacing w:val="1"/>
        </w:rPr>
        <w:t xml:space="preserve"> </w:t>
      </w:r>
      <w:r>
        <w:t>safeguarding</w:t>
      </w:r>
      <w:r>
        <w:rPr>
          <w:spacing w:val="-12"/>
        </w:rPr>
        <w:t xml:space="preserve"> </w:t>
      </w:r>
      <w:r>
        <w:t>the</w:t>
      </w:r>
      <w:r>
        <w:rPr>
          <w:spacing w:val="-11"/>
        </w:rPr>
        <w:t xml:space="preserve"> </w:t>
      </w:r>
      <w:r>
        <w:t>Secretariat’s</w:t>
      </w:r>
      <w:r>
        <w:rPr>
          <w:spacing w:val="-12"/>
        </w:rPr>
        <w:t xml:space="preserve"> </w:t>
      </w:r>
      <w:r>
        <w:t>assets,</w:t>
      </w:r>
      <w:r>
        <w:rPr>
          <w:spacing w:val="-10"/>
        </w:rPr>
        <w:t xml:space="preserve"> </w:t>
      </w:r>
      <w:r>
        <w:t>as</w:t>
      </w:r>
      <w:r>
        <w:rPr>
          <w:spacing w:val="-11"/>
        </w:rPr>
        <w:t xml:space="preserve"> </w:t>
      </w:r>
      <w:r>
        <w:t>well</w:t>
      </w:r>
      <w:r>
        <w:rPr>
          <w:spacing w:val="-13"/>
        </w:rPr>
        <w:t xml:space="preserve"> </w:t>
      </w:r>
      <w:r>
        <w:t>as</w:t>
      </w:r>
      <w:r>
        <w:rPr>
          <w:spacing w:val="-11"/>
        </w:rPr>
        <w:t xml:space="preserve"> </w:t>
      </w:r>
      <w:r>
        <w:t>the</w:t>
      </w:r>
      <w:r>
        <w:rPr>
          <w:spacing w:val="-11"/>
        </w:rPr>
        <w:t xml:space="preserve"> </w:t>
      </w:r>
      <w:r>
        <w:t>management</w:t>
      </w:r>
      <w:r>
        <w:rPr>
          <w:spacing w:val="-11"/>
        </w:rPr>
        <w:t xml:space="preserve"> </w:t>
      </w:r>
      <w:r>
        <w:t>of</w:t>
      </w:r>
      <w:r>
        <w:rPr>
          <w:spacing w:val="-58"/>
        </w:rPr>
        <w:t xml:space="preserve"> </w:t>
      </w:r>
      <w:r>
        <w:t>its liabilities;</w:t>
      </w:r>
    </w:p>
    <w:p w14:paraId="39A3C995" w14:textId="77777777" w:rsidR="00062C71" w:rsidRDefault="00062C71" w:rsidP="00062C71">
      <w:pPr>
        <w:pStyle w:val="BodyText"/>
        <w:spacing w:before="1"/>
        <w:rPr>
          <w:sz w:val="25"/>
        </w:rPr>
      </w:pPr>
    </w:p>
    <w:p w14:paraId="5B79342A" w14:textId="77777777" w:rsidR="00062C71" w:rsidRDefault="00062C71" w:rsidP="00062C71">
      <w:pPr>
        <w:pStyle w:val="ListParagraph"/>
        <w:numPr>
          <w:ilvl w:val="2"/>
          <w:numId w:val="10"/>
        </w:numPr>
        <w:tabs>
          <w:tab w:val="left" w:pos="2999"/>
        </w:tabs>
        <w:spacing w:line="278" w:lineRule="auto"/>
        <w:ind w:right="515"/>
      </w:pPr>
      <w:r>
        <w:t>recommending</w:t>
      </w:r>
      <w:r>
        <w:rPr>
          <w:spacing w:val="-11"/>
        </w:rPr>
        <w:t xml:space="preserve"> </w:t>
      </w:r>
      <w:r>
        <w:t>staff</w:t>
      </w:r>
      <w:r>
        <w:rPr>
          <w:spacing w:val="-12"/>
        </w:rPr>
        <w:t xml:space="preserve"> </w:t>
      </w:r>
      <w:r>
        <w:t>appointments</w:t>
      </w:r>
      <w:r>
        <w:rPr>
          <w:spacing w:val="-14"/>
        </w:rPr>
        <w:t xml:space="preserve"> </w:t>
      </w:r>
      <w:r>
        <w:t>(including</w:t>
      </w:r>
      <w:r>
        <w:rPr>
          <w:spacing w:val="-13"/>
        </w:rPr>
        <w:t xml:space="preserve"> </w:t>
      </w:r>
      <w:r>
        <w:t>senior</w:t>
      </w:r>
      <w:r>
        <w:rPr>
          <w:spacing w:val="-13"/>
        </w:rPr>
        <w:t xml:space="preserve"> </w:t>
      </w:r>
      <w:r>
        <w:t>management)</w:t>
      </w:r>
      <w:r>
        <w:rPr>
          <w:spacing w:val="-13"/>
        </w:rPr>
        <w:t xml:space="preserve"> </w:t>
      </w:r>
      <w:r>
        <w:t>to</w:t>
      </w:r>
      <w:r>
        <w:rPr>
          <w:spacing w:val="-59"/>
        </w:rPr>
        <w:t xml:space="preserve"> </w:t>
      </w:r>
      <w:r>
        <w:t>the</w:t>
      </w:r>
      <w:r>
        <w:rPr>
          <w:spacing w:val="-1"/>
        </w:rPr>
        <w:t xml:space="preserve"> </w:t>
      </w:r>
      <w:r>
        <w:t>NSWG</w:t>
      </w:r>
      <w:r>
        <w:rPr>
          <w:spacing w:val="-1"/>
        </w:rPr>
        <w:t xml:space="preserve"> </w:t>
      </w:r>
      <w:r>
        <w:t>and</w:t>
      </w:r>
      <w:r>
        <w:rPr>
          <w:spacing w:val="-4"/>
        </w:rPr>
        <w:t xml:space="preserve"> </w:t>
      </w:r>
      <w:r>
        <w:t>monitoring</w:t>
      </w:r>
      <w:r>
        <w:rPr>
          <w:spacing w:val="-1"/>
        </w:rPr>
        <w:t xml:space="preserve"> </w:t>
      </w:r>
      <w:r>
        <w:t>their</w:t>
      </w:r>
      <w:r>
        <w:rPr>
          <w:spacing w:val="-1"/>
        </w:rPr>
        <w:t xml:space="preserve"> </w:t>
      </w:r>
      <w:r>
        <w:t>performance;</w:t>
      </w:r>
    </w:p>
    <w:p w14:paraId="2E11878F" w14:textId="53D323B2" w:rsidR="00062C71" w:rsidRDefault="00062C71" w:rsidP="00062C71">
      <w:pPr>
        <w:tabs>
          <w:tab w:val="left" w:pos="4245"/>
        </w:tabs>
        <w:rPr>
          <w:rFonts w:ascii="Calibri"/>
          <w:b/>
          <w:sz w:val="24"/>
        </w:rPr>
      </w:pPr>
    </w:p>
    <w:p w14:paraId="52A13097" w14:textId="718A50B0" w:rsidR="00062C71" w:rsidRPr="00062C71" w:rsidRDefault="00062C71" w:rsidP="00062C71">
      <w:pPr>
        <w:tabs>
          <w:tab w:val="left" w:pos="4245"/>
        </w:tabs>
        <w:rPr>
          <w:rFonts w:ascii="Calibri"/>
          <w:sz w:val="24"/>
        </w:rPr>
        <w:sectPr w:rsidR="00062C71" w:rsidRPr="00062C71">
          <w:pgSz w:w="11910" w:h="16840"/>
          <w:pgMar w:top="660" w:right="920" w:bottom="280" w:left="880" w:header="720" w:footer="720" w:gutter="0"/>
          <w:cols w:space="720"/>
        </w:sectPr>
      </w:pPr>
      <w:r>
        <w:rPr>
          <w:rFonts w:ascii="Calibri"/>
          <w:sz w:val="24"/>
        </w:rPr>
        <w:tab/>
      </w:r>
    </w:p>
    <w:p w14:paraId="0CD1E3F4" w14:textId="390EF204"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19424" behindDoc="1" locked="0" layoutInCell="1" allowOverlap="1" wp14:anchorId="7D85A354" wp14:editId="4804617C">
                <wp:simplePos x="0" y="0"/>
                <wp:positionH relativeFrom="page">
                  <wp:posOffset>412750</wp:posOffset>
                </wp:positionH>
                <wp:positionV relativeFrom="page">
                  <wp:posOffset>408305</wp:posOffset>
                </wp:positionV>
                <wp:extent cx="6740525" cy="9888855"/>
                <wp:effectExtent l="0" t="0" r="0" b="0"/>
                <wp:wrapNone/>
                <wp:docPr id="2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27" name="Rectangle 29"/>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61D0D30B" id="Group 27" o:spid="_x0000_s1026" style="position:absolute;margin-left:32.5pt;margin-top:32.15pt;width:530.75pt;height:778.65pt;z-index:-17197056;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">
                <v:rect id="Rectangle 29"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" fillcolor="#dadada" stroked="f"/>
                <v:shape id="Freeform 28"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Pr>
          <w:rFonts w:ascii="Calibri"/>
          <w:b/>
          <w:color w:val="808080"/>
          <w:sz w:val="24"/>
        </w:rPr>
        <w:t>C</w:t>
      </w:r>
      <w:r>
        <w:rPr>
          <w:rFonts w:ascii="Calibri"/>
          <w:b/>
          <w:color w:val="808080"/>
          <w:spacing w:val="3"/>
          <w:sz w:val="24"/>
        </w:rPr>
        <w:t xml:space="preserve"> </w:t>
      </w:r>
      <w:r>
        <w:rPr>
          <w:rFonts w:ascii="Calibri"/>
          <w:b/>
          <w:color w:val="808080"/>
          <w:sz w:val="24"/>
        </w:rPr>
        <w:t>H</w:t>
      </w:r>
      <w:r>
        <w:rPr>
          <w:rFonts w:ascii="Calibri"/>
          <w:b/>
          <w:color w:val="808080"/>
          <w:spacing w:val="6"/>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R T</w:t>
      </w:r>
      <w:r>
        <w:rPr>
          <w:rFonts w:ascii="Calibri"/>
          <w:b/>
          <w:color w:val="808080"/>
          <w:spacing w:val="7"/>
          <w:sz w:val="24"/>
        </w:rPr>
        <w:t xml:space="preserve"> </w:t>
      </w:r>
      <w:r>
        <w:rPr>
          <w:rFonts w:ascii="Calibri"/>
          <w:b/>
          <w:color w:val="808080"/>
          <w:sz w:val="24"/>
        </w:rPr>
        <w:t>E</w:t>
      </w:r>
      <w:r>
        <w:rPr>
          <w:rFonts w:ascii="Calibri"/>
          <w:b/>
          <w:color w:val="808080"/>
          <w:spacing w:val="7"/>
          <w:sz w:val="24"/>
        </w:rPr>
        <w:t xml:space="preserve"> </w:t>
      </w:r>
      <w:r>
        <w:rPr>
          <w:rFonts w:ascii="Calibri"/>
          <w:b/>
          <w:color w:val="808080"/>
          <w:sz w:val="24"/>
        </w:rPr>
        <w:t>R</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3</w:t>
      </w:r>
      <w:r w:rsidR="00D16FEE">
        <w:rPr>
          <w:rFonts w:ascii="Calibri"/>
          <w:b/>
          <w:sz w:val="24"/>
        </w:rPr>
        <w:t>3</w:t>
      </w:r>
    </w:p>
    <w:p w14:paraId="7852DD00" w14:textId="77777777" w:rsidR="00C42619" w:rsidRDefault="00C42619">
      <w:pPr>
        <w:jc w:val="center"/>
        <w:rPr>
          <w:rFonts w:ascii="Arial"/>
        </w:rPr>
      </w:pPr>
    </w:p>
    <w:p w14:paraId="656808AC" w14:textId="77777777" w:rsidR="004B588E" w:rsidRDefault="004B588E">
      <w:pPr>
        <w:jc w:val="center"/>
        <w:rPr>
          <w:rFonts w:ascii="Arial"/>
        </w:rPr>
      </w:pPr>
    </w:p>
    <w:p w14:paraId="7942789E" w14:textId="77777777" w:rsidR="004B588E" w:rsidRDefault="004B588E" w:rsidP="004B588E">
      <w:pPr>
        <w:pStyle w:val="ListParagraph"/>
        <w:numPr>
          <w:ilvl w:val="2"/>
          <w:numId w:val="10"/>
        </w:numPr>
        <w:tabs>
          <w:tab w:val="left" w:pos="2998"/>
          <w:tab w:val="left" w:pos="2999"/>
        </w:tabs>
        <w:spacing w:before="94" w:line="276" w:lineRule="auto"/>
        <w:ind w:right="518"/>
      </w:pPr>
      <w:r>
        <w:t>appointing</w:t>
      </w:r>
      <w:r w:rsidRPr="004B588E">
        <w:rPr>
          <w:spacing w:val="8"/>
        </w:rPr>
        <w:t xml:space="preserve"> </w:t>
      </w:r>
      <w:r>
        <w:t>all</w:t>
      </w:r>
      <w:r w:rsidRPr="004B588E">
        <w:rPr>
          <w:spacing w:val="5"/>
        </w:rPr>
        <w:t xml:space="preserve"> </w:t>
      </w:r>
      <w:r>
        <w:t>junior</w:t>
      </w:r>
      <w:r w:rsidRPr="004B588E">
        <w:rPr>
          <w:spacing w:val="7"/>
        </w:rPr>
        <w:t xml:space="preserve"> </w:t>
      </w:r>
      <w:r>
        <w:t>staff</w:t>
      </w:r>
      <w:r w:rsidRPr="004B588E">
        <w:rPr>
          <w:spacing w:val="3"/>
        </w:rPr>
        <w:t xml:space="preserve"> </w:t>
      </w:r>
      <w:r>
        <w:t>from</w:t>
      </w:r>
      <w:r w:rsidRPr="004B588E">
        <w:rPr>
          <w:spacing w:val="4"/>
        </w:rPr>
        <w:t xml:space="preserve"> </w:t>
      </w:r>
      <w:r>
        <w:t>Grade</w:t>
      </w:r>
      <w:r w:rsidRPr="004B588E">
        <w:rPr>
          <w:spacing w:val="3"/>
        </w:rPr>
        <w:t xml:space="preserve"> </w:t>
      </w:r>
      <w:r>
        <w:t>Levels</w:t>
      </w:r>
      <w:r w:rsidRPr="004B588E">
        <w:rPr>
          <w:spacing w:val="7"/>
        </w:rPr>
        <w:t xml:space="preserve"> </w:t>
      </w:r>
      <w:r>
        <w:t>01</w:t>
      </w:r>
      <w:r w:rsidRPr="004B588E">
        <w:rPr>
          <w:spacing w:val="5"/>
        </w:rPr>
        <w:t xml:space="preserve"> </w:t>
      </w:r>
      <w:r>
        <w:t>to</w:t>
      </w:r>
      <w:r w:rsidRPr="004B588E">
        <w:rPr>
          <w:spacing w:val="5"/>
        </w:rPr>
        <w:t xml:space="preserve"> </w:t>
      </w:r>
      <w:r>
        <w:t>06,</w:t>
      </w:r>
      <w:r w:rsidRPr="004B588E">
        <w:rPr>
          <w:spacing w:val="8"/>
        </w:rPr>
        <w:t xml:space="preserve"> </w:t>
      </w:r>
      <w:r>
        <w:t>based</w:t>
      </w:r>
      <w:r w:rsidRPr="004B588E">
        <w:rPr>
          <w:spacing w:val="3"/>
        </w:rPr>
        <w:t xml:space="preserve"> </w:t>
      </w:r>
      <w:r>
        <w:t>on</w:t>
      </w:r>
      <w:r w:rsidRPr="004B588E">
        <w:rPr>
          <w:spacing w:val="5"/>
        </w:rPr>
        <w:t xml:space="preserve"> </w:t>
      </w:r>
      <w:r>
        <w:t>the</w:t>
      </w:r>
      <w:r w:rsidRPr="004B588E">
        <w:rPr>
          <w:spacing w:val="-58"/>
        </w:rPr>
        <w:t xml:space="preserve"> </w:t>
      </w:r>
      <w:r>
        <w:t>staffing</w:t>
      </w:r>
      <w:r w:rsidRPr="004B588E">
        <w:rPr>
          <w:spacing w:val="-2"/>
        </w:rPr>
        <w:t xml:space="preserve"> </w:t>
      </w:r>
      <w:r>
        <w:t>plan</w:t>
      </w:r>
      <w:r w:rsidRPr="004B588E">
        <w:rPr>
          <w:spacing w:val="-1"/>
        </w:rPr>
        <w:t xml:space="preserve"> </w:t>
      </w:r>
      <w:r>
        <w:t>and</w:t>
      </w:r>
      <w:r w:rsidRPr="004B588E">
        <w:rPr>
          <w:spacing w:val="-3"/>
        </w:rPr>
        <w:t xml:space="preserve"> </w:t>
      </w:r>
      <w:r>
        <w:t>human</w:t>
      </w:r>
      <w:r w:rsidRPr="004B588E">
        <w:rPr>
          <w:spacing w:val="-6"/>
        </w:rPr>
        <w:t xml:space="preserve"> </w:t>
      </w:r>
      <w:r>
        <w:t>resource</w:t>
      </w:r>
      <w:r w:rsidRPr="004B588E">
        <w:rPr>
          <w:spacing w:val="-3"/>
        </w:rPr>
        <w:t xml:space="preserve"> </w:t>
      </w:r>
      <w:r>
        <w:t>strategy</w:t>
      </w:r>
      <w:r w:rsidRPr="004B588E">
        <w:rPr>
          <w:spacing w:val="-3"/>
        </w:rPr>
        <w:t xml:space="preserve"> </w:t>
      </w:r>
      <w:r>
        <w:t>approved</w:t>
      </w:r>
      <w:r w:rsidRPr="004B588E">
        <w:rPr>
          <w:spacing w:val="-1"/>
        </w:rPr>
        <w:t xml:space="preserve"> </w:t>
      </w:r>
      <w:r>
        <w:t>by</w:t>
      </w:r>
      <w:r w:rsidRPr="004B588E">
        <w:rPr>
          <w:spacing w:val="-4"/>
        </w:rPr>
        <w:t xml:space="preserve"> </w:t>
      </w:r>
      <w:r>
        <w:t>the</w:t>
      </w:r>
      <w:r w:rsidRPr="004B588E">
        <w:rPr>
          <w:spacing w:val="-1"/>
        </w:rPr>
        <w:t xml:space="preserve"> </w:t>
      </w:r>
      <w:r>
        <w:t>NSWG;</w:t>
      </w:r>
    </w:p>
    <w:p w14:paraId="6146CECA" w14:textId="77777777" w:rsidR="004B588E" w:rsidRDefault="004B588E" w:rsidP="004B588E">
      <w:pPr>
        <w:pStyle w:val="ListParagraph"/>
        <w:numPr>
          <w:ilvl w:val="2"/>
          <w:numId w:val="10"/>
        </w:numPr>
        <w:tabs>
          <w:tab w:val="left" w:pos="2998"/>
          <w:tab w:val="left" w:pos="2999"/>
        </w:tabs>
        <w:spacing w:before="94" w:line="276" w:lineRule="auto"/>
        <w:ind w:right="518"/>
      </w:pPr>
      <w:r>
        <w:t>ensuring</w:t>
      </w:r>
      <w:r w:rsidRPr="004B588E">
        <w:rPr>
          <w:spacing w:val="-10"/>
        </w:rPr>
        <w:t xml:space="preserve"> </w:t>
      </w:r>
      <w:r>
        <w:t>that</w:t>
      </w:r>
      <w:r w:rsidRPr="004B588E">
        <w:rPr>
          <w:spacing w:val="-7"/>
        </w:rPr>
        <w:t xml:space="preserve"> </w:t>
      </w:r>
      <w:r>
        <w:t>regular</w:t>
      </w:r>
      <w:r w:rsidRPr="004B588E">
        <w:rPr>
          <w:spacing w:val="-8"/>
        </w:rPr>
        <w:t xml:space="preserve"> </w:t>
      </w:r>
      <w:r>
        <w:t>detailed</w:t>
      </w:r>
      <w:r w:rsidRPr="004B588E">
        <w:rPr>
          <w:spacing w:val="-10"/>
        </w:rPr>
        <w:t xml:space="preserve"> </w:t>
      </w:r>
      <w:r>
        <w:t>reports</w:t>
      </w:r>
      <w:r w:rsidRPr="004B588E">
        <w:rPr>
          <w:spacing w:val="-8"/>
        </w:rPr>
        <w:t xml:space="preserve"> </w:t>
      </w:r>
      <w:r>
        <w:t>are</w:t>
      </w:r>
      <w:r w:rsidRPr="004B588E">
        <w:rPr>
          <w:spacing w:val="-9"/>
        </w:rPr>
        <w:t xml:space="preserve"> </w:t>
      </w:r>
      <w:r>
        <w:t>submitted</w:t>
      </w:r>
      <w:r w:rsidRPr="004B588E">
        <w:rPr>
          <w:spacing w:val="-9"/>
        </w:rPr>
        <w:t xml:space="preserve"> </w:t>
      </w:r>
      <w:r>
        <w:t>to</w:t>
      </w:r>
      <w:r w:rsidRPr="004B588E">
        <w:rPr>
          <w:spacing w:val="-11"/>
        </w:rPr>
        <w:t xml:space="preserve"> </w:t>
      </w:r>
      <w:r>
        <w:t>the</w:t>
      </w:r>
      <w:r w:rsidRPr="004B588E">
        <w:rPr>
          <w:spacing w:val="-10"/>
        </w:rPr>
        <w:t xml:space="preserve"> </w:t>
      </w:r>
      <w:r>
        <w:t>NSWG</w:t>
      </w:r>
      <w:r w:rsidRPr="004B588E">
        <w:rPr>
          <w:spacing w:val="-8"/>
        </w:rPr>
        <w:t xml:space="preserve"> </w:t>
      </w:r>
      <w:r>
        <w:t>on</w:t>
      </w:r>
      <w:r w:rsidRPr="004B588E">
        <w:rPr>
          <w:spacing w:val="-58"/>
        </w:rPr>
        <w:t xml:space="preserve"> </w:t>
      </w:r>
      <w:r>
        <w:t>state</w:t>
      </w:r>
      <w:r w:rsidRPr="004B588E">
        <w:rPr>
          <w:spacing w:val="-3"/>
        </w:rPr>
        <w:t xml:space="preserve"> </w:t>
      </w:r>
      <w:r>
        <w:t>of</w:t>
      </w:r>
      <w:r w:rsidRPr="004B588E">
        <w:rPr>
          <w:spacing w:val="2"/>
        </w:rPr>
        <w:t xml:space="preserve"> </w:t>
      </w:r>
      <w:r>
        <w:t>affairs</w:t>
      </w:r>
      <w:r w:rsidRPr="004B588E">
        <w:rPr>
          <w:spacing w:val="-2"/>
        </w:rPr>
        <w:t xml:space="preserve"> </w:t>
      </w:r>
      <w:r>
        <w:t>of</w:t>
      </w:r>
      <w:r w:rsidRPr="004B588E">
        <w:rPr>
          <w:spacing w:val="2"/>
        </w:rPr>
        <w:t xml:space="preserve"> </w:t>
      </w:r>
      <w:r>
        <w:t>NEITI;</w:t>
      </w:r>
    </w:p>
    <w:p w14:paraId="6D6BBBE9" w14:textId="77777777" w:rsidR="004B588E" w:rsidRDefault="004B588E" w:rsidP="004B588E">
      <w:pPr>
        <w:pStyle w:val="ListParagraph"/>
        <w:numPr>
          <w:ilvl w:val="2"/>
          <w:numId w:val="10"/>
        </w:numPr>
        <w:tabs>
          <w:tab w:val="left" w:pos="2998"/>
          <w:tab w:val="left" w:pos="2999"/>
        </w:tabs>
        <w:spacing w:before="94" w:line="276" w:lineRule="auto"/>
        <w:ind w:right="518"/>
      </w:pPr>
      <w:r>
        <w:t>entering</w:t>
      </w:r>
      <w:r w:rsidRPr="004B588E">
        <w:rPr>
          <w:spacing w:val="24"/>
        </w:rPr>
        <w:t xml:space="preserve"> </w:t>
      </w:r>
      <w:r>
        <w:t>into</w:t>
      </w:r>
      <w:r w:rsidRPr="004B588E">
        <w:rPr>
          <w:spacing w:val="21"/>
        </w:rPr>
        <w:t xml:space="preserve"> </w:t>
      </w:r>
      <w:r>
        <w:t>contracts</w:t>
      </w:r>
      <w:r w:rsidRPr="004B588E">
        <w:rPr>
          <w:spacing w:val="23"/>
        </w:rPr>
        <w:t xml:space="preserve"> </w:t>
      </w:r>
      <w:r>
        <w:t>on</w:t>
      </w:r>
      <w:r w:rsidRPr="004B588E">
        <w:rPr>
          <w:spacing w:val="24"/>
        </w:rPr>
        <w:t xml:space="preserve"> </w:t>
      </w:r>
      <w:r>
        <w:t>behalf</w:t>
      </w:r>
      <w:r w:rsidRPr="004B588E">
        <w:rPr>
          <w:spacing w:val="25"/>
        </w:rPr>
        <w:t xml:space="preserve"> </w:t>
      </w:r>
      <w:r>
        <w:t>of</w:t>
      </w:r>
      <w:r w:rsidRPr="004B588E">
        <w:rPr>
          <w:spacing w:val="25"/>
        </w:rPr>
        <w:t xml:space="preserve"> </w:t>
      </w:r>
      <w:r>
        <w:t>NEITI,</w:t>
      </w:r>
      <w:r w:rsidRPr="004B588E">
        <w:rPr>
          <w:spacing w:val="24"/>
        </w:rPr>
        <w:t xml:space="preserve"> </w:t>
      </w:r>
      <w:r>
        <w:t>subject</w:t>
      </w:r>
      <w:r w:rsidRPr="004B588E">
        <w:rPr>
          <w:spacing w:val="23"/>
        </w:rPr>
        <w:t xml:space="preserve"> </w:t>
      </w:r>
      <w:r>
        <w:t>to</w:t>
      </w:r>
      <w:r w:rsidRPr="004B588E">
        <w:rPr>
          <w:spacing w:val="19"/>
        </w:rPr>
        <w:t xml:space="preserve"> </w:t>
      </w:r>
      <w:r>
        <w:t>the</w:t>
      </w:r>
      <w:r w:rsidRPr="004B588E">
        <w:rPr>
          <w:spacing w:val="22"/>
        </w:rPr>
        <w:t xml:space="preserve"> </w:t>
      </w:r>
      <w:r>
        <w:t>NSWG’s</w:t>
      </w:r>
      <w:r w:rsidRPr="004B588E">
        <w:rPr>
          <w:spacing w:val="-58"/>
        </w:rPr>
        <w:t xml:space="preserve"> </w:t>
      </w:r>
      <w:r>
        <w:t>Delegation</w:t>
      </w:r>
      <w:r w:rsidRPr="004B588E">
        <w:rPr>
          <w:spacing w:val="-1"/>
        </w:rPr>
        <w:t xml:space="preserve"> </w:t>
      </w:r>
      <w:r>
        <w:t>of</w:t>
      </w:r>
      <w:r w:rsidRPr="004B588E">
        <w:rPr>
          <w:spacing w:val="2"/>
        </w:rPr>
        <w:t xml:space="preserve"> </w:t>
      </w:r>
      <w:r>
        <w:t>Authority</w:t>
      </w:r>
      <w:r w:rsidRPr="004B588E">
        <w:rPr>
          <w:spacing w:val="-2"/>
        </w:rPr>
        <w:t xml:space="preserve"> </w:t>
      </w:r>
      <w:r>
        <w:t>Framework;</w:t>
      </w:r>
    </w:p>
    <w:p w14:paraId="176F7DF4" w14:textId="77777777" w:rsidR="004B588E" w:rsidRDefault="004B588E" w:rsidP="004B588E">
      <w:pPr>
        <w:pStyle w:val="ListParagraph"/>
        <w:numPr>
          <w:ilvl w:val="2"/>
          <w:numId w:val="10"/>
        </w:numPr>
        <w:tabs>
          <w:tab w:val="left" w:pos="2998"/>
          <w:tab w:val="left" w:pos="2999"/>
        </w:tabs>
        <w:spacing w:before="94" w:line="276" w:lineRule="auto"/>
        <w:ind w:right="518"/>
      </w:pPr>
      <w:r>
        <w:t>recommending</w:t>
      </w:r>
      <w:r w:rsidRPr="004B588E">
        <w:rPr>
          <w:spacing w:val="20"/>
        </w:rPr>
        <w:t xml:space="preserve"> </w:t>
      </w:r>
      <w:r>
        <w:t>NEITI’s</w:t>
      </w:r>
      <w:r w:rsidRPr="004B588E">
        <w:rPr>
          <w:spacing w:val="17"/>
        </w:rPr>
        <w:t xml:space="preserve"> </w:t>
      </w:r>
      <w:r>
        <w:t>operational</w:t>
      </w:r>
      <w:r w:rsidRPr="004B588E">
        <w:rPr>
          <w:spacing w:val="18"/>
        </w:rPr>
        <w:t xml:space="preserve"> </w:t>
      </w:r>
      <w:r>
        <w:t>and</w:t>
      </w:r>
      <w:r w:rsidRPr="004B588E">
        <w:rPr>
          <w:spacing w:val="19"/>
        </w:rPr>
        <w:t xml:space="preserve"> </w:t>
      </w:r>
      <w:r>
        <w:t>work</w:t>
      </w:r>
      <w:r w:rsidRPr="004B588E">
        <w:rPr>
          <w:spacing w:val="22"/>
        </w:rPr>
        <w:t xml:space="preserve"> </w:t>
      </w:r>
      <w:r>
        <w:t>plans,</w:t>
      </w:r>
      <w:r w:rsidRPr="004B588E">
        <w:rPr>
          <w:spacing w:val="20"/>
        </w:rPr>
        <w:t xml:space="preserve"> </w:t>
      </w:r>
      <w:r>
        <w:t>as</w:t>
      </w:r>
      <w:r w:rsidRPr="004B588E">
        <w:rPr>
          <w:spacing w:val="19"/>
        </w:rPr>
        <w:t xml:space="preserve"> </w:t>
      </w:r>
      <w:r>
        <w:t>well</w:t>
      </w:r>
      <w:r w:rsidRPr="004B588E">
        <w:rPr>
          <w:spacing w:val="18"/>
        </w:rPr>
        <w:t xml:space="preserve"> </w:t>
      </w:r>
      <w:r>
        <w:t>as</w:t>
      </w:r>
      <w:r w:rsidRPr="004B588E">
        <w:rPr>
          <w:spacing w:val="19"/>
        </w:rPr>
        <w:t xml:space="preserve"> </w:t>
      </w:r>
      <w:r>
        <w:t>the</w:t>
      </w:r>
      <w:r w:rsidRPr="004B588E">
        <w:rPr>
          <w:spacing w:val="-58"/>
        </w:rPr>
        <w:t xml:space="preserve"> </w:t>
      </w:r>
      <w:r>
        <w:t>annual</w:t>
      </w:r>
      <w:r w:rsidRPr="004B588E">
        <w:rPr>
          <w:spacing w:val="-1"/>
        </w:rPr>
        <w:t xml:space="preserve"> </w:t>
      </w:r>
      <w:r>
        <w:t>budget; and</w:t>
      </w:r>
    </w:p>
    <w:p w14:paraId="14C038FB" w14:textId="4E57C00C" w:rsidR="004B588E" w:rsidRDefault="004B588E" w:rsidP="004B588E">
      <w:pPr>
        <w:pStyle w:val="ListParagraph"/>
        <w:numPr>
          <w:ilvl w:val="2"/>
          <w:numId w:val="10"/>
        </w:numPr>
        <w:tabs>
          <w:tab w:val="left" w:pos="2998"/>
          <w:tab w:val="left" w:pos="2999"/>
        </w:tabs>
        <w:spacing w:before="94" w:line="276" w:lineRule="auto"/>
        <w:ind w:right="518"/>
      </w:pPr>
      <w:r>
        <w:t>assisting the NSWG in executing its responsibilities in terms of both</w:t>
      </w:r>
      <w:r w:rsidRPr="004B588E">
        <w:rPr>
          <w:spacing w:val="-59"/>
        </w:rPr>
        <w:t xml:space="preserve"> </w:t>
      </w:r>
      <w:r>
        <w:t>the</w:t>
      </w:r>
      <w:r w:rsidRPr="004B588E">
        <w:rPr>
          <w:spacing w:val="-1"/>
        </w:rPr>
        <w:t xml:space="preserve"> </w:t>
      </w:r>
      <w:r>
        <w:t>Board’s</w:t>
      </w:r>
      <w:r w:rsidRPr="004B588E">
        <w:rPr>
          <w:spacing w:val="-2"/>
        </w:rPr>
        <w:t xml:space="preserve"> </w:t>
      </w:r>
      <w:r>
        <w:t>Manual and</w:t>
      </w:r>
      <w:r w:rsidRPr="004B588E">
        <w:rPr>
          <w:spacing w:val="-2"/>
        </w:rPr>
        <w:t xml:space="preserve"> </w:t>
      </w:r>
      <w:r>
        <w:t>the</w:t>
      </w:r>
      <w:r w:rsidRPr="004B588E">
        <w:rPr>
          <w:spacing w:val="-1"/>
        </w:rPr>
        <w:t xml:space="preserve"> </w:t>
      </w:r>
      <w:r>
        <w:t>NEITI</w:t>
      </w:r>
      <w:r w:rsidRPr="004B588E">
        <w:rPr>
          <w:spacing w:val="2"/>
        </w:rPr>
        <w:t xml:space="preserve"> </w:t>
      </w:r>
      <w:r>
        <w:t>Act.</w:t>
      </w:r>
    </w:p>
    <w:p w14:paraId="2D56AEBB" w14:textId="77777777" w:rsidR="004B588E" w:rsidRDefault="004B588E" w:rsidP="004B588E">
      <w:pPr>
        <w:pStyle w:val="BodyText"/>
        <w:rPr>
          <w:sz w:val="24"/>
        </w:rPr>
      </w:pPr>
    </w:p>
    <w:p w14:paraId="717A0297" w14:textId="77777777" w:rsidR="004B588E" w:rsidRDefault="004B588E" w:rsidP="004B588E">
      <w:pPr>
        <w:pStyle w:val="BodyText"/>
        <w:rPr>
          <w:sz w:val="24"/>
        </w:rPr>
      </w:pPr>
    </w:p>
    <w:p w14:paraId="70C23FB5" w14:textId="77777777" w:rsidR="004B588E" w:rsidRDefault="004B588E" w:rsidP="004B588E">
      <w:pPr>
        <w:pStyle w:val="BodyText"/>
        <w:spacing w:before="10"/>
        <w:rPr>
          <w:sz w:val="27"/>
        </w:rPr>
      </w:pPr>
    </w:p>
    <w:p w14:paraId="6712EF79" w14:textId="716FF34E" w:rsidR="004B588E" w:rsidRDefault="004B588E" w:rsidP="004B588E">
      <w:pPr>
        <w:pStyle w:val="Heading3"/>
        <w:numPr>
          <w:ilvl w:val="0"/>
          <w:numId w:val="10"/>
        </w:numPr>
        <w:tabs>
          <w:tab w:val="left" w:pos="1013"/>
          <w:tab w:val="left" w:pos="1014"/>
        </w:tabs>
      </w:pPr>
      <w:bookmarkStart w:id="32" w:name="_TOC_250001"/>
      <w:r>
        <w:t>MATTERS</w:t>
      </w:r>
      <w:r>
        <w:rPr>
          <w:spacing w:val="-2"/>
        </w:rPr>
        <w:t xml:space="preserve"> </w:t>
      </w:r>
      <w:r>
        <w:t>RESERVED</w:t>
      </w:r>
      <w:r>
        <w:rPr>
          <w:spacing w:val="-1"/>
        </w:rPr>
        <w:t xml:space="preserve"> </w:t>
      </w:r>
      <w:r>
        <w:t>FOR</w:t>
      </w:r>
      <w:r>
        <w:rPr>
          <w:spacing w:val="-2"/>
        </w:rPr>
        <w:t xml:space="preserve"> </w:t>
      </w:r>
      <w:r>
        <w:t>THE</w:t>
      </w:r>
      <w:r>
        <w:rPr>
          <w:spacing w:val="-1"/>
        </w:rPr>
        <w:t xml:space="preserve"> </w:t>
      </w:r>
      <w:r>
        <w:t>DECISION</w:t>
      </w:r>
      <w:r>
        <w:rPr>
          <w:spacing w:val="-4"/>
        </w:rPr>
        <w:t xml:space="preserve"> </w:t>
      </w:r>
      <w:r>
        <w:t>OF</w:t>
      </w:r>
      <w:r>
        <w:rPr>
          <w:spacing w:val="-2"/>
        </w:rPr>
        <w:t xml:space="preserve"> </w:t>
      </w:r>
      <w:r>
        <w:t>THE</w:t>
      </w:r>
      <w:r>
        <w:rPr>
          <w:spacing w:val="-1"/>
        </w:rPr>
        <w:t xml:space="preserve"> </w:t>
      </w:r>
      <w:bookmarkEnd w:id="32"/>
      <w:r>
        <w:t>NSWG</w:t>
      </w:r>
    </w:p>
    <w:p w14:paraId="5C79E460" w14:textId="77777777" w:rsidR="004B588E" w:rsidRDefault="004B588E" w:rsidP="004B588E">
      <w:pPr>
        <w:pStyle w:val="BodyText"/>
        <w:spacing w:before="5"/>
        <w:rPr>
          <w:rFonts w:ascii="Arial"/>
          <w:b/>
          <w:sz w:val="28"/>
        </w:rPr>
      </w:pPr>
    </w:p>
    <w:p w14:paraId="4B3B1489" w14:textId="77777777" w:rsidR="004B588E" w:rsidRDefault="004B588E" w:rsidP="004B588E">
      <w:pPr>
        <w:pStyle w:val="BodyText"/>
        <w:spacing w:before="1" w:line="276" w:lineRule="auto"/>
        <w:ind w:left="1013" w:hanging="1"/>
      </w:pPr>
      <w:r>
        <w:t>Matters</w:t>
      </w:r>
      <w:r>
        <w:rPr>
          <w:spacing w:val="22"/>
        </w:rPr>
        <w:t xml:space="preserve"> </w:t>
      </w:r>
      <w:r>
        <w:t>reserved</w:t>
      </w:r>
      <w:r>
        <w:rPr>
          <w:spacing w:val="20"/>
        </w:rPr>
        <w:t xml:space="preserve"> </w:t>
      </w:r>
      <w:r>
        <w:t>for</w:t>
      </w:r>
      <w:r>
        <w:rPr>
          <w:spacing w:val="21"/>
        </w:rPr>
        <w:t xml:space="preserve"> </w:t>
      </w:r>
      <w:r>
        <w:t>decision</w:t>
      </w:r>
      <w:r>
        <w:rPr>
          <w:spacing w:val="22"/>
        </w:rPr>
        <w:t xml:space="preserve"> </w:t>
      </w:r>
      <w:r>
        <w:t>by</w:t>
      </w:r>
      <w:r>
        <w:rPr>
          <w:spacing w:val="20"/>
        </w:rPr>
        <w:t xml:space="preserve"> </w:t>
      </w:r>
      <w:r>
        <w:t>the</w:t>
      </w:r>
      <w:r>
        <w:rPr>
          <w:spacing w:val="23"/>
        </w:rPr>
        <w:t xml:space="preserve"> </w:t>
      </w:r>
      <w:r>
        <w:t>NSWG,</w:t>
      </w:r>
      <w:r>
        <w:rPr>
          <w:spacing w:val="21"/>
        </w:rPr>
        <w:t xml:space="preserve"> </w:t>
      </w:r>
      <w:r>
        <w:t>supported</w:t>
      </w:r>
      <w:r>
        <w:rPr>
          <w:spacing w:val="22"/>
        </w:rPr>
        <w:t xml:space="preserve"> </w:t>
      </w:r>
      <w:r>
        <w:t>wherever</w:t>
      </w:r>
      <w:r>
        <w:rPr>
          <w:spacing w:val="23"/>
        </w:rPr>
        <w:t xml:space="preserve"> </w:t>
      </w:r>
      <w:r>
        <w:t>appropriate</w:t>
      </w:r>
      <w:r>
        <w:rPr>
          <w:spacing w:val="22"/>
        </w:rPr>
        <w:t xml:space="preserve"> </w:t>
      </w:r>
      <w:r>
        <w:t>by</w:t>
      </w:r>
      <w:r>
        <w:rPr>
          <w:spacing w:val="20"/>
        </w:rPr>
        <w:t xml:space="preserve"> </w:t>
      </w:r>
      <w:r>
        <w:t>such</w:t>
      </w:r>
      <w:r>
        <w:rPr>
          <w:spacing w:val="-58"/>
        </w:rPr>
        <w:t xml:space="preserve"> </w:t>
      </w:r>
      <w:r>
        <w:t>recommendations as</w:t>
      </w:r>
      <w:r>
        <w:rPr>
          <w:spacing w:val="-3"/>
        </w:rPr>
        <w:t xml:space="preserve"> </w:t>
      </w:r>
      <w:r>
        <w:t>may</w:t>
      </w:r>
      <w:r>
        <w:rPr>
          <w:spacing w:val="-2"/>
        </w:rPr>
        <w:t xml:space="preserve"> </w:t>
      </w:r>
      <w:r>
        <w:t>be</w:t>
      </w:r>
      <w:r>
        <w:rPr>
          <w:spacing w:val="-1"/>
        </w:rPr>
        <w:t xml:space="preserve"> </w:t>
      </w:r>
      <w:r>
        <w:t>made</w:t>
      </w:r>
      <w:r>
        <w:rPr>
          <w:spacing w:val="-1"/>
        </w:rPr>
        <w:t xml:space="preserve"> </w:t>
      </w:r>
      <w:r>
        <w:t>by</w:t>
      </w:r>
      <w:r>
        <w:rPr>
          <w:spacing w:val="-2"/>
        </w:rPr>
        <w:t xml:space="preserve"> </w:t>
      </w:r>
      <w:r>
        <w:t>NSWG</w:t>
      </w:r>
      <w:r>
        <w:rPr>
          <w:spacing w:val="-1"/>
        </w:rPr>
        <w:t xml:space="preserve"> </w:t>
      </w:r>
      <w:r>
        <w:t>Committees</w:t>
      </w:r>
      <w:r>
        <w:rPr>
          <w:spacing w:val="-3"/>
        </w:rPr>
        <w:t xml:space="preserve"> </w:t>
      </w:r>
      <w:r>
        <w:t>are</w:t>
      </w:r>
      <w:r>
        <w:rPr>
          <w:spacing w:val="-1"/>
        </w:rPr>
        <w:t xml:space="preserve"> </w:t>
      </w:r>
      <w:r>
        <w:t>as</w:t>
      </w:r>
      <w:r>
        <w:rPr>
          <w:spacing w:val="-3"/>
        </w:rPr>
        <w:t xml:space="preserve"> </w:t>
      </w:r>
      <w:r>
        <w:t>follows:</w:t>
      </w:r>
    </w:p>
    <w:p w14:paraId="348FA78F" w14:textId="77777777" w:rsidR="004B588E" w:rsidRDefault="004B588E" w:rsidP="004B588E">
      <w:pPr>
        <w:pStyle w:val="BodyText"/>
        <w:rPr>
          <w:sz w:val="24"/>
        </w:rPr>
      </w:pPr>
    </w:p>
    <w:p w14:paraId="061BDFFC" w14:textId="77777777" w:rsidR="004B588E" w:rsidRDefault="004B588E" w:rsidP="004B588E">
      <w:pPr>
        <w:pStyle w:val="BodyText"/>
        <w:spacing w:before="7"/>
        <w:rPr>
          <w:sz w:val="26"/>
        </w:rPr>
      </w:pPr>
    </w:p>
    <w:p w14:paraId="766C8183" w14:textId="3F6AC413" w:rsidR="004B588E" w:rsidRDefault="004B588E" w:rsidP="004B588E">
      <w:pPr>
        <w:pStyle w:val="Heading3"/>
        <w:numPr>
          <w:ilvl w:val="1"/>
          <w:numId w:val="10"/>
        </w:numPr>
        <w:tabs>
          <w:tab w:val="left" w:pos="1920"/>
          <w:tab w:val="left" w:pos="1921"/>
        </w:tabs>
      </w:pPr>
      <w:r>
        <w:t>Corporate</w:t>
      </w:r>
      <w:r>
        <w:rPr>
          <w:spacing w:val="-4"/>
        </w:rPr>
        <w:t xml:space="preserve"> </w:t>
      </w:r>
      <w:r>
        <w:t>Matters</w:t>
      </w:r>
    </w:p>
    <w:p w14:paraId="3BB17CEB" w14:textId="77777777" w:rsidR="004B588E" w:rsidRDefault="004B588E" w:rsidP="004B588E">
      <w:pPr>
        <w:pStyle w:val="BodyText"/>
        <w:spacing w:before="6"/>
        <w:rPr>
          <w:rFonts w:ascii="Arial"/>
          <w:b/>
          <w:sz w:val="28"/>
        </w:rPr>
      </w:pPr>
    </w:p>
    <w:p w14:paraId="01CE6566" w14:textId="77777777" w:rsidR="004B588E" w:rsidRDefault="004B588E" w:rsidP="004B588E">
      <w:pPr>
        <w:pStyle w:val="ListParagraph"/>
        <w:numPr>
          <w:ilvl w:val="2"/>
          <w:numId w:val="10"/>
        </w:numPr>
        <w:tabs>
          <w:tab w:val="left" w:pos="2969"/>
          <w:tab w:val="left" w:pos="2970"/>
        </w:tabs>
        <w:spacing w:line="278" w:lineRule="auto"/>
        <w:ind w:right="518"/>
      </w:pPr>
      <w:r>
        <w:t>Any</w:t>
      </w:r>
      <w:r w:rsidRPr="004B588E">
        <w:rPr>
          <w:spacing w:val="11"/>
        </w:rPr>
        <w:t xml:space="preserve"> </w:t>
      </w:r>
      <w:r>
        <w:t>amendment</w:t>
      </w:r>
      <w:r w:rsidRPr="004B588E">
        <w:rPr>
          <w:spacing w:val="12"/>
        </w:rPr>
        <w:t xml:space="preserve"> </w:t>
      </w:r>
      <w:r>
        <w:t>to</w:t>
      </w:r>
      <w:r w:rsidRPr="004B588E">
        <w:rPr>
          <w:spacing w:val="11"/>
        </w:rPr>
        <w:t xml:space="preserve"> </w:t>
      </w:r>
      <w:r>
        <w:t>NEITI’s</w:t>
      </w:r>
      <w:r w:rsidRPr="004B588E">
        <w:rPr>
          <w:spacing w:val="13"/>
        </w:rPr>
        <w:t xml:space="preserve"> </w:t>
      </w:r>
      <w:r w:rsidRPr="007D034D">
        <w:t>Delegation</w:t>
      </w:r>
      <w:r w:rsidRPr="004B588E">
        <w:rPr>
          <w:spacing w:val="13"/>
        </w:rPr>
        <w:t xml:space="preserve"> </w:t>
      </w:r>
      <w:r w:rsidRPr="007D034D">
        <w:t>of</w:t>
      </w:r>
      <w:r w:rsidRPr="004B588E">
        <w:rPr>
          <w:spacing w:val="14"/>
        </w:rPr>
        <w:t xml:space="preserve"> </w:t>
      </w:r>
      <w:r w:rsidRPr="007D034D">
        <w:t>Authority</w:t>
      </w:r>
      <w:r w:rsidRPr="004B588E">
        <w:rPr>
          <w:spacing w:val="11"/>
        </w:rPr>
        <w:t xml:space="preserve"> </w:t>
      </w:r>
      <w:r w:rsidRPr="007D034D">
        <w:t>Framework</w:t>
      </w:r>
      <w:r w:rsidRPr="004B588E">
        <w:rPr>
          <w:spacing w:val="-59"/>
        </w:rPr>
        <w:t xml:space="preserve"> </w:t>
      </w:r>
      <w:r w:rsidRPr="007D034D">
        <w:t>(DAF).</w:t>
      </w:r>
    </w:p>
    <w:p w14:paraId="412CD946" w14:textId="77777777" w:rsidR="004B588E" w:rsidRDefault="004B588E" w:rsidP="004B588E">
      <w:pPr>
        <w:pStyle w:val="ListParagraph"/>
        <w:tabs>
          <w:tab w:val="left" w:pos="2969"/>
          <w:tab w:val="left" w:pos="2970"/>
        </w:tabs>
        <w:spacing w:line="278" w:lineRule="auto"/>
        <w:ind w:left="2998" w:right="518" w:firstLine="0"/>
      </w:pPr>
    </w:p>
    <w:p w14:paraId="662B1A4F" w14:textId="77777777" w:rsidR="004B588E" w:rsidRDefault="004B588E" w:rsidP="004B588E">
      <w:pPr>
        <w:pStyle w:val="ListParagraph"/>
        <w:numPr>
          <w:ilvl w:val="2"/>
          <w:numId w:val="10"/>
        </w:numPr>
        <w:tabs>
          <w:tab w:val="left" w:pos="2969"/>
          <w:tab w:val="left" w:pos="2970"/>
        </w:tabs>
        <w:spacing w:line="278" w:lineRule="auto"/>
        <w:ind w:right="518"/>
      </w:pPr>
      <w:r>
        <w:t>Any</w:t>
      </w:r>
      <w:r w:rsidRPr="004B588E">
        <w:rPr>
          <w:spacing w:val="35"/>
        </w:rPr>
        <w:t xml:space="preserve"> </w:t>
      </w:r>
      <w:r>
        <w:t>determination</w:t>
      </w:r>
      <w:r w:rsidRPr="004B588E">
        <w:rPr>
          <w:spacing w:val="37"/>
        </w:rPr>
        <w:t xml:space="preserve"> </w:t>
      </w:r>
      <w:r>
        <w:t>or</w:t>
      </w:r>
      <w:r w:rsidRPr="004B588E">
        <w:rPr>
          <w:spacing w:val="36"/>
        </w:rPr>
        <w:t xml:space="preserve"> </w:t>
      </w:r>
      <w:r>
        <w:t>amendment</w:t>
      </w:r>
      <w:r w:rsidRPr="004B588E">
        <w:rPr>
          <w:spacing w:val="37"/>
        </w:rPr>
        <w:t xml:space="preserve"> </w:t>
      </w:r>
      <w:r>
        <w:t>with</w:t>
      </w:r>
      <w:r w:rsidRPr="004B588E">
        <w:rPr>
          <w:spacing w:val="37"/>
        </w:rPr>
        <w:t xml:space="preserve"> </w:t>
      </w:r>
      <w:r>
        <w:t>respect</w:t>
      </w:r>
      <w:r w:rsidRPr="004B588E">
        <w:rPr>
          <w:spacing w:val="36"/>
        </w:rPr>
        <w:t xml:space="preserve"> </w:t>
      </w:r>
      <w:r>
        <w:t>to</w:t>
      </w:r>
      <w:r w:rsidRPr="004B588E">
        <w:rPr>
          <w:spacing w:val="34"/>
        </w:rPr>
        <w:t xml:space="preserve"> </w:t>
      </w:r>
      <w:r>
        <w:t>the</w:t>
      </w:r>
      <w:r w:rsidRPr="004B588E">
        <w:rPr>
          <w:spacing w:val="34"/>
        </w:rPr>
        <w:t xml:space="preserve"> </w:t>
      </w:r>
      <w:proofErr w:type="spellStart"/>
      <w:r>
        <w:t>ToR</w:t>
      </w:r>
      <w:proofErr w:type="spellEnd"/>
      <w:r w:rsidRPr="004B588E">
        <w:rPr>
          <w:spacing w:val="36"/>
        </w:rPr>
        <w:t xml:space="preserve"> </w:t>
      </w:r>
      <w:r>
        <w:t>of</w:t>
      </w:r>
      <w:r w:rsidRPr="004B588E">
        <w:rPr>
          <w:spacing w:val="38"/>
        </w:rPr>
        <w:t xml:space="preserve"> </w:t>
      </w:r>
      <w:r>
        <w:t>any</w:t>
      </w:r>
      <w:r w:rsidRPr="004B588E">
        <w:rPr>
          <w:spacing w:val="-58"/>
        </w:rPr>
        <w:t xml:space="preserve"> </w:t>
      </w:r>
      <w:r>
        <w:t>NSWG</w:t>
      </w:r>
      <w:r w:rsidRPr="004B588E">
        <w:rPr>
          <w:spacing w:val="-2"/>
        </w:rPr>
        <w:t xml:space="preserve"> </w:t>
      </w:r>
      <w:r>
        <w:t>Committee;</w:t>
      </w:r>
    </w:p>
    <w:p w14:paraId="1E9D441C" w14:textId="77777777" w:rsidR="004B588E" w:rsidRDefault="004B588E" w:rsidP="004B588E">
      <w:pPr>
        <w:pStyle w:val="ListParagraph"/>
      </w:pPr>
    </w:p>
    <w:p w14:paraId="667A01DC" w14:textId="77777777" w:rsidR="00E76012" w:rsidRDefault="004B588E" w:rsidP="00E76012">
      <w:pPr>
        <w:pStyle w:val="ListParagraph"/>
        <w:numPr>
          <w:ilvl w:val="2"/>
          <w:numId w:val="10"/>
        </w:numPr>
        <w:tabs>
          <w:tab w:val="left" w:pos="2969"/>
          <w:tab w:val="left" w:pos="2970"/>
        </w:tabs>
        <w:spacing w:line="278" w:lineRule="auto"/>
        <w:ind w:right="518"/>
      </w:pPr>
      <w:r>
        <w:t>Formation</w:t>
      </w:r>
      <w:r w:rsidRPr="004B588E">
        <w:rPr>
          <w:spacing w:val="48"/>
        </w:rPr>
        <w:t xml:space="preserve"> </w:t>
      </w:r>
      <w:r>
        <w:t>of</w:t>
      </w:r>
      <w:r w:rsidRPr="004B588E">
        <w:rPr>
          <w:spacing w:val="49"/>
        </w:rPr>
        <w:t xml:space="preserve"> </w:t>
      </w:r>
      <w:r>
        <w:t>NSWG</w:t>
      </w:r>
      <w:r w:rsidRPr="004B588E">
        <w:rPr>
          <w:spacing w:val="48"/>
        </w:rPr>
        <w:t xml:space="preserve"> </w:t>
      </w:r>
      <w:r>
        <w:t>Committees</w:t>
      </w:r>
      <w:r w:rsidRPr="004B588E">
        <w:rPr>
          <w:spacing w:val="46"/>
        </w:rPr>
        <w:t xml:space="preserve"> </w:t>
      </w:r>
      <w:r>
        <w:t>and</w:t>
      </w:r>
      <w:r w:rsidRPr="004B588E">
        <w:rPr>
          <w:spacing w:val="48"/>
        </w:rPr>
        <w:t xml:space="preserve"> </w:t>
      </w:r>
      <w:r>
        <w:t>establishment</w:t>
      </w:r>
      <w:r w:rsidRPr="004B588E">
        <w:rPr>
          <w:spacing w:val="48"/>
        </w:rPr>
        <w:t xml:space="preserve"> </w:t>
      </w:r>
      <w:r>
        <w:t>of</w:t>
      </w:r>
      <w:r w:rsidRPr="004B588E">
        <w:rPr>
          <w:spacing w:val="47"/>
        </w:rPr>
        <w:t xml:space="preserve"> </w:t>
      </w:r>
      <w:proofErr w:type="spellStart"/>
      <w:r>
        <w:t>ToRs</w:t>
      </w:r>
      <w:proofErr w:type="spellEnd"/>
      <w:r w:rsidRPr="004B588E">
        <w:rPr>
          <w:spacing w:val="47"/>
        </w:rPr>
        <w:t xml:space="preserve"> </w:t>
      </w:r>
      <w:r>
        <w:t>for</w:t>
      </w:r>
      <w:r w:rsidRPr="004B588E">
        <w:rPr>
          <w:spacing w:val="-59"/>
        </w:rPr>
        <w:t xml:space="preserve"> </w:t>
      </w:r>
      <w:r>
        <w:t>NSWG</w:t>
      </w:r>
      <w:r w:rsidRPr="004B588E">
        <w:rPr>
          <w:spacing w:val="-2"/>
        </w:rPr>
        <w:t xml:space="preserve"> </w:t>
      </w:r>
      <w:r>
        <w:t>Committees.</w:t>
      </w:r>
    </w:p>
    <w:p w14:paraId="71A6367A" w14:textId="77777777" w:rsidR="00E76012" w:rsidRDefault="00E76012" w:rsidP="00E76012">
      <w:pPr>
        <w:pStyle w:val="ListParagraph"/>
      </w:pPr>
    </w:p>
    <w:p w14:paraId="088D1CE3" w14:textId="552423B0" w:rsidR="004B588E" w:rsidRDefault="004B588E" w:rsidP="00E76012">
      <w:pPr>
        <w:pStyle w:val="ListParagraph"/>
        <w:numPr>
          <w:ilvl w:val="2"/>
          <w:numId w:val="10"/>
        </w:numPr>
        <w:tabs>
          <w:tab w:val="left" w:pos="2969"/>
          <w:tab w:val="left" w:pos="2970"/>
        </w:tabs>
        <w:spacing w:line="278" w:lineRule="auto"/>
        <w:ind w:right="518"/>
      </w:pPr>
      <w:r>
        <w:t>Approval</w:t>
      </w:r>
      <w:r w:rsidRPr="00E76012">
        <w:rPr>
          <w:spacing w:val="-4"/>
        </w:rPr>
        <w:t xml:space="preserve"> </w:t>
      </w:r>
      <w:r>
        <w:t>of</w:t>
      </w:r>
      <w:r w:rsidRPr="00E76012">
        <w:rPr>
          <w:spacing w:val="-1"/>
        </w:rPr>
        <w:t xml:space="preserve"> </w:t>
      </w:r>
      <w:r>
        <w:t>NEITI’s</w:t>
      </w:r>
      <w:r w:rsidRPr="00E76012">
        <w:rPr>
          <w:spacing w:val="-5"/>
        </w:rPr>
        <w:t xml:space="preserve"> </w:t>
      </w:r>
      <w:r>
        <w:t>Operational</w:t>
      </w:r>
      <w:r w:rsidRPr="00E76012">
        <w:rPr>
          <w:spacing w:val="-3"/>
        </w:rPr>
        <w:t xml:space="preserve"> </w:t>
      </w:r>
      <w:r>
        <w:t>Policies</w:t>
      </w:r>
      <w:r w:rsidRPr="00E76012">
        <w:rPr>
          <w:spacing w:val="-2"/>
        </w:rPr>
        <w:t xml:space="preserve"> </w:t>
      </w:r>
      <w:r>
        <w:t>and</w:t>
      </w:r>
      <w:r w:rsidRPr="00E76012">
        <w:rPr>
          <w:spacing w:val="-4"/>
        </w:rPr>
        <w:t xml:space="preserve"> </w:t>
      </w:r>
      <w:r>
        <w:t>Procedures</w:t>
      </w:r>
      <w:r w:rsidRPr="00E76012">
        <w:rPr>
          <w:spacing w:val="-5"/>
        </w:rPr>
        <w:t xml:space="preserve"> </w:t>
      </w:r>
      <w:r>
        <w:t>(OPPs).</w:t>
      </w:r>
    </w:p>
    <w:p w14:paraId="2899E9B6" w14:textId="77777777" w:rsidR="004B588E" w:rsidRDefault="004B588E" w:rsidP="004B588E">
      <w:pPr>
        <w:pStyle w:val="BodyText"/>
        <w:rPr>
          <w:sz w:val="24"/>
        </w:rPr>
      </w:pPr>
    </w:p>
    <w:p w14:paraId="33A7BC44" w14:textId="77777777" w:rsidR="004B588E" w:rsidRDefault="004B588E" w:rsidP="004B588E">
      <w:pPr>
        <w:pStyle w:val="BodyText"/>
        <w:rPr>
          <w:sz w:val="30"/>
        </w:rPr>
      </w:pPr>
    </w:p>
    <w:p w14:paraId="44EE4BAD" w14:textId="15A322B1" w:rsidR="004B588E" w:rsidRDefault="004B588E" w:rsidP="00E76012">
      <w:pPr>
        <w:pStyle w:val="Heading3"/>
        <w:numPr>
          <w:ilvl w:val="1"/>
          <w:numId w:val="10"/>
        </w:numPr>
        <w:tabs>
          <w:tab w:val="left" w:pos="1920"/>
          <w:tab w:val="left" w:pos="1921"/>
        </w:tabs>
      </w:pPr>
      <w:r>
        <w:t>Finance</w:t>
      </w:r>
    </w:p>
    <w:p w14:paraId="04DA16ED" w14:textId="77777777" w:rsidR="004B588E" w:rsidRDefault="004B588E" w:rsidP="004B588E">
      <w:pPr>
        <w:pStyle w:val="BodyText"/>
        <w:spacing w:before="6"/>
        <w:rPr>
          <w:rFonts w:ascii="Arial"/>
          <w:b/>
          <w:sz w:val="28"/>
        </w:rPr>
      </w:pPr>
    </w:p>
    <w:p w14:paraId="67F95577" w14:textId="635098AF" w:rsidR="00E76012" w:rsidRDefault="004B588E" w:rsidP="00E76012">
      <w:pPr>
        <w:pStyle w:val="ListParagraph"/>
        <w:numPr>
          <w:ilvl w:val="2"/>
          <w:numId w:val="10"/>
        </w:numPr>
        <w:tabs>
          <w:tab w:val="left" w:pos="2969"/>
          <w:tab w:val="left" w:pos="2970"/>
        </w:tabs>
        <w:spacing w:line="276" w:lineRule="auto"/>
        <w:ind w:right="518"/>
      </w:pPr>
      <w:r>
        <w:t>The</w:t>
      </w:r>
      <w:r w:rsidRPr="00E76012">
        <w:rPr>
          <w:spacing w:val="1"/>
        </w:rPr>
        <w:t xml:space="preserve"> </w:t>
      </w:r>
      <w:r>
        <w:t>approval</w:t>
      </w:r>
      <w:r w:rsidRPr="00E76012">
        <w:rPr>
          <w:spacing w:val="1"/>
        </w:rPr>
        <w:t xml:space="preserve"> </w:t>
      </w:r>
      <w:r>
        <w:t>of</w:t>
      </w:r>
      <w:r w:rsidRPr="00E76012">
        <w:rPr>
          <w:spacing w:val="1"/>
        </w:rPr>
        <w:t xml:space="preserve"> </w:t>
      </w:r>
      <w:r>
        <w:t>the</w:t>
      </w:r>
      <w:r w:rsidRPr="00E76012">
        <w:rPr>
          <w:spacing w:val="1"/>
        </w:rPr>
        <w:t xml:space="preserve"> </w:t>
      </w:r>
      <w:r>
        <w:t>system</w:t>
      </w:r>
      <w:r w:rsidRPr="00E76012">
        <w:rPr>
          <w:spacing w:val="1"/>
        </w:rPr>
        <w:t xml:space="preserve"> </w:t>
      </w:r>
      <w:r>
        <w:t>of</w:t>
      </w:r>
      <w:r w:rsidRPr="00E76012">
        <w:rPr>
          <w:spacing w:val="1"/>
        </w:rPr>
        <w:t xml:space="preserve"> </w:t>
      </w:r>
      <w:r>
        <w:t>internal financial</w:t>
      </w:r>
      <w:r w:rsidRPr="00E76012">
        <w:rPr>
          <w:spacing w:val="1"/>
        </w:rPr>
        <w:t xml:space="preserve"> </w:t>
      </w:r>
      <w:r>
        <w:t>and</w:t>
      </w:r>
      <w:r w:rsidRPr="00E76012">
        <w:rPr>
          <w:spacing w:val="1"/>
        </w:rPr>
        <w:t xml:space="preserve"> </w:t>
      </w:r>
      <w:r>
        <w:t>operational</w:t>
      </w:r>
      <w:r w:rsidRPr="00E76012">
        <w:rPr>
          <w:spacing w:val="-59"/>
        </w:rPr>
        <w:t xml:space="preserve"> </w:t>
      </w:r>
      <w:r>
        <w:t>control.</w:t>
      </w:r>
    </w:p>
    <w:p w14:paraId="25FE6557" w14:textId="77777777" w:rsidR="00E76012" w:rsidRDefault="00E76012" w:rsidP="00E76012">
      <w:pPr>
        <w:pStyle w:val="ListParagraph"/>
        <w:tabs>
          <w:tab w:val="left" w:pos="2969"/>
          <w:tab w:val="left" w:pos="2970"/>
        </w:tabs>
        <w:spacing w:line="276" w:lineRule="auto"/>
        <w:ind w:left="2998" w:right="518" w:firstLine="0"/>
      </w:pPr>
    </w:p>
    <w:p w14:paraId="2980E6AD" w14:textId="115E413C" w:rsidR="004B588E" w:rsidRDefault="004B588E" w:rsidP="00E76012">
      <w:pPr>
        <w:pStyle w:val="ListParagraph"/>
        <w:numPr>
          <w:ilvl w:val="2"/>
          <w:numId w:val="10"/>
        </w:numPr>
        <w:tabs>
          <w:tab w:val="left" w:pos="2969"/>
          <w:tab w:val="left" w:pos="2970"/>
        </w:tabs>
        <w:spacing w:line="276" w:lineRule="auto"/>
        <w:ind w:right="518"/>
      </w:pPr>
      <w:r>
        <w:t>The</w:t>
      </w:r>
      <w:r w:rsidRPr="00E76012">
        <w:rPr>
          <w:spacing w:val="54"/>
        </w:rPr>
        <w:t xml:space="preserve"> </w:t>
      </w:r>
      <w:r>
        <w:t>approval</w:t>
      </w:r>
      <w:r w:rsidRPr="00E76012">
        <w:rPr>
          <w:spacing w:val="56"/>
        </w:rPr>
        <w:t xml:space="preserve"> </w:t>
      </w:r>
      <w:r>
        <w:t>or</w:t>
      </w:r>
      <w:r w:rsidRPr="00E76012">
        <w:rPr>
          <w:spacing w:val="55"/>
        </w:rPr>
        <w:t xml:space="preserve"> </w:t>
      </w:r>
      <w:r>
        <w:t>amendment</w:t>
      </w:r>
      <w:r w:rsidRPr="00E76012">
        <w:rPr>
          <w:spacing w:val="55"/>
        </w:rPr>
        <w:t xml:space="preserve"> </w:t>
      </w:r>
      <w:r>
        <w:t>of</w:t>
      </w:r>
      <w:r w:rsidRPr="00E76012">
        <w:rPr>
          <w:spacing w:val="56"/>
        </w:rPr>
        <w:t xml:space="preserve"> </w:t>
      </w:r>
      <w:r>
        <w:t>NEITI’s</w:t>
      </w:r>
      <w:r w:rsidRPr="00E76012">
        <w:rPr>
          <w:spacing w:val="54"/>
        </w:rPr>
        <w:t xml:space="preserve"> </w:t>
      </w:r>
      <w:r>
        <w:t>strategic</w:t>
      </w:r>
      <w:r w:rsidRPr="00E76012">
        <w:rPr>
          <w:spacing w:val="57"/>
        </w:rPr>
        <w:t xml:space="preserve"> </w:t>
      </w:r>
      <w:r>
        <w:t>objectives,</w:t>
      </w:r>
      <w:r w:rsidRPr="00E76012">
        <w:rPr>
          <w:spacing w:val="-59"/>
        </w:rPr>
        <w:t xml:space="preserve"> </w:t>
      </w:r>
      <w:r>
        <w:t>operational</w:t>
      </w:r>
      <w:r w:rsidRPr="00E76012">
        <w:rPr>
          <w:spacing w:val="-1"/>
        </w:rPr>
        <w:t xml:space="preserve"> </w:t>
      </w:r>
      <w:r>
        <w:t>and</w:t>
      </w:r>
      <w:r w:rsidRPr="00E76012">
        <w:rPr>
          <w:spacing w:val="-1"/>
        </w:rPr>
        <w:t xml:space="preserve"> </w:t>
      </w:r>
      <w:r>
        <w:t>business</w:t>
      </w:r>
      <w:r w:rsidRPr="00E76012">
        <w:rPr>
          <w:spacing w:val="-3"/>
        </w:rPr>
        <w:t xml:space="preserve"> </w:t>
      </w:r>
      <w:r>
        <w:t>plan,</w:t>
      </w:r>
      <w:r w:rsidRPr="00E76012">
        <w:rPr>
          <w:spacing w:val="1"/>
        </w:rPr>
        <w:t xml:space="preserve"> </w:t>
      </w:r>
      <w:r>
        <w:t>as</w:t>
      </w:r>
      <w:r w:rsidRPr="00E76012">
        <w:rPr>
          <w:spacing w:val="-3"/>
        </w:rPr>
        <w:t xml:space="preserve"> </w:t>
      </w:r>
      <w:r>
        <w:t>well</w:t>
      </w:r>
      <w:r w:rsidRPr="00E76012">
        <w:rPr>
          <w:spacing w:val="-1"/>
        </w:rPr>
        <w:t xml:space="preserve"> </w:t>
      </w:r>
      <w:r>
        <w:t>as annual</w:t>
      </w:r>
      <w:r w:rsidRPr="00E76012">
        <w:rPr>
          <w:spacing w:val="-2"/>
        </w:rPr>
        <w:t xml:space="preserve"> </w:t>
      </w:r>
      <w:r>
        <w:t>budget.</w:t>
      </w:r>
    </w:p>
    <w:p w14:paraId="07AE37C7" w14:textId="1DF54515" w:rsidR="004B588E" w:rsidRDefault="004B588E">
      <w:pPr>
        <w:jc w:val="center"/>
        <w:rPr>
          <w:rFonts w:ascii="Arial"/>
        </w:rPr>
        <w:sectPr w:rsidR="004B588E">
          <w:pgSz w:w="11910" w:h="16840"/>
          <w:pgMar w:top="660" w:right="920" w:bottom="280" w:left="880" w:header="720" w:footer="720" w:gutter="0"/>
          <w:cols w:space="720"/>
        </w:sectPr>
      </w:pPr>
    </w:p>
    <w:p w14:paraId="419E73CE" w14:textId="670D8214" w:rsidR="00C42619" w:rsidRDefault="00C80F42">
      <w:pPr>
        <w:tabs>
          <w:tab w:val="left" w:pos="8415"/>
        </w:tabs>
        <w:spacing w:before="29"/>
        <w:ind w:left="811"/>
        <w:rPr>
          <w:rFonts w:ascii="Calibri"/>
          <w:b/>
          <w:sz w:val="24"/>
        </w:rPr>
      </w:pPr>
      <w:r>
        <w:rPr>
          <w:noProof/>
        </w:rPr>
        <w:lastRenderedPageBreak/>
        <mc:AlternateContent>
          <mc:Choice Requires="wpg">
            <w:drawing>
              <wp:anchor distT="0" distB="0" distL="114300" distR="114300" simplePos="0" relativeHeight="486120448" behindDoc="1" locked="0" layoutInCell="1" allowOverlap="1" wp14:anchorId="0AD7C973" wp14:editId="3D25EF5C">
                <wp:simplePos x="0" y="0"/>
                <wp:positionH relativeFrom="page">
                  <wp:posOffset>412750</wp:posOffset>
                </wp:positionH>
                <wp:positionV relativeFrom="page">
                  <wp:posOffset>408305</wp:posOffset>
                </wp:positionV>
                <wp:extent cx="6740525" cy="9888855"/>
                <wp:effectExtent l="0" t="0" r="0" b="0"/>
                <wp:wrapNone/>
                <wp:docPr id="2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0525" cy="9888855"/>
                          <a:chOff x="650" y="643"/>
                          <a:chExt cx="10615" cy="15573"/>
                        </a:xfrm>
                      </wpg:grpSpPr>
                      <wps:wsp>
                        <wps:cNvPr id="24" name="Rectangle 26"/>
                        <wps:cNvSpPr>
                          <a:spLocks noChangeArrowheads="1"/>
                        </wps:cNvSpPr>
                        <wps:spPr bwMode="auto">
                          <a:xfrm>
                            <a:off x="1411" y="1020"/>
                            <a:ext cx="9084" cy="10"/>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680" y="673"/>
                            <a:ext cx="10555" cy="15513"/>
                          </a:xfrm>
                          <a:custGeom>
                            <a:avLst/>
                            <a:gdLst>
                              <a:gd name="T0" fmla="+- 0 680 680"/>
                              <a:gd name="T1" fmla="*/ T0 w 10555"/>
                              <a:gd name="T2" fmla="+- 0 938 673"/>
                              <a:gd name="T3" fmla="*/ 938 h 15513"/>
                              <a:gd name="T4" fmla="+- 0 689 680"/>
                              <a:gd name="T5" fmla="*/ T4 w 10555"/>
                              <a:gd name="T6" fmla="+- 0 867 673"/>
                              <a:gd name="T7" fmla="*/ 867 h 15513"/>
                              <a:gd name="T8" fmla="+- 0 716 680"/>
                              <a:gd name="T9" fmla="*/ T8 w 10555"/>
                              <a:gd name="T10" fmla="+- 0 804 673"/>
                              <a:gd name="T11" fmla="*/ 804 h 15513"/>
                              <a:gd name="T12" fmla="+- 0 758 680"/>
                              <a:gd name="T13" fmla="*/ T12 w 10555"/>
                              <a:gd name="T14" fmla="+- 0 751 673"/>
                              <a:gd name="T15" fmla="*/ 751 h 15513"/>
                              <a:gd name="T16" fmla="+- 0 811 680"/>
                              <a:gd name="T17" fmla="*/ T16 w 10555"/>
                              <a:gd name="T18" fmla="+- 0 709 673"/>
                              <a:gd name="T19" fmla="*/ 709 h 15513"/>
                              <a:gd name="T20" fmla="+- 0 874 680"/>
                              <a:gd name="T21" fmla="*/ T20 w 10555"/>
                              <a:gd name="T22" fmla="+- 0 682 673"/>
                              <a:gd name="T23" fmla="*/ 682 h 15513"/>
                              <a:gd name="T24" fmla="+- 0 945 680"/>
                              <a:gd name="T25" fmla="*/ T24 w 10555"/>
                              <a:gd name="T26" fmla="+- 0 673 673"/>
                              <a:gd name="T27" fmla="*/ 673 h 15513"/>
                              <a:gd name="T28" fmla="+- 0 10970 680"/>
                              <a:gd name="T29" fmla="*/ T28 w 10555"/>
                              <a:gd name="T30" fmla="+- 0 673 673"/>
                              <a:gd name="T31" fmla="*/ 673 h 15513"/>
                              <a:gd name="T32" fmla="+- 0 11040 680"/>
                              <a:gd name="T33" fmla="*/ T32 w 10555"/>
                              <a:gd name="T34" fmla="+- 0 682 673"/>
                              <a:gd name="T35" fmla="*/ 682 h 15513"/>
                              <a:gd name="T36" fmla="+- 0 11104 680"/>
                              <a:gd name="T37" fmla="*/ T36 w 10555"/>
                              <a:gd name="T38" fmla="+- 0 709 673"/>
                              <a:gd name="T39" fmla="*/ 709 h 15513"/>
                              <a:gd name="T40" fmla="+- 0 11157 680"/>
                              <a:gd name="T41" fmla="*/ T40 w 10555"/>
                              <a:gd name="T42" fmla="+- 0 751 673"/>
                              <a:gd name="T43" fmla="*/ 751 h 15513"/>
                              <a:gd name="T44" fmla="+- 0 11199 680"/>
                              <a:gd name="T45" fmla="*/ T44 w 10555"/>
                              <a:gd name="T46" fmla="+- 0 804 673"/>
                              <a:gd name="T47" fmla="*/ 804 h 15513"/>
                              <a:gd name="T48" fmla="+- 0 11225 680"/>
                              <a:gd name="T49" fmla="*/ T48 w 10555"/>
                              <a:gd name="T50" fmla="+- 0 867 673"/>
                              <a:gd name="T51" fmla="*/ 867 h 15513"/>
                              <a:gd name="T52" fmla="+- 0 11235 680"/>
                              <a:gd name="T53" fmla="*/ T52 w 10555"/>
                              <a:gd name="T54" fmla="+- 0 938 673"/>
                              <a:gd name="T55" fmla="*/ 938 h 15513"/>
                              <a:gd name="T56" fmla="+- 0 11235 680"/>
                              <a:gd name="T57" fmla="*/ T56 w 10555"/>
                              <a:gd name="T58" fmla="+- 0 15921 673"/>
                              <a:gd name="T59" fmla="*/ 15921 h 15513"/>
                              <a:gd name="T60" fmla="+- 0 11225 680"/>
                              <a:gd name="T61" fmla="*/ T60 w 10555"/>
                              <a:gd name="T62" fmla="+- 0 15992 673"/>
                              <a:gd name="T63" fmla="*/ 15992 h 15513"/>
                              <a:gd name="T64" fmla="+- 0 11199 680"/>
                              <a:gd name="T65" fmla="*/ T64 w 10555"/>
                              <a:gd name="T66" fmla="+- 0 16055 673"/>
                              <a:gd name="T67" fmla="*/ 16055 h 15513"/>
                              <a:gd name="T68" fmla="+- 0 11157 680"/>
                              <a:gd name="T69" fmla="*/ T68 w 10555"/>
                              <a:gd name="T70" fmla="+- 0 16108 673"/>
                              <a:gd name="T71" fmla="*/ 16108 h 15513"/>
                              <a:gd name="T72" fmla="+- 0 11104 680"/>
                              <a:gd name="T73" fmla="*/ T72 w 10555"/>
                              <a:gd name="T74" fmla="+- 0 16150 673"/>
                              <a:gd name="T75" fmla="*/ 16150 h 15513"/>
                              <a:gd name="T76" fmla="+- 0 11040 680"/>
                              <a:gd name="T77" fmla="*/ T76 w 10555"/>
                              <a:gd name="T78" fmla="+- 0 16177 673"/>
                              <a:gd name="T79" fmla="*/ 16177 h 15513"/>
                              <a:gd name="T80" fmla="+- 0 10970 680"/>
                              <a:gd name="T81" fmla="*/ T80 w 10555"/>
                              <a:gd name="T82" fmla="+- 0 16186 673"/>
                              <a:gd name="T83" fmla="*/ 16186 h 15513"/>
                              <a:gd name="T84" fmla="+- 0 945 680"/>
                              <a:gd name="T85" fmla="*/ T84 w 10555"/>
                              <a:gd name="T86" fmla="+- 0 16186 673"/>
                              <a:gd name="T87" fmla="*/ 16186 h 15513"/>
                              <a:gd name="T88" fmla="+- 0 874 680"/>
                              <a:gd name="T89" fmla="*/ T88 w 10555"/>
                              <a:gd name="T90" fmla="+- 0 16177 673"/>
                              <a:gd name="T91" fmla="*/ 16177 h 15513"/>
                              <a:gd name="T92" fmla="+- 0 811 680"/>
                              <a:gd name="T93" fmla="*/ T92 w 10555"/>
                              <a:gd name="T94" fmla="+- 0 16150 673"/>
                              <a:gd name="T95" fmla="*/ 16150 h 15513"/>
                              <a:gd name="T96" fmla="+- 0 758 680"/>
                              <a:gd name="T97" fmla="*/ T96 w 10555"/>
                              <a:gd name="T98" fmla="+- 0 16108 673"/>
                              <a:gd name="T99" fmla="*/ 16108 h 15513"/>
                              <a:gd name="T100" fmla="+- 0 716 680"/>
                              <a:gd name="T101" fmla="*/ T100 w 10555"/>
                              <a:gd name="T102" fmla="+- 0 16055 673"/>
                              <a:gd name="T103" fmla="*/ 16055 h 15513"/>
                              <a:gd name="T104" fmla="+- 0 689 680"/>
                              <a:gd name="T105" fmla="*/ T104 w 10555"/>
                              <a:gd name="T106" fmla="+- 0 15992 673"/>
                              <a:gd name="T107" fmla="*/ 15992 h 15513"/>
                              <a:gd name="T108" fmla="+- 0 680 680"/>
                              <a:gd name="T109" fmla="*/ T108 w 10555"/>
                              <a:gd name="T110" fmla="+- 0 15921 673"/>
                              <a:gd name="T111" fmla="*/ 15921 h 15513"/>
                              <a:gd name="T112" fmla="+- 0 680 680"/>
                              <a:gd name="T113" fmla="*/ T112 w 10555"/>
                              <a:gd name="T114" fmla="+- 0 938 673"/>
                              <a:gd name="T115" fmla="*/ 938 h 15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555" h="15513">
                                <a:moveTo>
                                  <a:pt x="0" y="265"/>
                                </a:moveTo>
                                <a:lnTo>
                                  <a:pt x="9" y="194"/>
                                </a:lnTo>
                                <a:lnTo>
                                  <a:pt x="36" y="131"/>
                                </a:lnTo>
                                <a:lnTo>
                                  <a:pt x="78" y="78"/>
                                </a:lnTo>
                                <a:lnTo>
                                  <a:pt x="131" y="36"/>
                                </a:lnTo>
                                <a:lnTo>
                                  <a:pt x="194" y="9"/>
                                </a:lnTo>
                                <a:lnTo>
                                  <a:pt x="265" y="0"/>
                                </a:lnTo>
                                <a:lnTo>
                                  <a:pt x="10290" y="0"/>
                                </a:lnTo>
                                <a:lnTo>
                                  <a:pt x="10360" y="9"/>
                                </a:lnTo>
                                <a:lnTo>
                                  <a:pt x="10424" y="36"/>
                                </a:lnTo>
                                <a:lnTo>
                                  <a:pt x="10477" y="78"/>
                                </a:lnTo>
                                <a:lnTo>
                                  <a:pt x="10519" y="131"/>
                                </a:lnTo>
                                <a:lnTo>
                                  <a:pt x="10545" y="194"/>
                                </a:lnTo>
                                <a:lnTo>
                                  <a:pt x="10555" y="265"/>
                                </a:lnTo>
                                <a:lnTo>
                                  <a:pt x="10555" y="15248"/>
                                </a:lnTo>
                                <a:lnTo>
                                  <a:pt x="10545" y="15319"/>
                                </a:lnTo>
                                <a:lnTo>
                                  <a:pt x="10519" y="15382"/>
                                </a:lnTo>
                                <a:lnTo>
                                  <a:pt x="10477" y="15435"/>
                                </a:lnTo>
                                <a:lnTo>
                                  <a:pt x="10424" y="15477"/>
                                </a:lnTo>
                                <a:lnTo>
                                  <a:pt x="10360" y="15504"/>
                                </a:lnTo>
                                <a:lnTo>
                                  <a:pt x="10290" y="15513"/>
                                </a:lnTo>
                                <a:lnTo>
                                  <a:pt x="265" y="15513"/>
                                </a:lnTo>
                                <a:lnTo>
                                  <a:pt x="194" y="15504"/>
                                </a:lnTo>
                                <a:lnTo>
                                  <a:pt x="131" y="15477"/>
                                </a:lnTo>
                                <a:lnTo>
                                  <a:pt x="78" y="15435"/>
                                </a:lnTo>
                                <a:lnTo>
                                  <a:pt x="36" y="15382"/>
                                </a:lnTo>
                                <a:lnTo>
                                  <a:pt x="9" y="15319"/>
                                </a:lnTo>
                                <a:lnTo>
                                  <a:pt x="0" y="15248"/>
                                </a:lnTo>
                                <a:lnTo>
                                  <a:pt x="0" y="265"/>
                                </a:lnTo>
                                <a:close/>
                              </a:path>
                            </a:pathLst>
                          </a:custGeom>
                          <a:noFill/>
                          <a:ln w="38100">
                            <a:solidFill>
                              <a:srgbClr val="00B05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group w14:anchorId="1883B496" id="Group 24" o:spid="_x0000_s1026" style="position:absolute;margin-left:32.5pt;margin-top:32.15pt;width:530.75pt;height:778.65pt;z-index:-17196032;mso-position-horizontal-relative:page;mso-position-vertical-relative:page" coordorigin="650,643" coordsize="10615,15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">
                <v:rect id="Rectangle 26" o:spid="_x0000_s1027" style="position:absolute;left:1411;top:1020;width:908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" fillcolor="#dadada" stroked="f"/>
                <v:shape id="Freeform 25" o:spid="_x0000_s1028" style="position:absolute;left:680;top:673;width:10555;height:15513;visibility:visible;mso-wrap-style:square;v-text-anchor:top" coordsize="10555,1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" path="m,265l9,194,36,131,78,78,131,36,194,9,265,,10290,r70,9l10424,36r53,42l10519,131r26,63l10555,265r,14983l10545,15319r-26,63l10477,15435r-53,42l10360,15504r-70,9l265,15513r-71,-9l131,15477r-53,-42l36,15382,9,15319,,15248,,265xe" filled="f" strokecolor="#00b050" strokeweight="3pt">
                  <v:path arrowok="t" o:connecttype="custom" o:connectlocs="0,938;9,867;36,804;78,751;131,709;194,682;265,673;10290,673;10360,682;10424,709;10477,751;10519,804;10545,867;10555,938;10555,15921;10545,15992;10519,16055;10477,16108;10424,16150;10360,16177;10290,16186;265,16186;194,16177;131,16150;78,16108;36,16055;9,15992;0,15921;0,938" o:connectangles="0,0,0,0,0,0,0,0,0,0,0,0,0,0,0,0,0,0,0,0,0,0,0,0,0,0,0,0,0"/>
                </v:shape>
                <w10:wrap anchorx="page" anchory="page"/>
              </v:group>
            </w:pict>
          </mc:Fallback>
        </mc:AlternateContent>
      </w:r>
      <w:r>
        <w:rPr>
          <w:rFonts w:ascii="Calibri"/>
          <w:b/>
          <w:color w:val="808080"/>
          <w:sz w:val="24"/>
        </w:rPr>
        <w:t>N</w:t>
      </w:r>
      <w:r>
        <w:rPr>
          <w:rFonts w:ascii="Calibri"/>
          <w:b/>
          <w:color w:val="808080"/>
          <w:spacing w:val="6"/>
          <w:sz w:val="24"/>
        </w:rPr>
        <w:t xml:space="preserve"> </w:t>
      </w:r>
      <w:r>
        <w:rPr>
          <w:rFonts w:ascii="Calibri"/>
          <w:b/>
          <w:color w:val="808080"/>
          <w:sz w:val="24"/>
        </w:rPr>
        <w:t>S</w:t>
      </w:r>
      <w:r>
        <w:rPr>
          <w:rFonts w:ascii="Calibri"/>
          <w:b/>
          <w:color w:val="808080"/>
          <w:spacing w:val="1"/>
          <w:sz w:val="24"/>
        </w:rPr>
        <w:t xml:space="preserve"> </w:t>
      </w:r>
      <w:r>
        <w:rPr>
          <w:rFonts w:ascii="Calibri"/>
          <w:b/>
          <w:color w:val="808080"/>
          <w:sz w:val="24"/>
        </w:rPr>
        <w:t>W</w:t>
      </w:r>
      <w:r>
        <w:rPr>
          <w:rFonts w:ascii="Calibri"/>
          <w:b/>
          <w:color w:val="808080"/>
          <w:spacing w:val="7"/>
          <w:sz w:val="24"/>
        </w:rPr>
        <w:t xml:space="preserve"> </w:t>
      </w:r>
      <w:r>
        <w:rPr>
          <w:rFonts w:ascii="Calibri"/>
          <w:b/>
          <w:color w:val="808080"/>
          <w:sz w:val="24"/>
        </w:rPr>
        <w:t xml:space="preserve">G  </w:t>
      </w:r>
      <w:r>
        <w:rPr>
          <w:rFonts w:ascii="Calibri"/>
          <w:b/>
          <w:color w:val="808080"/>
          <w:spacing w:val="15"/>
          <w:sz w:val="24"/>
        </w:rPr>
        <w:t xml:space="preserve"> </w:t>
      </w:r>
      <w:r>
        <w:rPr>
          <w:rFonts w:ascii="Calibri"/>
          <w:b/>
          <w:color w:val="808080"/>
          <w:sz w:val="24"/>
        </w:rPr>
        <w:t>B</w:t>
      </w:r>
      <w:r>
        <w:rPr>
          <w:rFonts w:ascii="Calibri"/>
          <w:b/>
          <w:color w:val="808080"/>
          <w:spacing w:val="5"/>
          <w:sz w:val="24"/>
        </w:rPr>
        <w:t xml:space="preserve"> </w:t>
      </w:r>
      <w:r>
        <w:rPr>
          <w:rFonts w:ascii="Calibri"/>
          <w:b/>
          <w:color w:val="808080"/>
          <w:sz w:val="24"/>
        </w:rPr>
        <w:t>O</w:t>
      </w:r>
      <w:r>
        <w:rPr>
          <w:rFonts w:ascii="Calibri"/>
          <w:b/>
          <w:color w:val="808080"/>
          <w:spacing w:val="5"/>
          <w:sz w:val="24"/>
        </w:rPr>
        <w:t xml:space="preserve"> </w:t>
      </w:r>
      <w:r>
        <w:rPr>
          <w:rFonts w:ascii="Calibri"/>
          <w:b/>
          <w:color w:val="808080"/>
          <w:sz w:val="24"/>
        </w:rPr>
        <w:t>A</w:t>
      </w:r>
      <w:r>
        <w:rPr>
          <w:rFonts w:ascii="Calibri"/>
          <w:b/>
          <w:color w:val="808080"/>
          <w:spacing w:val="7"/>
          <w:sz w:val="24"/>
        </w:rPr>
        <w:t xml:space="preserve"> </w:t>
      </w:r>
      <w:r>
        <w:rPr>
          <w:rFonts w:ascii="Calibri"/>
          <w:b/>
          <w:color w:val="808080"/>
          <w:sz w:val="24"/>
        </w:rPr>
        <w:t xml:space="preserve">R D  </w:t>
      </w:r>
      <w:r>
        <w:rPr>
          <w:rFonts w:ascii="Calibri"/>
          <w:b/>
          <w:color w:val="808080"/>
          <w:spacing w:val="15"/>
          <w:sz w:val="24"/>
        </w:rPr>
        <w:t xml:space="preserve"> </w:t>
      </w:r>
      <w:r w:rsidR="00E76012">
        <w:rPr>
          <w:rFonts w:ascii="Calibri"/>
          <w:b/>
          <w:color w:val="808080"/>
          <w:sz w:val="24"/>
        </w:rPr>
        <w:t>MANUAL</w:t>
      </w:r>
      <w:r>
        <w:rPr>
          <w:rFonts w:ascii="Calibri"/>
          <w:b/>
          <w:color w:val="808080"/>
          <w:sz w:val="24"/>
        </w:rPr>
        <w:tab/>
      </w:r>
      <w:r>
        <w:rPr>
          <w:rFonts w:ascii="Calibri"/>
          <w:color w:val="808080"/>
          <w:sz w:val="24"/>
        </w:rPr>
        <w:t>P</w:t>
      </w:r>
      <w:r>
        <w:rPr>
          <w:rFonts w:ascii="Calibri"/>
          <w:color w:val="808080"/>
          <w:spacing w:val="6"/>
          <w:sz w:val="24"/>
        </w:rPr>
        <w:t xml:space="preserve"> </w:t>
      </w:r>
      <w:r>
        <w:rPr>
          <w:rFonts w:ascii="Calibri"/>
          <w:color w:val="808080"/>
          <w:sz w:val="24"/>
        </w:rPr>
        <w:t>a</w:t>
      </w:r>
      <w:r>
        <w:rPr>
          <w:rFonts w:ascii="Calibri"/>
          <w:color w:val="808080"/>
          <w:spacing w:val="5"/>
          <w:sz w:val="24"/>
        </w:rPr>
        <w:t xml:space="preserve"> </w:t>
      </w:r>
      <w:r>
        <w:rPr>
          <w:rFonts w:ascii="Calibri"/>
          <w:color w:val="808080"/>
          <w:sz w:val="24"/>
        </w:rPr>
        <w:t>g e</w:t>
      </w:r>
      <w:r>
        <w:rPr>
          <w:rFonts w:ascii="Calibri"/>
          <w:color w:val="808080"/>
          <w:spacing w:val="6"/>
          <w:sz w:val="24"/>
        </w:rPr>
        <w:t xml:space="preserve"> </w:t>
      </w:r>
      <w:r>
        <w:rPr>
          <w:rFonts w:ascii="Calibri"/>
          <w:sz w:val="24"/>
        </w:rPr>
        <w:t xml:space="preserve">| </w:t>
      </w:r>
      <w:r>
        <w:rPr>
          <w:rFonts w:ascii="Calibri"/>
          <w:b/>
          <w:sz w:val="24"/>
        </w:rPr>
        <w:t>34</w:t>
      </w:r>
    </w:p>
    <w:p w14:paraId="76CD8D9C" w14:textId="77777777" w:rsidR="00C42619" w:rsidRDefault="00C42619">
      <w:pPr>
        <w:pStyle w:val="BodyText"/>
        <w:spacing w:before="5"/>
        <w:rPr>
          <w:rFonts w:ascii="Calibri"/>
          <w:b/>
          <w:sz w:val="28"/>
        </w:rPr>
      </w:pPr>
    </w:p>
    <w:p w14:paraId="0C441B46" w14:textId="560FCB31" w:rsidR="00E76012" w:rsidRDefault="00E76012" w:rsidP="00E76012">
      <w:pPr>
        <w:pStyle w:val="ListParagraph"/>
        <w:numPr>
          <w:ilvl w:val="2"/>
          <w:numId w:val="10"/>
        </w:numPr>
        <w:tabs>
          <w:tab w:val="left" w:pos="2969"/>
          <w:tab w:val="left" w:pos="2970"/>
        </w:tabs>
        <w:spacing w:before="94" w:line="276" w:lineRule="auto"/>
        <w:ind w:right="517"/>
      </w:pPr>
      <w:r>
        <w:t>Adoption</w:t>
      </w:r>
      <w:r w:rsidRPr="00E76012">
        <w:rPr>
          <w:spacing w:val="28"/>
        </w:rPr>
        <w:t xml:space="preserve"> </w:t>
      </w:r>
      <w:r>
        <w:t>of</w:t>
      </w:r>
      <w:r w:rsidRPr="00E76012">
        <w:rPr>
          <w:spacing w:val="31"/>
        </w:rPr>
        <w:t xml:space="preserve"> </w:t>
      </w:r>
      <w:r>
        <w:t>any</w:t>
      </w:r>
      <w:r w:rsidRPr="00E76012">
        <w:rPr>
          <w:spacing w:val="28"/>
        </w:rPr>
        <w:t xml:space="preserve"> </w:t>
      </w:r>
      <w:r>
        <w:t>significant</w:t>
      </w:r>
      <w:r w:rsidRPr="00E76012">
        <w:rPr>
          <w:spacing w:val="31"/>
        </w:rPr>
        <w:t xml:space="preserve"> </w:t>
      </w:r>
      <w:r>
        <w:t>change</w:t>
      </w:r>
      <w:r w:rsidRPr="00E76012">
        <w:rPr>
          <w:spacing w:val="27"/>
        </w:rPr>
        <w:t xml:space="preserve"> </w:t>
      </w:r>
      <w:r>
        <w:t>or</w:t>
      </w:r>
      <w:r w:rsidRPr="00E76012">
        <w:rPr>
          <w:spacing w:val="27"/>
        </w:rPr>
        <w:t xml:space="preserve"> </w:t>
      </w:r>
      <w:r>
        <w:t>departure</w:t>
      </w:r>
      <w:r w:rsidRPr="00E76012">
        <w:rPr>
          <w:spacing w:val="27"/>
        </w:rPr>
        <w:t xml:space="preserve"> </w:t>
      </w:r>
      <w:r>
        <w:t>in</w:t>
      </w:r>
      <w:r w:rsidRPr="00E76012">
        <w:rPr>
          <w:spacing w:val="29"/>
        </w:rPr>
        <w:t xml:space="preserve"> </w:t>
      </w:r>
      <w:r>
        <w:t>the</w:t>
      </w:r>
      <w:r w:rsidRPr="00E76012">
        <w:rPr>
          <w:spacing w:val="27"/>
        </w:rPr>
        <w:t xml:space="preserve"> </w:t>
      </w:r>
      <w:r>
        <w:t>accounting</w:t>
      </w:r>
      <w:r w:rsidRPr="00E76012">
        <w:rPr>
          <w:spacing w:val="-58"/>
        </w:rPr>
        <w:t xml:space="preserve"> </w:t>
      </w:r>
      <w:r>
        <w:t>policies and practices of</w:t>
      </w:r>
      <w:r w:rsidRPr="00E76012">
        <w:rPr>
          <w:spacing w:val="-1"/>
        </w:rPr>
        <w:t xml:space="preserve"> </w:t>
      </w:r>
      <w:r>
        <w:t>the</w:t>
      </w:r>
      <w:r w:rsidRPr="00E76012">
        <w:rPr>
          <w:spacing w:val="-1"/>
        </w:rPr>
        <w:t xml:space="preserve"> </w:t>
      </w:r>
      <w:proofErr w:type="spellStart"/>
      <w:r>
        <w:t>organisation</w:t>
      </w:r>
      <w:proofErr w:type="spellEnd"/>
      <w:r>
        <w:t>.</w:t>
      </w:r>
    </w:p>
    <w:p w14:paraId="2BD71663" w14:textId="77777777" w:rsidR="00E76012" w:rsidRDefault="00E76012" w:rsidP="00E76012">
      <w:pPr>
        <w:pStyle w:val="BodyText"/>
        <w:rPr>
          <w:sz w:val="24"/>
        </w:rPr>
      </w:pPr>
    </w:p>
    <w:p w14:paraId="75829227" w14:textId="77777777" w:rsidR="00E76012" w:rsidRDefault="00E76012" w:rsidP="00E76012">
      <w:pPr>
        <w:pStyle w:val="BodyText"/>
        <w:spacing w:before="7"/>
        <w:rPr>
          <w:sz w:val="26"/>
        </w:rPr>
      </w:pPr>
    </w:p>
    <w:p w14:paraId="2D2DD93B" w14:textId="4EE1FB96" w:rsidR="00E76012" w:rsidRDefault="0036797D" w:rsidP="0036797D">
      <w:pPr>
        <w:pStyle w:val="Heading3"/>
        <w:numPr>
          <w:ilvl w:val="1"/>
          <w:numId w:val="10"/>
        </w:numPr>
        <w:tabs>
          <w:tab w:val="left" w:pos="1920"/>
          <w:tab w:val="left" w:pos="1921"/>
        </w:tabs>
      </w:pPr>
      <w:r>
        <w:t xml:space="preserve"> </w:t>
      </w:r>
      <w:r w:rsidR="00E76012">
        <w:t>Human</w:t>
      </w:r>
      <w:r w:rsidR="00E76012">
        <w:rPr>
          <w:spacing w:val="-3"/>
        </w:rPr>
        <w:t xml:space="preserve"> </w:t>
      </w:r>
      <w:r w:rsidR="00E76012">
        <w:t>Resources</w:t>
      </w:r>
    </w:p>
    <w:p w14:paraId="52F37809" w14:textId="77777777" w:rsidR="00E76012" w:rsidRDefault="00E76012" w:rsidP="00E76012">
      <w:pPr>
        <w:pStyle w:val="BodyText"/>
        <w:spacing w:before="5"/>
        <w:rPr>
          <w:rFonts w:ascii="Arial"/>
          <w:b/>
          <w:sz w:val="28"/>
        </w:rPr>
      </w:pPr>
    </w:p>
    <w:p w14:paraId="65E5BF3C" w14:textId="10A0DCAD" w:rsidR="0036797D" w:rsidRDefault="00E76012" w:rsidP="0036797D">
      <w:pPr>
        <w:pStyle w:val="ListParagraph"/>
        <w:numPr>
          <w:ilvl w:val="2"/>
          <w:numId w:val="10"/>
        </w:numPr>
        <w:tabs>
          <w:tab w:val="left" w:pos="2969"/>
          <w:tab w:val="left" w:pos="2970"/>
        </w:tabs>
        <w:spacing w:before="1"/>
      </w:pPr>
      <w:r>
        <w:t>The</w:t>
      </w:r>
      <w:r w:rsidRPr="0036797D">
        <w:rPr>
          <w:spacing w:val="-5"/>
        </w:rPr>
        <w:t xml:space="preserve"> </w:t>
      </w:r>
      <w:r>
        <w:t>Approval</w:t>
      </w:r>
      <w:r w:rsidRPr="0036797D">
        <w:rPr>
          <w:spacing w:val="-2"/>
        </w:rPr>
        <w:t xml:space="preserve"> </w:t>
      </w:r>
      <w:r>
        <w:t>NEITI’s</w:t>
      </w:r>
      <w:r w:rsidRPr="0036797D">
        <w:rPr>
          <w:spacing w:val="-1"/>
        </w:rPr>
        <w:t xml:space="preserve"> Human Resources/Manpower plan</w:t>
      </w:r>
      <w:r>
        <w:t>.</w:t>
      </w:r>
    </w:p>
    <w:p w14:paraId="542465B1" w14:textId="77777777" w:rsidR="0036797D" w:rsidRDefault="0036797D" w:rsidP="0036797D">
      <w:pPr>
        <w:pStyle w:val="ListParagraph"/>
        <w:tabs>
          <w:tab w:val="left" w:pos="2969"/>
          <w:tab w:val="left" w:pos="2970"/>
        </w:tabs>
        <w:spacing w:before="1"/>
        <w:ind w:left="2998" w:firstLine="0"/>
      </w:pPr>
    </w:p>
    <w:p w14:paraId="16419C76" w14:textId="5F0E568D" w:rsidR="0036797D" w:rsidRDefault="00E76012" w:rsidP="0036797D">
      <w:pPr>
        <w:pStyle w:val="ListParagraph"/>
        <w:numPr>
          <w:ilvl w:val="2"/>
          <w:numId w:val="10"/>
        </w:numPr>
        <w:tabs>
          <w:tab w:val="left" w:pos="2969"/>
          <w:tab w:val="left" w:pos="2970"/>
        </w:tabs>
        <w:spacing w:before="1"/>
      </w:pPr>
      <w:r>
        <w:t>The</w:t>
      </w:r>
      <w:r w:rsidRPr="0036797D">
        <w:rPr>
          <w:spacing w:val="7"/>
        </w:rPr>
        <w:t xml:space="preserve"> </w:t>
      </w:r>
      <w:r>
        <w:t>approval</w:t>
      </w:r>
      <w:r w:rsidRPr="0036797D">
        <w:rPr>
          <w:spacing w:val="6"/>
        </w:rPr>
        <w:t xml:space="preserve"> </w:t>
      </w:r>
      <w:r>
        <w:t>of</w:t>
      </w:r>
      <w:r w:rsidRPr="0036797D">
        <w:rPr>
          <w:spacing w:val="11"/>
        </w:rPr>
        <w:t xml:space="preserve"> </w:t>
      </w:r>
      <w:r>
        <w:t>any</w:t>
      </w:r>
      <w:r w:rsidRPr="0036797D">
        <w:rPr>
          <w:spacing w:val="5"/>
        </w:rPr>
        <w:t xml:space="preserve"> </w:t>
      </w:r>
      <w:r>
        <w:t>new,</w:t>
      </w:r>
      <w:r w:rsidRPr="0036797D">
        <w:rPr>
          <w:spacing w:val="8"/>
        </w:rPr>
        <w:t xml:space="preserve"> </w:t>
      </w:r>
      <w:r>
        <w:t>or</w:t>
      </w:r>
      <w:r w:rsidRPr="0036797D">
        <w:rPr>
          <w:spacing w:val="8"/>
        </w:rPr>
        <w:t xml:space="preserve"> </w:t>
      </w:r>
      <w:r>
        <w:t>materially</w:t>
      </w:r>
      <w:r w:rsidRPr="0036797D">
        <w:rPr>
          <w:spacing w:val="5"/>
        </w:rPr>
        <w:t xml:space="preserve"> </w:t>
      </w:r>
      <w:r>
        <w:t>amending</w:t>
      </w:r>
      <w:r w:rsidRPr="0036797D">
        <w:rPr>
          <w:spacing w:val="9"/>
        </w:rPr>
        <w:t xml:space="preserve"> </w:t>
      </w:r>
      <w:r>
        <w:t>any</w:t>
      </w:r>
      <w:r w:rsidRPr="0036797D">
        <w:rPr>
          <w:spacing w:val="5"/>
        </w:rPr>
        <w:t xml:space="preserve"> </w:t>
      </w:r>
      <w:r>
        <w:t>existing</w:t>
      </w:r>
      <w:r w:rsidR="00AF3A79">
        <w:t xml:space="preserve"> </w:t>
      </w:r>
      <w:r w:rsidRPr="0036797D">
        <w:rPr>
          <w:spacing w:val="-59"/>
        </w:rPr>
        <w:t xml:space="preserve"> </w:t>
      </w:r>
      <w:r w:rsidR="00AF3A79">
        <w:rPr>
          <w:spacing w:val="-59"/>
        </w:rPr>
        <w:t xml:space="preserve">    </w:t>
      </w:r>
      <w:r>
        <w:t>conditions</w:t>
      </w:r>
      <w:r w:rsidRPr="0036797D">
        <w:rPr>
          <w:spacing w:val="-1"/>
        </w:rPr>
        <w:t xml:space="preserve"> </w:t>
      </w:r>
      <w:r>
        <w:t>of</w:t>
      </w:r>
      <w:r w:rsidRPr="0036797D">
        <w:rPr>
          <w:spacing w:val="1"/>
        </w:rPr>
        <w:t xml:space="preserve"> </w:t>
      </w:r>
      <w:r>
        <w:t>service of senior</w:t>
      </w:r>
      <w:r w:rsidRPr="0036797D">
        <w:rPr>
          <w:spacing w:val="1"/>
        </w:rPr>
        <w:t xml:space="preserve"> </w:t>
      </w:r>
      <w:r>
        <w:t>staff</w:t>
      </w:r>
      <w:r w:rsidRPr="0036797D">
        <w:rPr>
          <w:spacing w:val="-2"/>
        </w:rPr>
        <w:t xml:space="preserve"> </w:t>
      </w:r>
      <w:r>
        <w:t>of</w:t>
      </w:r>
      <w:r w:rsidRPr="0036797D">
        <w:rPr>
          <w:spacing w:val="-3"/>
        </w:rPr>
        <w:t xml:space="preserve"> </w:t>
      </w:r>
      <w:r>
        <w:t>the</w:t>
      </w:r>
      <w:r w:rsidRPr="0036797D">
        <w:rPr>
          <w:spacing w:val="-1"/>
        </w:rPr>
        <w:t xml:space="preserve"> </w:t>
      </w:r>
      <w:r>
        <w:t>NEITI</w:t>
      </w:r>
      <w:r w:rsidRPr="0036797D">
        <w:rPr>
          <w:spacing w:val="1"/>
        </w:rPr>
        <w:t xml:space="preserve"> </w:t>
      </w:r>
      <w:r>
        <w:t>Secretariat.</w:t>
      </w:r>
    </w:p>
    <w:p w14:paraId="6E1C12B0" w14:textId="77777777" w:rsidR="0036797D" w:rsidRDefault="0036797D" w:rsidP="0036797D">
      <w:pPr>
        <w:pStyle w:val="ListParagraph"/>
      </w:pPr>
    </w:p>
    <w:p w14:paraId="4D1EC354" w14:textId="2CBAD31C" w:rsidR="00E76012" w:rsidRDefault="00E76012" w:rsidP="0036797D">
      <w:pPr>
        <w:pStyle w:val="ListParagraph"/>
        <w:numPr>
          <w:ilvl w:val="2"/>
          <w:numId w:val="10"/>
        </w:numPr>
        <w:tabs>
          <w:tab w:val="left" w:pos="2969"/>
          <w:tab w:val="left" w:pos="2970"/>
        </w:tabs>
        <w:spacing w:before="1"/>
      </w:pPr>
      <w:r>
        <w:t>Approving</w:t>
      </w:r>
      <w:r w:rsidRPr="0036797D">
        <w:rPr>
          <w:spacing w:val="-8"/>
        </w:rPr>
        <w:t xml:space="preserve"> </w:t>
      </w:r>
      <w:r>
        <w:t>the</w:t>
      </w:r>
      <w:r w:rsidRPr="0036797D">
        <w:rPr>
          <w:spacing w:val="-13"/>
        </w:rPr>
        <w:t xml:space="preserve"> </w:t>
      </w:r>
      <w:r>
        <w:t>appointment,</w:t>
      </w:r>
      <w:r w:rsidRPr="0036797D">
        <w:rPr>
          <w:spacing w:val="-12"/>
        </w:rPr>
        <w:t xml:space="preserve"> </w:t>
      </w:r>
      <w:r>
        <w:t>promotion</w:t>
      </w:r>
      <w:r w:rsidRPr="0036797D">
        <w:rPr>
          <w:spacing w:val="-12"/>
        </w:rPr>
        <w:t xml:space="preserve"> </w:t>
      </w:r>
      <w:r>
        <w:t>and</w:t>
      </w:r>
      <w:r w:rsidRPr="0036797D">
        <w:rPr>
          <w:spacing w:val="-13"/>
        </w:rPr>
        <w:t xml:space="preserve"> </w:t>
      </w:r>
      <w:r>
        <w:t>disciplining</w:t>
      </w:r>
      <w:r w:rsidRPr="0036797D">
        <w:rPr>
          <w:spacing w:val="-8"/>
        </w:rPr>
        <w:t xml:space="preserve"> </w:t>
      </w:r>
      <w:r>
        <w:t>of</w:t>
      </w:r>
      <w:r w:rsidRPr="0036797D">
        <w:rPr>
          <w:spacing w:val="-12"/>
        </w:rPr>
        <w:t xml:space="preserve"> </w:t>
      </w:r>
      <w:r>
        <w:t>senior</w:t>
      </w:r>
      <w:r w:rsidRPr="0036797D">
        <w:rPr>
          <w:spacing w:val="-11"/>
        </w:rPr>
        <w:t xml:space="preserve"> </w:t>
      </w:r>
      <w:r>
        <w:t>staff</w:t>
      </w:r>
      <w:r w:rsidRPr="0036797D">
        <w:rPr>
          <w:spacing w:val="-59"/>
        </w:rPr>
        <w:t xml:space="preserve"> </w:t>
      </w:r>
      <w:r>
        <w:t>members.</w:t>
      </w:r>
    </w:p>
    <w:p w14:paraId="30383B84" w14:textId="77777777" w:rsidR="00E76012" w:rsidRDefault="00E76012" w:rsidP="00E76012">
      <w:pPr>
        <w:pStyle w:val="BodyText"/>
        <w:rPr>
          <w:sz w:val="24"/>
        </w:rPr>
      </w:pPr>
    </w:p>
    <w:p w14:paraId="33226799" w14:textId="4DBE602B" w:rsidR="00E76012" w:rsidRDefault="00AF3A79" w:rsidP="0085594D">
      <w:pPr>
        <w:pStyle w:val="Heading3"/>
        <w:numPr>
          <w:ilvl w:val="1"/>
          <w:numId w:val="10"/>
        </w:numPr>
        <w:tabs>
          <w:tab w:val="left" w:pos="1920"/>
          <w:tab w:val="left" w:pos="1921"/>
        </w:tabs>
      </w:pPr>
      <w:r>
        <w:t>Audits</w:t>
      </w:r>
    </w:p>
    <w:p w14:paraId="49ED386A" w14:textId="77777777" w:rsidR="00E76012" w:rsidRDefault="00E76012" w:rsidP="00E76012">
      <w:pPr>
        <w:pStyle w:val="BodyText"/>
        <w:spacing w:before="8"/>
        <w:rPr>
          <w:rFonts w:ascii="Arial"/>
          <w:b/>
          <w:sz w:val="28"/>
        </w:rPr>
      </w:pPr>
    </w:p>
    <w:p w14:paraId="2C9A2090" w14:textId="69EB4DAE" w:rsidR="00E76012" w:rsidRDefault="00E76012" w:rsidP="0085594D">
      <w:pPr>
        <w:pStyle w:val="ListParagraph"/>
        <w:numPr>
          <w:ilvl w:val="2"/>
          <w:numId w:val="10"/>
        </w:numPr>
        <w:tabs>
          <w:tab w:val="left" w:pos="2969"/>
          <w:tab w:val="left" w:pos="2970"/>
        </w:tabs>
        <w:spacing w:line="276" w:lineRule="auto"/>
        <w:ind w:right="518"/>
      </w:pPr>
      <w:r>
        <w:t>The</w:t>
      </w:r>
      <w:r w:rsidRPr="0085594D">
        <w:rPr>
          <w:spacing w:val="16"/>
        </w:rPr>
        <w:t xml:space="preserve"> </w:t>
      </w:r>
      <w:r>
        <w:t>NSWG</w:t>
      </w:r>
      <w:r w:rsidRPr="0085594D">
        <w:rPr>
          <w:spacing w:val="13"/>
        </w:rPr>
        <w:t xml:space="preserve"> </w:t>
      </w:r>
      <w:r>
        <w:t>shall</w:t>
      </w:r>
      <w:r w:rsidRPr="0085594D">
        <w:rPr>
          <w:spacing w:val="16"/>
        </w:rPr>
        <w:t xml:space="preserve"> approve the process of appointment of </w:t>
      </w:r>
      <w:r>
        <w:t>suitably</w:t>
      </w:r>
      <w:r w:rsidRPr="0085594D">
        <w:rPr>
          <w:spacing w:val="14"/>
        </w:rPr>
        <w:t xml:space="preserve"> </w:t>
      </w:r>
      <w:r>
        <w:t>qualified</w:t>
      </w:r>
      <w:r w:rsidRPr="0085594D">
        <w:rPr>
          <w:spacing w:val="17"/>
        </w:rPr>
        <w:t xml:space="preserve"> </w:t>
      </w:r>
      <w:r>
        <w:t>independent</w:t>
      </w:r>
      <w:r w:rsidRPr="0085594D">
        <w:rPr>
          <w:spacing w:val="18"/>
        </w:rPr>
        <w:t xml:space="preserve"> </w:t>
      </w:r>
      <w:r>
        <w:t>auditors</w:t>
      </w:r>
      <w:r w:rsidRPr="0085594D">
        <w:rPr>
          <w:spacing w:val="16"/>
        </w:rPr>
        <w:t xml:space="preserve"> </w:t>
      </w:r>
      <w:r>
        <w:t xml:space="preserve">in </w:t>
      </w:r>
      <w:r w:rsidRPr="0085594D">
        <w:rPr>
          <w:spacing w:val="-58"/>
        </w:rPr>
        <w:t xml:space="preserve">  </w:t>
      </w:r>
      <w:r>
        <w:t>each</w:t>
      </w:r>
      <w:r w:rsidRPr="0085594D">
        <w:rPr>
          <w:spacing w:val="-3"/>
        </w:rPr>
        <w:t xml:space="preserve"> </w:t>
      </w:r>
      <w:r>
        <w:t>fiscal year</w:t>
      </w:r>
      <w:r w:rsidRPr="0085594D">
        <w:rPr>
          <w:spacing w:val="-1"/>
        </w:rPr>
        <w:t xml:space="preserve"> </w:t>
      </w:r>
      <w:r>
        <w:t>to:</w:t>
      </w:r>
    </w:p>
    <w:p w14:paraId="6476B956" w14:textId="77777777" w:rsidR="00AF3A79" w:rsidRDefault="00AF3A79" w:rsidP="00AF3A79">
      <w:pPr>
        <w:pStyle w:val="ListParagraph"/>
        <w:tabs>
          <w:tab w:val="left" w:pos="2969"/>
          <w:tab w:val="left" w:pos="2970"/>
        </w:tabs>
        <w:spacing w:line="276" w:lineRule="auto"/>
        <w:ind w:left="2998" w:right="518" w:firstLine="0"/>
      </w:pPr>
    </w:p>
    <w:p w14:paraId="62889717" w14:textId="77777777" w:rsidR="00C42619" w:rsidRDefault="00C42619">
      <w:pPr>
        <w:spacing w:line="278" w:lineRule="auto"/>
        <w:jc w:val="both"/>
      </w:pPr>
    </w:p>
    <w:p w14:paraId="52EE6AED" w14:textId="35BB2800" w:rsidR="00AF3A79" w:rsidRDefault="00AF3A79" w:rsidP="00F12060">
      <w:pPr>
        <w:spacing w:line="278" w:lineRule="auto"/>
        <w:ind w:left="2880" w:hanging="960"/>
        <w:jc w:val="both"/>
      </w:pPr>
      <w:r w:rsidRPr="00F12060">
        <w:rPr>
          <w:sz w:val="20"/>
          <w:szCs w:val="20"/>
        </w:rPr>
        <w:t>B.4.1.1</w:t>
      </w:r>
      <w:r w:rsidRPr="00AF3A79">
        <w:tab/>
        <w:t>Undertake a physical process and financial audit with regards to the total revenue that accrued to the Federal Government for that year from extractive industry companies in order to determine the accuracy of payments and receipts.</w:t>
      </w:r>
    </w:p>
    <w:p w14:paraId="67FA5387" w14:textId="77777777" w:rsidR="006D46D7" w:rsidRDefault="006D46D7" w:rsidP="00F12060">
      <w:pPr>
        <w:spacing w:line="278" w:lineRule="auto"/>
        <w:ind w:left="2880" w:hanging="960"/>
        <w:jc w:val="both"/>
      </w:pPr>
    </w:p>
    <w:p w14:paraId="5CD7F90F" w14:textId="3BF38E8F" w:rsidR="00534051" w:rsidRDefault="006D46D7" w:rsidP="00F12060">
      <w:pPr>
        <w:spacing w:line="278" w:lineRule="auto"/>
        <w:ind w:left="2880" w:hanging="960"/>
        <w:jc w:val="both"/>
      </w:pPr>
      <w:r>
        <w:t xml:space="preserve">B.4.1.2. </w:t>
      </w:r>
      <w:r>
        <w:tab/>
        <w:t>Undertake financial audits of NEITI’s financial records</w:t>
      </w:r>
      <w:r w:rsidR="0055208F">
        <w:t>.</w:t>
      </w:r>
    </w:p>
    <w:p w14:paraId="4ED965B9" w14:textId="77777777" w:rsidR="00534051" w:rsidRDefault="00534051" w:rsidP="00F12060">
      <w:pPr>
        <w:spacing w:line="278" w:lineRule="auto"/>
        <w:ind w:left="2880" w:hanging="960"/>
        <w:jc w:val="both"/>
      </w:pPr>
    </w:p>
    <w:p w14:paraId="43F5F9FA" w14:textId="77777777" w:rsidR="00534051" w:rsidRDefault="00534051" w:rsidP="00F12060">
      <w:pPr>
        <w:spacing w:line="278" w:lineRule="auto"/>
        <w:ind w:left="2880" w:hanging="960"/>
        <w:jc w:val="both"/>
      </w:pPr>
    </w:p>
    <w:p w14:paraId="304E358D" w14:textId="77777777" w:rsidR="00534051" w:rsidRDefault="00534051" w:rsidP="00F12060">
      <w:pPr>
        <w:spacing w:line="278" w:lineRule="auto"/>
        <w:ind w:left="2880" w:hanging="960"/>
        <w:jc w:val="both"/>
      </w:pPr>
    </w:p>
    <w:p w14:paraId="34A860B7" w14:textId="77777777" w:rsidR="00534051" w:rsidRDefault="00534051" w:rsidP="00F12060">
      <w:pPr>
        <w:spacing w:line="278" w:lineRule="auto"/>
        <w:ind w:left="2880" w:hanging="960"/>
        <w:jc w:val="both"/>
      </w:pPr>
    </w:p>
    <w:p w14:paraId="35F91A17" w14:textId="77777777" w:rsidR="00534051" w:rsidRDefault="00534051" w:rsidP="00F12060">
      <w:pPr>
        <w:spacing w:line="278" w:lineRule="auto"/>
        <w:ind w:left="2880" w:hanging="960"/>
        <w:jc w:val="both"/>
      </w:pPr>
    </w:p>
    <w:p w14:paraId="067D3EF7" w14:textId="77777777" w:rsidR="00534051" w:rsidRDefault="00534051" w:rsidP="00F12060">
      <w:pPr>
        <w:spacing w:line="278" w:lineRule="auto"/>
        <w:ind w:left="2880" w:hanging="960"/>
        <w:jc w:val="both"/>
      </w:pPr>
    </w:p>
    <w:p w14:paraId="2F446219" w14:textId="77777777" w:rsidR="00534051" w:rsidRDefault="00534051" w:rsidP="00F12060">
      <w:pPr>
        <w:spacing w:line="278" w:lineRule="auto"/>
        <w:ind w:left="2880" w:hanging="960"/>
        <w:jc w:val="both"/>
      </w:pPr>
    </w:p>
    <w:p w14:paraId="1CCFA50C" w14:textId="77777777" w:rsidR="00534051" w:rsidRDefault="00534051" w:rsidP="00F12060">
      <w:pPr>
        <w:spacing w:line="278" w:lineRule="auto"/>
        <w:ind w:left="2880" w:hanging="960"/>
        <w:jc w:val="both"/>
      </w:pPr>
    </w:p>
    <w:p w14:paraId="20EA67F6" w14:textId="77777777" w:rsidR="00534051" w:rsidRDefault="00534051" w:rsidP="00F12060">
      <w:pPr>
        <w:spacing w:line="278" w:lineRule="auto"/>
        <w:ind w:left="2880" w:hanging="960"/>
        <w:jc w:val="both"/>
      </w:pPr>
    </w:p>
    <w:p w14:paraId="1BC8E3E9" w14:textId="77777777" w:rsidR="00534051" w:rsidRDefault="00534051" w:rsidP="00F12060">
      <w:pPr>
        <w:spacing w:line="278" w:lineRule="auto"/>
        <w:ind w:left="2880" w:hanging="960"/>
        <w:jc w:val="both"/>
      </w:pPr>
    </w:p>
    <w:p w14:paraId="0EAC63B0" w14:textId="77777777" w:rsidR="00534051" w:rsidRDefault="00534051" w:rsidP="00F12060">
      <w:pPr>
        <w:spacing w:line="278" w:lineRule="auto"/>
        <w:ind w:left="2880" w:hanging="960"/>
        <w:jc w:val="both"/>
      </w:pPr>
    </w:p>
    <w:p w14:paraId="6FF56F1F" w14:textId="77777777" w:rsidR="00534051" w:rsidRDefault="00534051" w:rsidP="00F12060">
      <w:pPr>
        <w:spacing w:line="278" w:lineRule="auto"/>
        <w:ind w:left="2880" w:hanging="960"/>
        <w:jc w:val="both"/>
      </w:pPr>
    </w:p>
    <w:p w14:paraId="7811DCFA" w14:textId="77777777" w:rsidR="00534051" w:rsidRDefault="00534051" w:rsidP="00F12060">
      <w:pPr>
        <w:spacing w:line="278" w:lineRule="auto"/>
        <w:ind w:left="2880" w:hanging="960"/>
        <w:jc w:val="both"/>
      </w:pPr>
    </w:p>
    <w:p w14:paraId="1405C8ED" w14:textId="77777777" w:rsidR="00534051" w:rsidRDefault="00534051" w:rsidP="00F12060">
      <w:pPr>
        <w:spacing w:line="278" w:lineRule="auto"/>
        <w:ind w:left="2880" w:hanging="960"/>
        <w:jc w:val="both"/>
      </w:pPr>
    </w:p>
    <w:p w14:paraId="5AC06807" w14:textId="77777777" w:rsidR="00534051" w:rsidRDefault="00534051" w:rsidP="00F12060">
      <w:pPr>
        <w:spacing w:line="278" w:lineRule="auto"/>
        <w:ind w:left="2880" w:hanging="960"/>
        <w:jc w:val="both"/>
      </w:pPr>
    </w:p>
    <w:p w14:paraId="671700E6" w14:textId="77777777" w:rsidR="00534051" w:rsidRDefault="00534051" w:rsidP="00F12060">
      <w:pPr>
        <w:spacing w:line="278" w:lineRule="auto"/>
        <w:ind w:left="2880" w:hanging="960"/>
        <w:jc w:val="both"/>
      </w:pPr>
    </w:p>
    <w:p w14:paraId="6FB46697" w14:textId="77777777" w:rsidR="00534051" w:rsidRDefault="00534051" w:rsidP="00F12060">
      <w:pPr>
        <w:spacing w:line="278" w:lineRule="auto"/>
        <w:ind w:left="2880" w:hanging="960"/>
        <w:jc w:val="both"/>
      </w:pPr>
    </w:p>
    <w:p w14:paraId="3D6E747E" w14:textId="77777777" w:rsidR="00534051" w:rsidRDefault="00534051" w:rsidP="00F12060">
      <w:pPr>
        <w:spacing w:line="278" w:lineRule="auto"/>
        <w:ind w:left="2880" w:hanging="960"/>
        <w:jc w:val="both"/>
      </w:pPr>
    </w:p>
    <w:p w14:paraId="7D1B2F1A" w14:textId="77777777" w:rsidR="00534051" w:rsidRDefault="00534051" w:rsidP="00F12060">
      <w:pPr>
        <w:spacing w:line="278" w:lineRule="auto"/>
        <w:ind w:left="2880" w:hanging="960"/>
        <w:jc w:val="both"/>
      </w:pPr>
    </w:p>
    <w:p w14:paraId="4FE74353" w14:textId="77777777" w:rsidR="00534051" w:rsidRDefault="00534051" w:rsidP="00F12060">
      <w:pPr>
        <w:spacing w:line="278" w:lineRule="auto"/>
        <w:ind w:left="2880" w:hanging="960"/>
        <w:jc w:val="both"/>
      </w:pPr>
    </w:p>
    <w:p w14:paraId="2D9E7B47" w14:textId="77777777" w:rsidR="00534051" w:rsidRDefault="00534051" w:rsidP="00F12060">
      <w:pPr>
        <w:spacing w:line="278" w:lineRule="auto"/>
        <w:ind w:left="2880" w:hanging="960"/>
        <w:jc w:val="both"/>
      </w:pPr>
    </w:p>
    <w:p w14:paraId="383DE5B3" w14:textId="77777777" w:rsidR="00534051" w:rsidRDefault="00534051" w:rsidP="00534051">
      <w:pPr>
        <w:spacing w:line="278" w:lineRule="auto"/>
        <w:jc w:val="both"/>
      </w:pPr>
    </w:p>
    <w:p w14:paraId="100053E3" w14:textId="77777777" w:rsidR="00534051" w:rsidRDefault="00534051" w:rsidP="00F12060">
      <w:pPr>
        <w:spacing w:line="278" w:lineRule="auto"/>
        <w:ind w:left="2880" w:hanging="960"/>
        <w:jc w:val="both"/>
      </w:pPr>
    </w:p>
    <w:p w14:paraId="254030B3" w14:textId="77777777" w:rsidR="00534051" w:rsidRDefault="00534051" w:rsidP="00F12060">
      <w:pPr>
        <w:spacing w:line="278" w:lineRule="auto"/>
        <w:ind w:left="2880" w:hanging="960"/>
        <w:jc w:val="both"/>
      </w:pPr>
    </w:p>
    <w:p w14:paraId="693ECC0B" w14:textId="77777777" w:rsidR="00534051" w:rsidRDefault="00534051" w:rsidP="006D46D7">
      <w:pPr>
        <w:spacing w:line="278" w:lineRule="auto"/>
        <w:jc w:val="both"/>
      </w:pPr>
    </w:p>
    <w:sectPr w:rsidR="00534051">
      <w:pgSz w:w="11910" w:h="16840"/>
      <w:pgMar w:top="660" w:right="9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FD551" w14:textId="77777777" w:rsidR="001172BD" w:rsidRDefault="001172BD" w:rsidP="0018123D">
      <w:r>
        <w:separator/>
      </w:r>
    </w:p>
  </w:endnote>
  <w:endnote w:type="continuationSeparator" w:id="0">
    <w:p w14:paraId="7992627B" w14:textId="77777777" w:rsidR="001172BD" w:rsidRDefault="001172BD" w:rsidP="00181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ABA29" w14:textId="77777777" w:rsidR="001172BD" w:rsidRDefault="001172BD" w:rsidP="0018123D">
      <w:r>
        <w:separator/>
      </w:r>
    </w:p>
  </w:footnote>
  <w:footnote w:type="continuationSeparator" w:id="0">
    <w:p w14:paraId="7A350763" w14:textId="77777777" w:rsidR="001172BD" w:rsidRDefault="001172BD" w:rsidP="00181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5BE42" w14:textId="77777777" w:rsidR="005D6BDD" w:rsidRPr="005D6BDD" w:rsidRDefault="005D6BDD">
    <w:pPr>
      <w:pStyle w:val="Head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CB6"/>
    <w:multiLevelType w:val="hybridMultilevel"/>
    <w:tmpl w:val="815C112E"/>
    <w:lvl w:ilvl="0" w:tplc="6DC46BB8">
      <w:numFmt w:val="bullet"/>
      <w:lvlText w:val="-"/>
      <w:lvlJc w:val="left"/>
      <w:pPr>
        <w:ind w:left="466" w:hanging="360"/>
      </w:pPr>
      <w:rPr>
        <w:rFonts w:ascii="Arial MT" w:eastAsia="Arial MT" w:hAnsi="Arial MT" w:cs="Arial MT" w:hint="default"/>
        <w:w w:val="99"/>
        <w:sz w:val="18"/>
        <w:szCs w:val="18"/>
        <w:lang w:val="en-US" w:eastAsia="en-US" w:bidi="ar-SA"/>
      </w:rPr>
    </w:lvl>
    <w:lvl w:ilvl="1" w:tplc="059ED782">
      <w:numFmt w:val="bullet"/>
      <w:lvlText w:val="•"/>
      <w:lvlJc w:val="left"/>
      <w:pPr>
        <w:ind w:left="742" w:hanging="360"/>
      </w:pPr>
      <w:rPr>
        <w:rFonts w:hint="default"/>
        <w:lang w:val="en-US" w:eastAsia="en-US" w:bidi="ar-SA"/>
      </w:rPr>
    </w:lvl>
    <w:lvl w:ilvl="2" w:tplc="53D6C57C">
      <w:numFmt w:val="bullet"/>
      <w:lvlText w:val="•"/>
      <w:lvlJc w:val="left"/>
      <w:pPr>
        <w:ind w:left="1024" w:hanging="360"/>
      </w:pPr>
      <w:rPr>
        <w:rFonts w:hint="default"/>
        <w:lang w:val="en-US" w:eastAsia="en-US" w:bidi="ar-SA"/>
      </w:rPr>
    </w:lvl>
    <w:lvl w:ilvl="3" w:tplc="E1A4EC12">
      <w:numFmt w:val="bullet"/>
      <w:lvlText w:val="•"/>
      <w:lvlJc w:val="left"/>
      <w:pPr>
        <w:ind w:left="1306" w:hanging="360"/>
      </w:pPr>
      <w:rPr>
        <w:rFonts w:hint="default"/>
        <w:lang w:val="en-US" w:eastAsia="en-US" w:bidi="ar-SA"/>
      </w:rPr>
    </w:lvl>
    <w:lvl w:ilvl="4" w:tplc="347ABB6C">
      <w:numFmt w:val="bullet"/>
      <w:lvlText w:val="•"/>
      <w:lvlJc w:val="left"/>
      <w:pPr>
        <w:ind w:left="1589" w:hanging="360"/>
      </w:pPr>
      <w:rPr>
        <w:rFonts w:hint="default"/>
        <w:lang w:val="en-US" w:eastAsia="en-US" w:bidi="ar-SA"/>
      </w:rPr>
    </w:lvl>
    <w:lvl w:ilvl="5" w:tplc="CC1A8E3A">
      <w:numFmt w:val="bullet"/>
      <w:lvlText w:val="•"/>
      <w:lvlJc w:val="left"/>
      <w:pPr>
        <w:ind w:left="1871" w:hanging="360"/>
      </w:pPr>
      <w:rPr>
        <w:rFonts w:hint="default"/>
        <w:lang w:val="en-US" w:eastAsia="en-US" w:bidi="ar-SA"/>
      </w:rPr>
    </w:lvl>
    <w:lvl w:ilvl="6" w:tplc="F2845F5A">
      <w:numFmt w:val="bullet"/>
      <w:lvlText w:val="•"/>
      <w:lvlJc w:val="left"/>
      <w:pPr>
        <w:ind w:left="2153" w:hanging="360"/>
      </w:pPr>
      <w:rPr>
        <w:rFonts w:hint="default"/>
        <w:lang w:val="en-US" w:eastAsia="en-US" w:bidi="ar-SA"/>
      </w:rPr>
    </w:lvl>
    <w:lvl w:ilvl="7" w:tplc="642C64EE">
      <w:numFmt w:val="bullet"/>
      <w:lvlText w:val="•"/>
      <w:lvlJc w:val="left"/>
      <w:pPr>
        <w:ind w:left="2436" w:hanging="360"/>
      </w:pPr>
      <w:rPr>
        <w:rFonts w:hint="default"/>
        <w:lang w:val="en-US" w:eastAsia="en-US" w:bidi="ar-SA"/>
      </w:rPr>
    </w:lvl>
    <w:lvl w:ilvl="8" w:tplc="9C32B018">
      <w:numFmt w:val="bullet"/>
      <w:lvlText w:val="•"/>
      <w:lvlJc w:val="left"/>
      <w:pPr>
        <w:ind w:left="2718" w:hanging="360"/>
      </w:pPr>
      <w:rPr>
        <w:rFonts w:hint="default"/>
        <w:lang w:val="en-US" w:eastAsia="en-US" w:bidi="ar-SA"/>
      </w:rPr>
    </w:lvl>
  </w:abstractNum>
  <w:abstractNum w:abstractNumId="1" w15:restartNumberingAfterBreak="0">
    <w:nsid w:val="03977706"/>
    <w:multiLevelType w:val="hybridMultilevel"/>
    <w:tmpl w:val="D87A3B7A"/>
    <w:lvl w:ilvl="0" w:tplc="49ACCBA2">
      <w:numFmt w:val="bullet"/>
      <w:lvlText w:val="-"/>
      <w:lvlJc w:val="left"/>
      <w:pPr>
        <w:ind w:left="466" w:hanging="360"/>
      </w:pPr>
      <w:rPr>
        <w:rFonts w:ascii="Arial MT" w:eastAsia="Arial MT" w:hAnsi="Arial MT" w:cs="Arial MT" w:hint="default"/>
        <w:w w:val="99"/>
        <w:sz w:val="18"/>
        <w:szCs w:val="18"/>
        <w:lang w:val="en-US" w:eastAsia="en-US" w:bidi="ar-SA"/>
      </w:rPr>
    </w:lvl>
    <w:lvl w:ilvl="1" w:tplc="A6EC22E2">
      <w:numFmt w:val="bullet"/>
      <w:lvlText w:val="•"/>
      <w:lvlJc w:val="left"/>
      <w:pPr>
        <w:ind w:left="742" w:hanging="360"/>
      </w:pPr>
      <w:rPr>
        <w:rFonts w:hint="default"/>
        <w:lang w:val="en-US" w:eastAsia="en-US" w:bidi="ar-SA"/>
      </w:rPr>
    </w:lvl>
    <w:lvl w:ilvl="2" w:tplc="9A0EA9DA">
      <w:numFmt w:val="bullet"/>
      <w:lvlText w:val="•"/>
      <w:lvlJc w:val="left"/>
      <w:pPr>
        <w:ind w:left="1024" w:hanging="360"/>
      </w:pPr>
      <w:rPr>
        <w:rFonts w:hint="default"/>
        <w:lang w:val="en-US" w:eastAsia="en-US" w:bidi="ar-SA"/>
      </w:rPr>
    </w:lvl>
    <w:lvl w:ilvl="3" w:tplc="7F929D1C">
      <w:numFmt w:val="bullet"/>
      <w:lvlText w:val="•"/>
      <w:lvlJc w:val="left"/>
      <w:pPr>
        <w:ind w:left="1306" w:hanging="360"/>
      </w:pPr>
      <w:rPr>
        <w:rFonts w:hint="default"/>
        <w:lang w:val="en-US" w:eastAsia="en-US" w:bidi="ar-SA"/>
      </w:rPr>
    </w:lvl>
    <w:lvl w:ilvl="4" w:tplc="D9F89316">
      <w:numFmt w:val="bullet"/>
      <w:lvlText w:val="•"/>
      <w:lvlJc w:val="left"/>
      <w:pPr>
        <w:ind w:left="1589" w:hanging="360"/>
      </w:pPr>
      <w:rPr>
        <w:rFonts w:hint="default"/>
        <w:lang w:val="en-US" w:eastAsia="en-US" w:bidi="ar-SA"/>
      </w:rPr>
    </w:lvl>
    <w:lvl w:ilvl="5" w:tplc="575E207C">
      <w:numFmt w:val="bullet"/>
      <w:lvlText w:val="•"/>
      <w:lvlJc w:val="left"/>
      <w:pPr>
        <w:ind w:left="1871" w:hanging="360"/>
      </w:pPr>
      <w:rPr>
        <w:rFonts w:hint="default"/>
        <w:lang w:val="en-US" w:eastAsia="en-US" w:bidi="ar-SA"/>
      </w:rPr>
    </w:lvl>
    <w:lvl w:ilvl="6" w:tplc="89F05DF4">
      <w:numFmt w:val="bullet"/>
      <w:lvlText w:val="•"/>
      <w:lvlJc w:val="left"/>
      <w:pPr>
        <w:ind w:left="2153" w:hanging="360"/>
      </w:pPr>
      <w:rPr>
        <w:rFonts w:hint="default"/>
        <w:lang w:val="en-US" w:eastAsia="en-US" w:bidi="ar-SA"/>
      </w:rPr>
    </w:lvl>
    <w:lvl w:ilvl="7" w:tplc="F2F41596">
      <w:numFmt w:val="bullet"/>
      <w:lvlText w:val="•"/>
      <w:lvlJc w:val="left"/>
      <w:pPr>
        <w:ind w:left="2436" w:hanging="360"/>
      </w:pPr>
      <w:rPr>
        <w:rFonts w:hint="default"/>
        <w:lang w:val="en-US" w:eastAsia="en-US" w:bidi="ar-SA"/>
      </w:rPr>
    </w:lvl>
    <w:lvl w:ilvl="8" w:tplc="98EAF122">
      <w:numFmt w:val="bullet"/>
      <w:lvlText w:val="•"/>
      <w:lvlJc w:val="left"/>
      <w:pPr>
        <w:ind w:left="2718" w:hanging="360"/>
      </w:pPr>
      <w:rPr>
        <w:rFonts w:hint="default"/>
        <w:lang w:val="en-US" w:eastAsia="en-US" w:bidi="ar-SA"/>
      </w:rPr>
    </w:lvl>
  </w:abstractNum>
  <w:abstractNum w:abstractNumId="2" w15:restartNumberingAfterBreak="0">
    <w:nsid w:val="08FA2134"/>
    <w:multiLevelType w:val="multilevel"/>
    <w:tmpl w:val="ED3CB110"/>
    <w:lvl w:ilvl="0">
      <w:start w:val="12"/>
      <w:numFmt w:val="decimal"/>
      <w:lvlText w:val="%1."/>
      <w:lvlJc w:val="left"/>
      <w:pPr>
        <w:ind w:left="660" w:hanging="660"/>
      </w:pPr>
      <w:rPr>
        <w:rFonts w:hint="default"/>
        <w:sz w:val="22"/>
      </w:rPr>
    </w:lvl>
    <w:lvl w:ilvl="1">
      <w:start w:val="5"/>
      <w:numFmt w:val="decimal"/>
      <w:lvlText w:val="%1.%2."/>
      <w:lvlJc w:val="left"/>
      <w:pPr>
        <w:ind w:left="660" w:hanging="660"/>
      </w:pPr>
      <w:rPr>
        <w:rFonts w:hint="default"/>
        <w:sz w:val="22"/>
      </w:rPr>
    </w:lvl>
    <w:lvl w:ilvl="2">
      <w:start w:val="1"/>
      <w:numFmt w:val="decimal"/>
      <w:lvlText w:val="%1.%2.%3."/>
      <w:lvlJc w:val="left"/>
      <w:pPr>
        <w:ind w:left="2704"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3" w15:restartNumberingAfterBreak="0">
    <w:nsid w:val="0ACF6489"/>
    <w:multiLevelType w:val="hybridMultilevel"/>
    <w:tmpl w:val="3FBA1B9C"/>
    <w:lvl w:ilvl="0" w:tplc="72BE72E2">
      <w:numFmt w:val="bullet"/>
      <w:lvlText w:val="-"/>
      <w:lvlJc w:val="left"/>
      <w:pPr>
        <w:ind w:left="468" w:hanging="360"/>
      </w:pPr>
      <w:rPr>
        <w:rFonts w:ascii="Arial MT" w:eastAsia="Arial MT" w:hAnsi="Arial MT" w:cs="Arial MT" w:hint="default"/>
        <w:w w:val="99"/>
        <w:sz w:val="20"/>
        <w:szCs w:val="20"/>
        <w:lang w:val="en-US" w:eastAsia="en-US" w:bidi="ar-SA"/>
      </w:rPr>
    </w:lvl>
    <w:lvl w:ilvl="1" w:tplc="A9A80F1A">
      <w:numFmt w:val="bullet"/>
      <w:lvlText w:val="•"/>
      <w:lvlJc w:val="left"/>
      <w:pPr>
        <w:ind w:left="791" w:hanging="360"/>
      </w:pPr>
      <w:rPr>
        <w:rFonts w:hint="default"/>
        <w:lang w:val="en-US" w:eastAsia="en-US" w:bidi="ar-SA"/>
      </w:rPr>
    </w:lvl>
    <w:lvl w:ilvl="2" w:tplc="D4008F2C">
      <w:numFmt w:val="bullet"/>
      <w:lvlText w:val="•"/>
      <w:lvlJc w:val="left"/>
      <w:pPr>
        <w:ind w:left="1122" w:hanging="360"/>
      </w:pPr>
      <w:rPr>
        <w:rFonts w:hint="default"/>
        <w:lang w:val="en-US" w:eastAsia="en-US" w:bidi="ar-SA"/>
      </w:rPr>
    </w:lvl>
    <w:lvl w:ilvl="3" w:tplc="1F1E3BDC">
      <w:numFmt w:val="bullet"/>
      <w:lvlText w:val="•"/>
      <w:lvlJc w:val="left"/>
      <w:pPr>
        <w:ind w:left="1453" w:hanging="360"/>
      </w:pPr>
      <w:rPr>
        <w:rFonts w:hint="default"/>
        <w:lang w:val="en-US" w:eastAsia="en-US" w:bidi="ar-SA"/>
      </w:rPr>
    </w:lvl>
    <w:lvl w:ilvl="4" w:tplc="BA4C9BA2">
      <w:numFmt w:val="bullet"/>
      <w:lvlText w:val="•"/>
      <w:lvlJc w:val="left"/>
      <w:pPr>
        <w:ind w:left="1784" w:hanging="360"/>
      </w:pPr>
      <w:rPr>
        <w:rFonts w:hint="default"/>
        <w:lang w:val="en-US" w:eastAsia="en-US" w:bidi="ar-SA"/>
      </w:rPr>
    </w:lvl>
    <w:lvl w:ilvl="5" w:tplc="123271F4">
      <w:numFmt w:val="bullet"/>
      <w:lvlText w:val="•"/>
      <w:lvlJc w:val="left"/>
      <w:pPr>
        <w:ind w:left="2115" w:hanging="360"/>
      </w:pPr>
      <w:rPr>
        <w:rFonts w:hint="default"/>
        <w:lang w:val="en-US" w:eastAsia="en-US" w:bidi="ar-SA"/>
      </w:rPr>
    </w:lvl>
    <w:lvl w:ilvl="6" w:tplc="18E0C26A">
      <w:numFmt w:val="bullet"/>
      <w:lvlText w:val="•"/>
      <w:lvlJc w:val="left"/>
      <w:pPr>
        <w:ind w:left="2446" w:hanging="360"/>
      </w:pPr>
      <w:rPr>
        <w:rFonts w:hint="default"/>
        <w:lang w:val="en-US" w:eastAsia="en-US" w:bidi="ar-SA"/>
      </w:rPr>
    </w:lvl>
    <w:lvl w:ilvl="7" w:tplc="FDF678BE">
      <w:numFmt w:val="bullet"/>
      <w:lvlText w:val="•"/>
      <w:lvlJc w:val="left"/>
      <w:pPr>
        <w:ind w:left="2777" w:hanging="360"/>
      </w:pPr>
      <w:rPr>
        <w:rFonts w:hint="default"/>
        <w:lang w:val="en-US" w:eastAsia="en-US" w:bidi="ar-SA"/>
      </w:rPr>
    </w:lvl>
    <w:lvl w:ilvl="8" w:tplc="AA203528">
      <w:numFmt w:val="bullet"/>
      <w:lvlText w:val="•"/>
      <w:lvlJc w:val="left"/>
      <w:pPr>
        <w:ind w:left="3108" w:hanging="360"/>
      </w:pPr>
      <w:rPr>
        <w:rFonts w:hint="default"/>
        <w:lang w:val="en-US" w:eastAsia="en-US" w:bidi="ar-SA"/>
      </w:rPr>
    </w:lvl>
  </w:abstractNum>
  <w:abstractNum w:abstractNumId="4" w15:restartNumberingAfterBreak="0">
    <w:nsid w:val="0C0A18E5"/>
    <w:multiLevelType w:val="multilevel"/>
    <w:tmpl w:val="871A94CC"/>
    <w:lvl w:ilvl="0">
      <w:start w:val="12"/>
      <w:numFmt w:val="decimal"/>
      <w:lvlText w:val="%1."/>
      <w:lvlJc w:val="left"/>
      <w:pPr>
        <w:ind w:left="660" w:hanging="660"/>
      </w:pPr>
      <w:rPr>
        <w:rFonts w:hint="default"/>
        <w:sz w:val="22"/>
      </w:rPr>
    </w:lvl>
    <w:lvl w:ilvl="1">
      <w:start w:val="3"/>
      <w:numFmt w:val="decimal"/>
      <w:lvlText w:val="%1.%2."/>
      <w:lvlJc w:val="left"/>
      <w:pPr>
        <w:ind w:left="660" w:hanging="660"/>
      </w:pPr>
      <w:rPr>
        <w:rFonts w:hint="default"/>
        <w:sz w:val="22"/>
      </w:rPr>
    </w:lvl>
    <w:lvl w:ilvl="2">
      <w:start w:val="1"/>
      <w:numFmt w:val="decimal"/>
      <w:lvlText w:val="%1.%2.%3."/>
      <w:lvlJc w:val="left"/>
      <w:pPr>
        <w:ind w:left="157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5" w15:restartNumberingAfterBreak="0">
    <w:nsid w:val="15AC0DDC"/>
    <w:multiLevelType w:val="hybridMultilevel"/>
    <w:tmpl w:val="C9D2FCAE"/>
    <w:lvl w:ilvl="0" w:tplc="4552B00A">
      <w:numFmt w:val="bullet"/>
      <w:lvlText w:val="-"/>
      <w:lvlJc w:val="left"/>
      <w:pPr>
        <w:ind w:left="468" w:hanging="360"/>
      </w:pPr>
      <w:rPr>
        <w:rFonts w:ascii="Arial MT" w:eastAsia="Arial MT" w:hAnsi="Arial MT" w:cs="Arial MT" w:hint="default"/>
        <w:w w:val="99"/>
        <w:sz w:val="20"/>
        <w:szCs w:val="20"/>
        <w:lang w:val="en-US" w:eastAsia="en-US" w:bidi="ar-SA"/>
      </w:rPr>
    </w:lvl>
    <w:lvl w:ilvl="1" w:tplc="0AD01A5A">
      <w:numFmt w:val="bullet"/>
      <w:lvlText w:val="•"/>
      <w:lvlJc w:val="left"/>
      <w:pPr>
        <w:ind w:left="791" w:hanging="360"/>
      </w:pPr>
      <w:rPr>
        <w:rFonts w:hint="default"/>
        <w:lang w:val="en-US" w:eastAsia="en-US" w:bidi="ar-SA"/>
      </w:rPr>
    </w:lvl>
    <w:lvl w:ilvl="2" w:tplc="3BD02192">
      <w:numFmt w:val="bullet"/>
      <w:lvlText w:val="•"/>
      <w:lvlJc w:val="left"/>
      <w:pPr>
        <w:ind w:left="1122" w:hanging="360"/>
      </w:pPr>
      <w:rPr>
        <w:rFonts w:hint="default"/>
        <w:lang w:val="en-US" w:eastAsia="en-US" w:bidi="ar-SA"/>
      </w:rPr>
    </w:lvl>
    <w:lvl w:ilvl="3" w:tplc="5814614E">
      <w:numFmt w:val="bullet"/>
      <w:lvlText w:val="•"/>
      <w:lvlJc w:val="left"/>
      <w:pPr>
        <w:ind w:left="1453" w:hanging="360"/>
      </w:pPr>
      <w:rPr>
        <w:rFonts w:hint="default"/>
        <w:lang w:val="en-US" w:eastAsia="en-US" w:bidi="ar-SA"/>
      </w:rPr>
    </w:lvl>
    <w:lvl w:ilvl="4" w:tplc="61E61426">
      <w:numFmt w:val="bullet"/>
      <w:lvlText w:val="•"/>
      <w:lvlJc w:val="left"/>
      <w:pPr>
        <w:ind w:left="1784" w:hanging="360"/>
      </w:pPr>
      <w:rPr>
        <w:rFonts w:hint="default"/>
        <w:lang w:val="en-US" w:eastAsia="en-US" w:bidi="ar-SA"/>
      </w:rPr>
    </w:lvl>
    <w:lvl w:ilvl="5" w:tplc="63484C1A">
      <w:numFmt w:val="bullet"/>
      <w:lvlText w:val="•"/>
      <w:lvlJc w:val="left"/>
      <w:pPr>
        <w:ind w:left="2115" w:hanging="360"/>
      </w:pPr>
      <w:rPr>
        <w:rFonts w:hint="default"/>
        <w:lang w:val="en-US" w:eastAsia="en-US" w:bidi="ar-SA"/>
      </w:rPr>
    </w:lvl>
    <w:lvl w:ilvl="6" w:tplc="024C969E">
      <w:numFmt w:val="bullet"/>
      <w:lvlText w:val="•"/>
      <w:lvlJc w:val="left"/>
      <w:pPr>
        <w:ind w:left="2446" w:hanging="360"/>
      </w:pPr>
      <w:rPr>
        <w:rFonts w:hint="default"/>
        <w:lang w:val="en-US" w:eastAsia="en-US" w:bidi="ar-SA"/>
      </w:rPr>
    </w:lvl>
    <w:lvl w:ilvl="7" w:tplc="9418E36E">
      <w:numFmt w:val="bullet"/>
      <w:lvlText w:val="•"/>
      <w:lvlJc w:val="left"/>
      <w:pPr>
        <w:ind w:left="2777" w:hanging="360"/>
      </w:pPr>
      <w:rPr>
        <w:rFonts w:hint="default"/>
        <w:lang w:val="en-US" w:eastAsia="en-US" w:bidi="ar-SA"/>
      </w:rPr>
    </w:lvl>
    <w:lvl w:ilvl="8" w:tplc="6FEAD958">
      <w:numFmt w:val="bullet"/>
      <w:lvlText w:val="•"/>
      <w:lvlJc w:val="left"/>
      <w:pPr>
        <w:ind w:left="3108" w:hanging="360"/>
      </w:pPr>
      <w:rPr>
        <w:rFonts w:hint="default"/>
        <w:lang w:val="en-US" w:eastAsia="en-US" w:bidi="ar-SA"/>
      </w:rPr>
    </w:lvl>
  </w:abstractNum>
  <w:abstractNum w:abstractNumId="6" w15:restartNumberingAfterBreak="0">
    <w:nsid w:val="1B2D4468"/>
    <w:multiLevelType w:val="multilevel"/>
    <w:tmpl w:val="333602E8"/>
    <w:lvl w:ilvl="0">
      <w:start w:val="12"/>
      <w:numFmt w:val="decimal"/>
      <w:lvlText w:val="%1."/>
      <w:lvlJc w:val="left"/>
      <w:pPr>
        <w:ind w:left="480" w:hanging="48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757EAD"/>
    <w:multiLevelType w:val="multilevel"/>
    <w:tmpl w:val="0C9277EE"/>
    <w:lvl w:ilvl="0">
      <w:start w:val="14"/>
      <w:numFmt w:val="decimal"/>
      <w:lvlText w:val="%1."/>
      <w:lvlJc w:val="left"/>
      <w:pPr>
        <w:ind w:left="660" w:hanging="660"/>
      </w:pPr>
      <w:rPr>
        <w:rFonts w:hint="default"/>
        <w:sz w:val="22"/>
      </w:rPr>
    </w:lvl>
    <w:lvl w:ilvl="1">
      <w:start w:val="3"/>
      <w:numFmt w:val="decimal"/>
      <w:lvlText w:val="%1.%2."/>
      <w:lvlJc w:val="left"/>
      <w:pPr>
        <w:ind w:left="660" w:hanging="6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8" w15:restartNumberingAfterBreak="0">
    <w:nsid w:val="1D9F060C"/>
    <w:multiLevelType w:val="multilevel"/>
    <w:tmpl w:val="3FFE5824"/>
    <w:lvl w:ilvl="0">
      <w:start w:val="10"/>
      <w:numFmt w:val="decimal"/>
      <w:lvlText w:val="%1"/>
      <w:lvlJc w:val="left"/>
      <w:pPr>
        <w:ind w:left="1692" w:hanging="1133"/>
      </w:pPr>
      <w:rPr>
        <w:rFonts w:hint="default"/>
        <w:lang w:val="en-US" w:eastAsia="en-US" w:bidi="ar-SA"/>
      </w:rPr>
    </w:lvl>
    <w:lvl w:ilvl="1">
      <w:start w:val="1"/>
      <w:numFmt w:val="decimal"/>
      <w:lvlText w:val="%1.%2"/>
      <w:lvlJc w:val="left"/>
      <w:pPr>
        <w:ind w:left="1692" w:hanging="1133"/>
      </w:pPr>
      <w:rPr>
        <w:rFonts w:hint="default"/>
        <w:lang w:val="en-US" w:eastAsia="en-US" w:bidi="ar-SA"/>
      </w:rPr>
    </w:lvl>
    <w:lvl w:ilvl="2">
      <w:start w:val="1"/>
      <w:numFmt w:val="decimal"/>
      <w:lvlText w:val="%1.%2.%3."/>
      <w:lvlJc w:val="left"/>
      <w:pPr>
        <w:ind w:left="1692" w:hanging="1133"/>
      </w:pPr>
      <w:rPr>
        <w:rFonts w:ascii="Arial MT" w:eastAsia="Arial MT" w:hAnsi="Arial MT" w:cs="Arial MT" w:hint="default"/>
        <w:spacing w:val="-1"/>
        <w:w w:val="99"/>
        <w:sz w:val="20"/>
        <w:szCs w:val="20"/>
        <w:lang w:val="en-US" w:eastAsia="en-US" w:bidi="ar-SA"/>
      </w:rPr>
    </w:lvl>
    <w:lvl w:ilvl="3">
      <w:numFmt w:val="bullet"/>
      <w:lvlText w:val="•"/>
      <w:lvlJc w:val="left"/>
      <w:pPr>
        <w:ind w:left="4221" w:hanging="1133"/>
      </w:pPr>
      <w:rPr>
        <w:rFonts w:hint="default"/>
        <w:lang w:val="en-US" w:eastAsia="en-US" w:bidi="ar-SA"/>
      </w:rPr>
    </w:lvl>
    <w:lvl w:ilvl="4">
      <w:numFmt w:val="bullet"/>
      <w:lvlText w:val="•"/>
      <w:lvlJc w:val="left"/>
      <w:pPr>
        <w:ind w:left="5062" w:hanging="1133"/>
      </w:pPr>
      <w:rPr>
        <w:rFonts w:hint="default"/>
        <w:lang w:val="en-US" w:eastAsia="en-US" w:bidi="ar-SA"/>
      </w:rPr>
    </w:lvl>
    <w:lvl w:ilvl="5">
      <w:numFmt w:val="bullet"/>
      <w:lvlText w:val="•"/>
      <w:lvlJc w:val="left"/>
      <w:pPr>
        <w:ind w:left="5903" w:hanging="1133"/>
      </w:pPr>
      <w:rPr>
        <w:rFonts w:hint="default"/>
        <w:lang w:val="en-US" w:eastAsia="en-US" w:bidi="ar-SA"/>
      </w:rPr>
    </w:lvl>
    <w:lvl w:ilvl="6">
      <w:numFmt w:val="bullet"/>
      <w:lvlText w:val="•"/>
      <w:lvlJc w:val="left"/>
      <w:pPr>
        <w:ind w:left="6743" w:hanging="1133"/>
      </w:pPr>
      <w:rPr>
        <w:rFonts w:hint="default"/>
        <w:lang w:val="en-US" w:eastAsia="en-US" w:bidi="ar-SA"/>
      </w:rPr>
    </w:lvl>
    <w:lvl w:ilvl="7">
      <w:numFmt w:val="bullet"/>
      <w:lvlText w:val="•"/>
      <w:lvlJc w:val="left"/>
      <w:pPr>
        <w:ind w:left="7584" w:hanging="1133"/>
      </w:pPr>
      <w:rPr>
        <w:rFonts w:hint="default"/>
        <w:lang w:val="en-US" w:eastAsia="en-US" w:bidi="ar-SA"/>
      </w:rPr>
    </w:lvl>
    <w:lvl w:ilvl="8">
      <w:numFmt w:val="bullet"/>
      <w:lvlText w:val="•"/>
      <w:lvlJc w:val="left"/>
      <w:pPr>
        <w:ind w:left="8425" w:hanging="1133"/>
      </w:pPr>
      <w:rPr>
        <w:rFonts w:hint="default"/>
        <w:lang w:val="en-US" w:eastAsia="en-US" w:bidi="ar-SA"/>
      </w:rPr>
    </w:lvl>
  </w:abstractNum>
  <w:abstractNum w:abstractNumId="9" w15:restartNumberingAfterBreak="0">
    <w:nsid w:val="22530520"/>
    <w:multiLevelType w:val="multilevel"/>
    <w:tmpl w:val="AA4E0E4E"/>
    <w:lvl w:ilvl="0">
      <w:start w:val="12"/>
      <w:numFmt w:val="decimal"/>
      <w:lvlText w:val="%1."/>
      <w:lvlJc w:val="left"/>
      <w:pPr>
        <w:ind w:left="660" w:hanging="660"/>
      </w:pPr>
      <w:rPr>
        <w:rFonts w:hint="default"/>
        <w:sz w:val="22"/>
      </w:rPr>
    </w:lvl>
    <w:lvl w:ilvl="1">
      <w:start w:val="4"/>
      <w:numFmt w:val="decimal"/>
      <w:lvlText w:val="%1.%2."/>
      <w:lvlJc w:val="left"/>
      <w:pPr>
        <w:ind w:left="660" w:hanging="660"/>
      </w:pPr>
      <w:rPr>
        <w:rFonts w:hint="default"/>
        <w:sz w:val="22"/>
      </w:rPr>
    </w:lvl>
    <w:lvl w:ilvl="2">
      <w:start w:val="1"/>
      <w:numFmt w:val="decimal"/>
      <w:lvlText w:val="%1.%2.%3."/>
      <w:lvlJc w:val="left"/>
      <w:pPr>
        <w:ind w:left="1712"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0" w15:restartNumberingAfterBreak="0">
    <w:nsid w:val="23E26101"/>
    <w:multiLevelType w:val="hybridMultilevel"/>
    <w:tmpl w:val="451A87CC"/>
    <w:lvl w:ilvl="0" w:tplc="4678D126">
      <w:numFmt w:val="bullet"/>
      <w:lvlText w:val="-"/>
      <w:lvlJc w:val="left"/>
      <w:pPr>
        <w:ind w:left="466" w:hanging="360"/>
      </w:pPr>
      <w:rPr>
        <w:rFonts w:ascii="Arial MT" w:eastAsia="Arial MT" w:hAnsi="Arial MT" w:cs="Arial MT" w:hint="default"/>
        <w:w w:val="99"/>
        <w:sz w:val="18"/>
        <w:szCs w:val="18"/>
        <w:lang w:val="en-US" w:eastAsia="en-US" w:bidi="ar-SA"/>
      </w:rPr>
    </w:lvl>
    <w:lvl w:ilvl="1" w:tplc="5C6AD268">
      <w:numFmt w:val="bullet"/>
      <w:lvlText w:val="•"/>
      <w:lvlJc w:val="left"/>
      <w:pPr>
        <w:ind w:left="742" w:hanging="360"/>
      </w:pPr>
      <w:rPr>
        <w:rFonts w:hint="default"/>
        <w:lang w:val="en-US" w:eastAsia="en-US" w:bidi="ar-SA"/>
      </w:rPr>
    </w:lvl>
    <w:lvl w:ilvl="2" w:tplc="6A3036A2">
      <w:numFmt w:val="bullet"/>
      <w:lvlText w:val="•"/>
      <w:lvlJc w:val="left"/>
      <w:pPr>
        <w:ind w:left="1024" w:hanging="360"/>
      </w:pPr>
      <w:rPr>
        <w:rFonts w:hint="default"/>
        <w:lang w:val="en-US" w:eastAsia="en-US" w:bidi="ar-SA"/>
      </w:rPr>
    </w:lvl>
    <w:lvl w:ilvl="3" w:tplc="6A968EA0">
      <w:numFmt w:val="bullet"/>
      <w:lvlText w:val="•"/>
      <w:lvlJc w:val="left"/>
      <w:pPr>
        <w:ind w:left="1306" w:hanging="360"/>
      </w:pPr>
      <w:rPr>
        <w:rFonts w:hint="default"/>
        <w:lang w:val="en-US" w:eastAsia="en-US" w:bidi="ar-SA"/>
      </w:rPr>
    </w:lvl>
    <w:lvl w:ilvl="4" w:tplc="F40AD50A">
      <w:numFmt w:val="bullet"/>
      <w:lvlText w:val="•"/>
      <w:lvlJc w:val="left"/>
      <w:pPr>
        <w:ind w:left="1589" w:hanging="360"/>
      </w:pPr>
      <w:rPr>
        <w:rFonts w:hint="default"/>
        <w:lang w:val="en-US" w:eastAsia="en-US" w:bidi="ar-SA"/>
      </w:rPr>
    </w:lvl>
    <w:lvl w:ilvl="5" w:tplc="8814D17A">
      <w:numFmt w:val="bullet"/>
      <w:lvlText w:val="•"/>
      <w:lvlJc w:val="left"/>
      <w:pPr>
        <w:ind w:left="1871" w:hanging="360"/>
      </w:pPr>
      <w:rPr>
        <w:rFonts w:hint="default"/>
        <w:lang w:val="en-US" w:eastAsia="en-US" w:bidi="ar-SA"/>
      </w:rPr>
    </w:lvl>
    <w:lvl w:ilvl="6" w:tplc="C784AB0A">
      <w:numFmt w:val="bullet"/>
      <w:lvlText w:val="•"/>
      <w:lvlJc w:val="left"/>
      <w:pPr>
        <w:ind w:left="2153" w:hanging="360"/>
      </w:pPr>
      <w:rPr>
        <w:rFonts w:hint="default"/>
        <w:lang w:val="en-US" w:eastAsia="en-US" w:bidi="ar-SA"/>
      </w:rPr>
    </w:lvl>
    <w:lvl w:ilvl="7" w:tplc="5174650E">
      <w:numFmt w:val="bullet"/>
      <w:lvlText w:val="•"/>
      <w:lvlJc w:val="left"/>
      <w:pPr>
        <w:ind w:left="2436" w:hanging="360"/>
      </w:pPr>
      <w:rPr>
        <w:rFonts w:hint="default"/>
        <w:lang w:val="en-US" w:eastAsia="en-US" w:bidi="ar-SA"/>
      </w:rPr>
    </w:lvl>
    <w:lvl w:ilvl="8" w:tplc="337443EA">
      <w:numFmt w:val="bullet"/>
      <w:lvlText w:val="•"/>
      <w:lvlJc w:val="left"/>
      <w:pPr>
        <w:ind w:left="2718" w:hanging="360"/>
      </w:pPr>
      <w:rPr>
        <w:rFonts w:hint="default"/>
        <w:lang w:val="en-US" w:eastAsia="en-US" w:bidi="ar-SA"/>
      </w:rPr>
    </w:lvl>
  </w:abstractNum>
  <w:abstractNum w:abstractNumId="11" w15:restartNumberingAfterBreak="0">
    <w:nsid w:val="25542EA0"/>
    <w:multiLevelType w:val="multilevel"/>
    <w:tmpl w:val="CFA8204E"/>
    <w:lvl w:ilvl="0">
      <w:start w:val="11"/>
      <w:numFmt w:val="decimal"/>
      <w:lvlText w:val="%1."/>
      <w:lvlJc w:val="left"/>
      <w:pPr>
        <w:ind w:left="660" w:hanging="660"/>
      </w:pPr>
      <w:rPr>
        <w:rFonts w:hint="default"/>
        <w:sz w:val="22"/>
      </w:rPr>
    </w:lvl>
    <w:lvl w:ilvl="1">
      <w:start w:val="7"/>
      <w:numFmt w:val="decimal"/>
      <w:lvlText w:val="%1.%2."/>
      <w:lvlJc w:val="left"/>
      <w:pPr>
        <w:ind w:left="660" w:hanging="660"/>
      </w:pPr>
      <w:rPr>
        <w:rFonts w:hint="default"/>
        <w:sz w:val="22"/>
      </w:rPr>
    </w:lvl>
    <w:lvl w:ilvl="2">
      <w:start w:val="1"/>
      <w:numFmt w:val="decimal"/>
      <w:lvlText w:val="%1.%2.%3."/>
      <w:lvlJc w:val="left"/>
      <w:pPr>
        <w:ind w:left="1995"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2" w15:restartNumberingAfterBreak="0">
    <w:nsid w:val="27B803D5"/>
    <w:multiLevelType w:val="multilevel"/>
    <w:tmpl w:val="56EAD8D0"/>
    <w:lvl w:ilvl="0">
      <w:start w:val="1"/>
      <w:numFmt w:val="upperLetter"/>
      <w:lvlText w:val="%1."/>
      <w:lvlJc w:val="left"/>
      <w:pPr>
        <w:ind w:left="1013" w:hanging="454"/>
      </w:pPr>
      <w:rPr>
        <w:rFonts w:ascii="Arial MT" w:eastAsia="Arial MT" w:hAnsi="Arial MT" w:cs="Arial MT" w:hint="default"/>
        <w:spacing w:val="-1"/>
        <w:w w:val="99"/>
        <w:sz w:val="20"/>
        <w:szCs w:val="20"/>
        <w:lang w:val="en-US" w:eastAsia="en-US" w:bidi="ar-SA"/>
      </w:rPr>
    </w:lvl>
    <w:lvl w:ilvl="1">
      <w:start w:val="1"/>
      <w:numFmt w:val="decimal"/>
      <w:lvlText w:val="%1.%2."/>
      <w:lvlJc w:val="left"/>
      <w:pPr>
        <w:ind w:left="1920" w:hanging="908"/>
      </w:pPr>
      <w:rPr>
        <w:rFonts w:ascii="Arial MT" w:eastAsia="Arial MT" w:hAnsi="Arial MT" w:cs="Arial MT" w:hint="default"/>
        <w:spacing w:val="-1"/>
        <w:w w:val="99"/>
        <w:sz w:val="20"/>
        <w:szCs w:val="20"/>
        <w:lang w:val="en-US" w:eastAsia="en-US" w:bidi="ar-SA"/>
      </w:rPr>
    </w:lvl>
    <w:lvl w:ilvl="2">
      <w:start w:val="1"/>
      <w:numFmt w:val="decimal"/>
      <w:lvlText w:val="%1.%2.%3."/>
      <w:lvlJc w:val="left"/>
      <w:pPr>
        <w:ind w:left="2998" w:hanging="1078"/>
      </w:pPr>
      <w:rPr>
        <w:rFonts w:ascii="Arial MT" w:eastAsia="Arial MT" w:hAnsi="Arial MT" w:cs="Arial MT" w:hint="default"/>
        <w:spacing w:val="-1"/>
        <w:w w:val="99"/>
        <w:sz w:val="20"/>
        <w:szCs w:val="20"/>
        <w:lang w:val="en-US" w:eastAsia="en-US" w:bidi="ar-SA"/>
      </w:rPr>
    </w:lvl>
    <w:lvl w:ilvl="3">
      <w:start w:val="1"/>
      <w:numFmt w:val="decimal"/>
      <w:lvlText w:val="%1.%2.%3.%4."/>
      <w:lvlJc w:val="left"/>
      <w:pPr>
        <w:ind w:left="4356" w:hanging="1359"/>
      </w:pPr>
      <w:rPr>
        <w:rFonts w:ascii="Arial MT" w:eastAsia="Arial MT" w:hAnsi="Arial MT" w:cs="Arial MT" w:hint="default"/>
        <w:spacing w:val="-1"/>
        <w:w w:val="99"/>
        <w:sz w:val="20"/>
        <w:szCs w:val="20"/>
        <w:lang w:val="en-US" w:eastAsia="en-US" w:bidi="ar-SA"/>
      </w:rPr>
    </w:lvl>
    <w:lvl w:ilvl="4">
      <w:numFmt w:val="bullet"/>
      <w:lvlText w:val="•"/>
      <w:lvlJc w:val="left"/>
      <w:pPr>
        <w:ind w:left="4360" w:hanging="1359"/>
      </w:pPr>
      <w:rPr>
        <w:rFonts w:hint="default"/>
        <w:lang w:val="en-US" w:eastAsia="en-US" w:bidi="ar-SA"/>
      </w:rPr>
    </w:lvl>
    <w:lvl w:ilvl="5">
      <w:numFmt w:val="bullet"/>
      <w:lvlText w:val="•"/>
      <w:lvlJc w:val="left"/>
      <w:pPr>
        <w:ind w:left="5317" w:hanging="1359"/>
      </w:pPr>
      <w:rPr>
        <w:rFonts w:hint="default"/>
        <w:lang w:val="en-US" w:eastAsia="en-US" w:bidi="ar-SA"/>
      </w:rPr>
    </w:lvl>
    <w:lvl w:ilvl="6">
      <w:numFmt w:val="bullet"/>
      <w:lvlText w:val="•"/>
      <w:lvlJc w:val="left"/>
      <w:pPr>
        <w:ind w:left="6275" w:hanging="1359"/>
      </w:pPr>
      <w:rPr>
        <w:rFonts w:hint="default"/>
        <w:lang w:val="en-US" w:eastAsia="en-US" w:bidi="ar-SA"/>
      </w:rPr>
    </w:lvl>
    <w:lvl w:ilvl="7">
      <w:numFmt w:val="bullet"/>
      <w:lvlText w:val="•"/>
      <w:lvlJc w:val="left"/>
      <w:pPr>
        <w:ind w:left="7233" w:hanging="1359"/>
      </w:pPr>
      <w:rPr>
        <w:rFonts w:hint="default"/>
        <w:lang w:val="en-US" w:eastAsia="en-US" w:bidi="ar-SA"/>
      </w:rPr>
    </w:lvl>
    <w:lvl w:ilvl="8">
      <w:numFmt w:val="bullet"/>
      <w:lvlText w:val="•"/>
      <w:lvlJc w:val="left"/>
      <w:pPr>
        <w:ind w:left="8190" w:hanging="1359"/>
      </w:pPr>
      <w:rPr>
        <w:rFonts w:hint="default"/>
        <w:lang w:val="en-US" w:eastAsia="en-US" w:bidi="ar-SA"/>
      </w:rPr>
    </w:lvl>
  </w:abstractNum>
  <w:abstractNum w:abstractNumId="13" w15:restartNumberingAfterBreak="0">
    <w:nsid w:val="2D7F2FB2"/>
    <w:multiLevelType w:val="multilevel"/>
    <w:tmpl w:val="14F8C9BC"/>
    <w:lvl w:ilvl="0">
      <w:start w:val="13"/>
      <w:numFmt w:val="decimal"/>
      <w:lvlText w:val="%1"/>
      <w:lvlJc w:val="left"/>
      <w:pPr>
        <w:ind w:left="1553" w:hanging="994"/>
      </w:pPr>
      <w:rPr>
        <w:rFonts w:hint="default"/>
        <w:lang w:val="en-US" w:eastAsia="en-US" w:bidi="ar-SA"/>
      </w:rPr>
    </w:lvl>
    <w:lvl w:ilvl="1">
      <w:start w:val="1"/>
      <w:numFmt w:val="decimal"/>
      <w:lvlText w:val="%1.%2"/>
      <w:lvlJc w:val="left"/>
      <w:pPr>
        <w:ind w:left="1553" w:hanging="994"/>
      </w:pPr>
      <w:rPr>
        <w:rFonts w:hint="default"/>
        <w:lang w:val="en-US" w:eastAsia="en-US" w:bidi="ar-SA"/>
      </w:rPr>
    </w:lvl>
    <w:lvl w:ilvl="2">
      <w:start w:val="1"/>
      <w:numFmt w:val="decimal"/>
      <w:lvlText w:val="%1.%2.%3."/>
      <w:lvlJc w:val="left"/>
      <w:pPr>
        <w:ind w:left="1553" w:hanging="994"/>
      </w:pPr>
      <w:rPr>
        <w:rFonts w:ascii="Arial MT" w:eastAsia="Arial MT" w:hAnsi="Arial MT" w:cs="Arial MT" w:hint="default"/>
        <w:spacing w:val="-1"/>
        <w:w w:val="99"/>
        <w:sz w:val="20"/>
        <w:szCs w:val="20"/>
        <w:lang w:val="en-US" w:eastAsia="en-US" w:bidi="ar-SA"/>
      </w:rPr>
    </w:lvl>
    <w:lvl w:ilvl="3">
      <w:numFmt w:val="bullet"/>
      <w:lvlText w:val="•"/>
      <w:lvlJc w:val="left"/>
      <w:pPr>
        <w:ind w:left="4123" w:hanging="994"/>
      </w:pPr>
      <w:rPr>
        <w:rFonts w:hint="default"/>
        <w:lang w:val="en-US" w:eastAsia="en-US" w:bidi="ar-SA"/>
      </w:rPr>
    </w:lvl>
    <w:lvl w:ilvl="4">
      <w:numFmt w:val="bullet"/>
      <w:lvlText w:val="•"/>
      <w:lvlJc w:val="left"/>
      <w:pPr>
        <w:ind w:left="4978" w:hanging="994"/>
      </w:pPr>
      <w:rPr>
        <w:rFonts w:hint="default"/>
        <w:lang w:val="en-US" w:eastAsia="en-US" w:bidi="ar-SA"/>
      </w:rPr>
    </w:lvl>
    <w:lvl w:ilvl="5">
      <w:numFmt w:val="bullet"/>
      <w:lvlText w:val="•"/>
      <w:lvlJc w:val="left"/>
      <w:pPr>
        <w:ind w:left="5833" w:hanging="994"/>
      </w:pPr>
      <w:rPr>
        <w:rFonts w:hint="default"/>
        <w:lang w:val="en-US" w:eastAsia="en-US" w:bidi="ar-SA"/>
      </w:rPr>
    </w:lvl>
    <w:lvl w:ilvl="6">
      <w:numFmt w:val="bullet"/>
      <w:lvlText w:val="•"/>
      <w:lvlJc w:val="left"/>
      <w:pPr>
        <w:ind w:left="6687" w:hanging="994"/>
      </w:pPr>
      <w:rPr>
        <w:rFonts w:hint="default"/>
        <w:lang w:val="en-US" w:eastAsia="en-US" w:bidi="ar-SA"/>
      </w:rPr>
    </w:lvl>
    <w:lvl w:ilvl="7">
      <w:numFmt w:val="bullet"/>
      <w:lvlText w:val="•"/>
      <w:lvlJc w:val="left"/>
      <w:pPr>
        <w:ind w:left="7542" w:hanging="994"/>
      </w:pPr>
      <w:rPr>
        <w:rFonts w:hint="default"/>
        <w:lang w:val="en-US" w:eastAsia="en-US" w:bidi="ar-SA"/>
      </w:rPr>
    </w:lvl>
    <w:lvl w:ilvl="8">
      <w:numFmt w:val="bullet"/>
      <w:lvlText w:val="•"/>
      <w:lvlJc w:val="left"/>
      <w:pPr>
        <w:ind w:left="8397" w:hanging="994"/>
      </w:pPr>
      <w:rPr>
        <w:rFonts w:hint="default"/>
        <w:lang w:val="en-US" w:eastAsia="en-US" w:bidi="ar-SA"/>
      </w:rPr>
    </w:lvl>
  </w:abstractNum>
  <w:abstractNum w:abstractNumId="14" w15:restartNumberingAfterBreak="0">
    <w:nsid w:val="2DDD4620"/>
    <w:multiLevelType w:val="multilevel"/>
    <w:tmpl w:val="1E841E46"/>
    <w:lvl w:ilvl="0">
      <w:start w:val="1"/>
      <w:numFmt w:val="decimal"/>
      <w:lvlText w:val="%1."/>
      <w:lvlJc w:val="left"/>
      <w:pPr>
        <w:ind w:left="1013" w:hanging="454"/>
      </w:pPr>
      <w:rPr>
        <w:rFonts w:ascii="Arial" w:eastAsia="Arial" w:hAnsi="Arial" w:cs="Arial" w:hint="default"/>
        <w:b/>
        <w:bCs/>
        <w:w w:val="100"/>
        <w:sz w:val="24"/>
        <w:szCs w:val="24"/>
        <w:lang w:val="en-US" w:eastAsia="en-US" w:bidi="ar-SA"/>
      </w:rPr>
    </w:lvl>
    <w:lvl w:ilvl="1">
      <w:start w:val="1"/>
      <w:numFmt w:val="decimal"/>
      <w:lvlText w:val="%1.%2."/>
      <w:lvlJc w:val="left"/>
      <w:pPr>
        <w:ind w:left="1126" w:hanging="567"/>
      </w:pPr>
      <w:rPr>
        <w:rFonts w:ascii="Arial MT" w:eastAsia="Arial MT" w:hAnsi="Arial MT" w:cs="Arial MT" w:hint="default"/>
        <w:spacing w:val="-1"/>
        <w:w w:val="99"/>
        <w:sz w:val="20"/>
        <w:szCs w:val="20"/>
        <w:lang w:val="en-US" w:eastAsia="en-US" w:bidi="ar-SA"/>
      </w:rPr>
    </w:lvl>
    <w:lvl w:ilvl="2">
      <w:start w:val="1"/>
      <w:numFmt w:val="decimal"/>
      <w:lvlText w:val="%1.%2.%3."/>
      <w:lvlJc w:val="left"/>
      <w:pPr>
        <w:ind w:left="1978" w:hanging="852"/>
      </w:pPr>
      <w:rPr>
        <w:rFonts w:ascii="Arial MT" w:eastAsia="Arial MT" w:hAnsi="Arial MT" w:cs="Arial MT" w:hint="default"/>
        <w:spacing w:val="-1"/>
        <w:w w:val="99"/>
        <w:sz w:val="20"/>
        <w:szCs w:val="20"/>
        <w:lang w:val="en-US" w:eastAsia="en-US" w:bidi="ar-SA"/>
      </w:rPr>
    </w:lvl>
    <w:lvl w:ilvl="3">
      <w:start w:val="1"/>
      <w:numFmt w:val="decimal"/>
      <w:lvlText w:val="%1.%2.%3.%4."/>
      <w:lvlJc w:val="left"/>
      <w:pPr>
        <w:ind w:left="2969" w:hanging="1462"/>
      </w:pPr>
      <w:rPr>
        <w:rFonts w:ascii="Arial MT" w:eastAsia="Arial MT" w:hAnsi="Arial MT" w:cs="Arial MT" w:hint="default"/>
        <w:spacing w:val="-1"/>
        <w:w w:val="99"/>
        <w:sz w:val="20"/>
        <w:szCs w:val="20"/>
        <w:lang w:val="en-US" w:eastAsia="en-US" w:bidi="ar-SA"/>
      </w:rPr>
    </w:lvl>
    <w:lvl w:ilvl="4">
      <w:start w:val="1"/>
      <w:numFmt w:val="lowerLetter"/>
      <w:lvlText w:val="(%5)"/>
      <w:lvlJc w:val="left"/>
      <w:pPr>
        <w:ind w:left="3829" w:hanging="569"/>
      </w:pPr>
      <w:rPr>
        <w:rFonts w:ascii="Arial MT" w:eastAsia="Arial MT" w:hAnsi="Arial MT" w:cs="Arial MT" w:hint="default"/>
        <w:spacing w:val="-1"/>
        <w:w w:val="99"/>
        <w:sz w:val="20"/>
        <w:szCs w:val="20"/>
        <w:lang w:val="en-US" w:eastAsia="en-US" w:bidi="ar-SA"/>
      </w:rPr>
    </w:lvl>
    <w:lvl w:ilvl="5">
      <w:numFmt w:val="bullet"/>
      <w:lvlText w:val="•"/>
      <w:lvlJc w:val="left"/>
      <w:pPr>
        <w:ind w:left="2960" w:hanging="569"/>
      </w:pPr>
      <w:rPr>
        <w:rFonts w:hint="default"/>
        <w:lang w:val="en-US" w:eastAsia="en-US" w:bidi="ar-SA"/>
      </w:rPr>
    </w:lvl>
    <w:lvl w:ilvl="6">
      <w:numFmt w:val="bullet"/>
      <w:lvlText w:val="•"/>
      <w:lvlJc w:val="left"/>
      <w:pPr>
        <w:ind w:left="3120" w:hanging="569"/>
      </w:pPr>
      <w:rPr>
        <w:rFonts w:hint="default"/>
        <w:lang w:val="en-US" w:eastAsia="en-US" w:bidi="ar-SA"/>
      </w:rPr>
    </w:lvl>
    <w:lvl w:ilvl="7">
      <w:numFmt w:val="bullet"/>
      <w:lvlText w:val="•"/>
      <w:lvlJc w:val="left"/>
      <w:pPr>
        <w:ind w:left="3260" w:hanging="569"/>
      </w:pPr>
      <w:rPr>
        <w:rFonts w:hint="default"/>
        <w:lang w:val="en-US" w:eastAsia="en-US" w:bidi="ar-SA"/>
      </w:rPr>
    </w:lvl>
    <w:lvl w:ilvl="8">
      <w:numFmt w:val="bullet"/>
      <w:lvlText w:val="•"/>
      <w:lvlJc w:val="left"/>
      <w:pPr>
        <w:ind w:left="3820" w:hanging="569"/>
      </w:pPr>
      <w:rPr>
        <w:rFonts w:hint="default"/>
        <w:lang w:val="en-US" w:eastAsia="en-US" w:bidi="ar-SA"/>
      </w:rPr>
    </w:lvl>
  </w:abstractNum>
  <w:abstractNum w:abstractNumId="15" w15:restartNumberingAfterBreak="0">
    <w:nsid w:val="2FD4279F"/>
    <w:multiLevelType w:val="multilevel"/>
    <w:tmpl w:val="56EAD8D0"/>
    <w:lvl w:ilvl="0">
      <w:start w:val="1"/>
      <w:numFmt w:val="upperLetter"/>
      <w:lvlText w:val="%1."/>
      <w:lvlJc w:val="left"/>
      <w:pPr>
        <w:ind w:left="1013" w:hanging="454"/>
      </w:pPr>
      <w:rPr>
        <w:rFonts w:ascii="Arial MT" w:eastAsia="Arial MT" w:hAnsi="Arial MT" w:cs="Arial MT" w:hint="default"/>
        <w:spacing w:val="-1"/>
        <w:w w:val="99"/>
        <w:sz w:val="20"/>
        <w:szCs w:val="20"/>
        <w:lang w:val="en-US" w:eastAsia="en-US" w:bidi="ar-SA"/>
      </w:rPr>
    </w:lvl>
    <w:lvl w:ilvl="1">
      <w:start w:val="1"/>
      <w:numFmt w:val="decimal"/>
      <w:lvlText w:val="%1.%2."/>
      <w:lvlJc w:val="left"/>
      <w:pPr>
        <w:ind w:left="1920" w:hanging="908"/>
      </w:pPr>
      <w:rPr>
        <w:rFonts w:ascii="Arial MT" w:eastAsia="Arial MT" w:hAnsi="Arial MT" w:cs="Arial MT" w:hint="default"/>
        <w:spacing w:val="-1"/>
        <w:w w:val="99"/>
        <w:sz w:val="20"/>
        <w:szCs w:val="20"/>
        <w:lang w:val="en-US" w:eastAsia="en-US" w:bidi="ar-SA"/>
      </w:rPr>
    </w:lvl>
    <w:lvl w:ilvl="2">
      <w:start w:val="1"/>
      <w:numFmt w:val="decimal"/>
      <w:lvlText w:val="%1.%2.%3."/>
      <w:lvlJc w:val="left"/>
      <w:pPr>
        <w:ind w:left="2998" w:hanging="1078"/>
      </w:pPr>
      <w:rPr>
        <w:rFonts w:ascii="Arial MT" w:eastAsia="Arial MT" w:hAnsi="Arial MT" w:cs="Arial MT" w:hint="default"/>
        <w:spacing w:val="-1"/>
        <w:w w:val="99"/>
        <w:sz w:val="20"/>
        <w:szCs w:val="20"/>
        <w:lang w:val="en-US" w:eastAsia="en-US" w:bidi="ar-SA"/>
      </w:rPr>
    </w:lvl>
    <w:lvl w:ilvl="3">
      <w:start w:val="1"/>
      <w:numFmt w:val="decimal"/>
      <w:lvlText w:val="%1.%2.%3.%4."/>
      <w:lvlJc w:val="left"/>
      <w:pPr>
        <w:ind w:left="4356" w:hanging="1359"/>
      </w:pPr>
      <w:rPr>
        <w:rFonts w:ascii="Arial MT" w:eastAsia="Arial MT" w:hAnsi="Arial MT" w:cs="Arial MT" w:hint="default"/>
        <w:spacing w:val="-1"/>
        <w:w w:val="99"/>
        <w:sz w:val="20"/>
        <w:szCs w:val="20"/>
        <w:lang w:val="en-US" w:eastAsia="en-US" w:bidi="ar-SA"/>
      </w:rPr>
    </w:lvl>
    <w:lvl w:ilvl="4">
      <w:numFmt w:val="bullet"/>
      <w:lvlText w:val="•"/>
      <w:lvlJc w:val="left"/>
      <w:pPr>
        <w:ind w:left="4360" w:hanging="1359"/>
      </w:pPr>
      <w:rPr>
        <w:rFonts w:hint="default"/>
        <w:lang w:val="en-US" w:eastAsia="en-US" w:bidi="ar-SA"/>
      </w:rPr>
    </w:lvl>
    <w:lvl w:ilvl="5">
      <w:numFmt w:val="bullet"/>
      <w:lvlText w:val="•"/>
      <w:lvlJc w:val="left"/>
      <w:pPr>
        <w:ind w:left="5317" w:hanging="1359"/>
      </w:pPr>
      <w:rPr>
        <w:rFonts w:hint="default"/>
        <w:lang w:val="en-US" w:eastAsia="en-US" w:bidi="ar-SA"/>
      </w:rPr>
    </w:lvl>
    <w:lvl w:ilvl="6">
      <w:numFmt w:val="bullet"/>
      <w:lvlText w:val="•"/>
      <w:lvlJc w:val="left"/>
      <w:pPr>
        <w:ind w:left="6275" w:hanging="1359"/>
      </w:pPr>
      <w:rPr>
        <w:rFonts w:hint="default"/>
        <w:lang w:val="en-US" w:eastAsia="en-US" w:bidi="ar-SA"/>
      </w:rPr>
    </w:lvl>
    <w:lvl w:ilvl="7">
      <w:numFmt w:val="bullet"/>
      <w:lvlText w:val="•"/>
      <w:lvlJc w:val="left"/>
      <w:pPr>
        <w:ind w:left="7233" w:hanging="1359"/>
      </w:pPr>
      <w:rPr>
        <w:rFonts w:hint="default"/>
        <w:lang w:val="en-US" w:eastAsia="en-US" w:bidi="ar-SA"/>
      </w:rPr>
    </w:lvl>
    <w:lvl w:ilvl="8">
      <w:numFmt w:val="bullet"/>
      <w:lvlText w:val="•"/>
      <w:lvlJc w:val="left"/>
      <w:pPr>
        <w:ind w:left="8190" w:hanging="1359"/>
      </w:pPr>
      <w:rPr>
        <w:rFonts w:hint="default"/>
        <w:lang w:val="en-US" w:eastAsia="en-US" w:bidi="ar-SA"/>
      </w:rPr>
    </w:lvl>
  </w:abstractNum>
  <w:abstractNum w:abstractNumId="16" w15:restartNumberingAfterBreak="0">
    <w:nsid w:val="3139038D"/>
    <w:multiLevelType w:val="hybridMultilevel"/>
    <w:tmpl w:val="C0CE4592"/>
    <w:lvl w:ilvl="0" w:tplc="7F1E367E">
      <w:start w:val="1"/>
      <w:numFmt w:val="upperLetter"/>
      <w:lvlText w:val="%1."/>
      <w:lvlJc w:val="left"/>
      <w:pPr>
        <w:ind w:left="1280" w:hanging="720"/>
      </w:pPr>
      <w:rPr>
        <w:rFonts w:ascii="Arial MT" w:eastAsia="Arial MT" w:hAnsi="Arial MT" w:cs="Arial MT" w:hint="default"/>
        <w:spacing w:val="-1"/>
        <w:w w:val="99"/>
        <w:sz w:val="20"/>
        <w:szCs w:val="20"/>
        <w:lang w:val="en-US" w:eastAsia="en-US" w:bidi="ar-SA"/>
      </w:rPr>
    </w:lvl>
    <w:lvl w:ilvl="1" w:tplc="F790E324">
      <w:numFmt w:val="bullet"/>
      <w:lvlText w:val="•"/>
      <w:lvlJc w:val="left"/>
      <w:pPr>
        <w:ind w:left="2162" w:hanging="720"/>
      </w:pPr>
      <w:rPr>
        <w:rFonts w:hint="default"/>
        <w:lang w:val="en-US" w:eastAsia="en-US" w:bidi="ar-SA"/>
      </w:rPr>
    </w:lvl>
    <w:lvl w:ilvl="2" w:tplc="5BE26B42">
      <w:numFmt w:val="bullet"/>
      <w:lvlText w:val="•"/>
      <w:lvlJc w:val="left"/>
      <w:pPr>
        <w:ind w:left="3045" w:hanging="720"/>
      </w:pPr>
      <w:rPr>
        <w:rFonts w:hint="default"/>
        <w:lang w:val="en-US" w:eastAsia="en-US" w:bidi="ar-SA"/>
      </w:rPr>
    </w:lvl>
    <w:lvl w:ilvl="3" w:tplc="5552821A">
      <w:numFmt w:val="bullet"/>
      <w:lvlText w:val="•"/>
      <w:lvlJc w:val="left"/>
      <w:pPr>
        <w:ind w:left="3927" w:hanging="720"/>
      </w:pPr>
      <w:rPr>
        <w:rFonts w:hint="default"/>
        <w:lang w:val="en-US" w:eastAsia="en-US" w:bidi="ar-SA"/>
      </w:rPr>
    </w:lvl>
    <w:lvl w:ilvl="4" w:tplc="C204BA10">
      <w:numFmt w:val="bullet"/>
      <w:lvlText w:val="•"/>
      <w:lvlJc w:val="left"/>
      <w:pPr>
        <w:ind w:left="4810" w:hanging="720"/>
      </w:pPr>
      <w:rPr>
        <w:rFonts w:hint="default"/>
        <w:lang w:val="en-US" w:eastAsia="en-US" w:bidi="ar-SA"/>
      </w:rPr>
    </w:lvl>
    <w:lvl w:ilvl="5" w:tplc="A00ECE0C">
      <w:numFmt w:val="bullet"/>
      <w:lvlText w:val="•"/>
      <w:lvlJc w:val="left"/>
      <w:pPr>
        <w:ind w:left="5693" w:hanging="720"/>
      </w:pPr>
      <w:rPr>
        <w:rFonts w:hint="default"/>
        <w:lang w:val="en-US" w:eastAsia="en-US" w:bidi="ar-SA"/>
      </w:rPr>
    </w:lvl>
    <w:lvl w:ilvl="6" w:tplc="505086CA">
      <w:numFmt w:val="bullet"/>
      <w:lvlText w:val="•"/>
      <w:lvlJc w:val="left"/>
      <w:pPr>
        <w:ind w:left="6575" w:hanging="720"/>
      </w:pPr>
      <w:rPr>
        <w:rFonts w:hint="default"/>
        <w:lang w:val="en-US" w:eastAsia="en-US" w:bidi="ar-SA"/>
      </w:rPr>
    </w:lvl>
    <w:lvl w:ilvl="7" w:tplc="874274B2">
      <w:numFmt w:val="bullet"/>
      <w:lvlText w:val="•"/>
      <w:lvlJc w:val="left"/>
      <w:pPr>
        <w:ind w:left="7458" w:hanging="720"/>
      </w:pPr>
      <w:rPr>
        <w:rFonts w:hint="default"/>
        <w:lang w:val="en-US" w:eastAsia="en-US" w:bidi="ar-SA"/>
      </w:rPr>
    </w:lvl>
    <w:lvl w:ilvl="8" w:tplc="593CB9F2">
      <w:numFmt w:val="bullet"/>
      <w:lvlText w:val="•"/>
      <w:lvlJc w:val="left"/>
      <w:pPr>
        <w:ind w:left="8341" w:hanging="720"/>
      </w:pPr>
      <w:rPr>
        <w:rFonts w:hint="default"/>
        <w:lang w:val="en-US" w:eastAsia="en-US" w:bidi="ar-SA"/>
      </w:rPr>
    </w:lvl>
  </w:abstractNum>
  <w:abstractNum w:abstractNumId="17" w15:restartNumberingAfterBreak="0">
    <w:nsid w:val="3B12502F"/>
    <w:multiLevelType w:val="hybridMultilevel"/>
    <w:tmpl w:val="D278F61C"/>
    <w:lvl w:ilvl="0" w:tplc="3E2ECDFE">
      <w:start w:val="1"/>
      <w:numFmt w:val="lowerLetter"/>
      <w:lvlText w:val="(%1)"/>
      <w:lvlJc w:val="left"/>
      <w:pPr>
        <w:ind w:left="3762" w:hanging="360"/>
      </w:pPr>
      <w:rPr>
        <w:rFonts w:hint="default"/>
      </w:rPr>
    </w:lvl>
    <w:lvl w:ilvl="1" w:tplc="20000019" w:tentative="1">
      <w:start w:val="1"/>
      <w:numFmt w:val="lowerLetter"/>
      <w:lvlText w:val="%2."/>
      <w:lvlJc w:val="left"/>
      <w:pPr>
        <w:ind w:left="4482" w:hanging="360"/>
      </w:pPr>
    </w:lvl>
    <w:lvl w:ilvl="2" w:tplc="2000001B" w:tentative="1">
      <w:start w:val="1"/>
      <w:numFmt w:val="lowerRoman"/>
      <w:lvlText w:val="%3."/>
      <w:lvlJc w:val="right"/>
      <w:pPr>
        <w:ind w:left="5202" w:hanging="180"/>
      </w:pPr>
    </w:lvl>
    <w:lvl w:ilvl="3" w:tplc="2000000F" w:tentative="1">
      <w:start w:val="1"/>
      <w:numFmt w:val="decimal"/>
      <w:lvlText w:val="%4."/>
      <w:lvlJc w:val="left"/>
      <w:pPr>
        <w:ind w:left="5922" w:hanging="360"/>
      </w:pPr>
    </w:lvl>
    <w:lvl w:ilvl="4" w:tplc="20000019">
      <w:start w:val="1"/>
      <w:numFmt w:val="lowerLetter"/>
      <w:lvlText w:val="%5."/>
      <w:lvlJc w:val="left"/>
      <w:pPr>
        <w:ind w:left="6642" w:hanging="360"/>
      </w:pPr>
    </w:lvl>
    <w:lvl w:ilvl="5" w:tplc="2000001B" w:tentative="1">
      <w:start w:val="1"/>
      <w:numFmt w:val="lowerRoman"/>
      <w:lvlText w:val="%6."/>
      <w:lvlJc w:val="right"/>
      <w:pPr>
        <w:ind w:left="7362" w:hanging="180"/>
      </w:pPr>
    </w:lvl>
    <w:lvl w:ilvl="6" w:tplc="2000000F" w:tentative="1">
      <w:start w:val="1"/>
      <w:numFmt w:val="decimal"/>
      <w:lvlText w:val="%7."/>
      <w:lvlJc w:val="left"/>
      <w:pPr>
        <w:ind w:left="8082" w:hanging="360"/>
      </w:pPr>
    </w:lvl>
    <w:lvl w:ilvl="7" w:tplc="20000019" w:tentative="1">
      <w:start w:val="1"/>
      <w:numFmt w:val="lowerLetter"/>
      <w:lvlText w:val="%8."/>
      <w:lvlJc w:val="left"/>
      <w:pPr>
        <w:ind w:left="8802" w:hanging="360"/>
      </w:pPr>
    </w:lvl>
    <w:lvl w:ilvl="8" w:tplc="2000001B" w:tentative="1">
      <w:start w:val="1"/>
      <w:numFmt w:val="lowerRoman"/>
      <w:lvlText w:val="%9."/>
      <w:lvlJc w:val="right"/>
      <w:pPr>
        <w:ind w:left="9522" w:hanging="180"/>
      </w:pPr>
    </w:lvl>
  </w:abstractNum>
  <w:abstractNum w:abstractNumId="18" w15:restartNumberingAfterBreak="0">
    <w:nsid w:val="3BBA1C98"/>
    <w:multiLevelType w:val="multilevel"/>
    <w:tmpl w:val="5FE66718"/>
    <w:lvl w:ilvl="0">
      <w:start w:val="11"/>
      <w:numFmt w:val="decimal"/>
      <w:lvlText w:val="%1."/>
      <w:lvlJc w:val="left"/>
      <w:pPr>
        <w:ind w:left="660" w:hanging="660"/>
      </w:pPr>
      <w:rPr>
        <w:rFonts w:hint="default"/>
        <w:sz w:val="22"/>
      </w:rPr>
    </w:lvl>
    <w:lvl w:ilvl="1">
      <w:start w:val="3"/>
      <w:numFmt w:val="decimal"/>
      <w:lvlText w:val="%1.%2."/>
      <w:lvlJc w:val="left"/>
      <w:pPr>
        <w:ind w:left="660" w:hanging="660"/>
      </w:pPr>
      <w:rPr>
        <w:rFonts w:hint="default"/>
        <w:sz w:val="22"/>
      </w:rPr>
    </w:lvl>
    <w:lvl w:ilvl="2">
      <w:start w:val="1"/>
      <w:numFmt w:val="decimal"/>
      <w:lvlText w:val="%1.%2.%3."/>
      <w:lvlJc w:val="left"/>
      <w:pPr>
        <w:ind w:left="1712" w:hanging="720"/>
      </w:pPr>
      <w:rPr>
        <w:rFonts w:hint="default"/>
        <w:sz w:val="22"/>
      </w:rPr>
    </w:lvl>
    <w:lvl w:ilvl="3">
      <w:start w:val="1"/>
      <w:numFmt w:val="decimal"/>
      <w:lvlText w:val="%1.%2.%3.%4."/>
      <w:lvlJc w:val="left"/>
      <w:pPr>
        <w:ind w:left="2704"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40D61BB1"/>
    <w:multiLevelType w:val="multilevel"/>
    <w:tmpl w:val="FE72FC72"/>
    <w:lvl w:ilvl="0">
      <w:start w:val="11"/>
      <w:numFmt w:val="decimal"/>
      <w:lvlText w:val="%1."/>
      <w:lvlJc w:val="left"/>
      <w:pPr>
        <w:ind w:left="660" w:hanging="660"/>
      </w:pPr>
      <w:rPr>
        <w:rFonts w:hint="default"/>
        <w:sz w:val="22"/>
      </w:rPr>
    </w:lvl>
    <w:lvl w:ilvl="1">
      <w:start w:val="5"/>
      <w:numFmt w:val="decimal"/>
      <w:lvlText w:val="%1.%2."/>
      <w:lvlJc w:val="left"/>
      <w:pPr>
        <w:ind w:left="660" w:hanging="660"/>
      </w:pPr>
      <w:rPr>
        <w:rFonts w:hint="default"/>
        <w:sz w:val="22"/>
      </w:rPr>
    </w:lvl>
    <w:lvl w:ilvl="2">
      <w:start w:val="1"/>
      <w:numFmt w:val="decimal"/>
      <w:lvlText w:val="%1.%2.%3."/>
      <w:lvlJc w:val="left"/>
      <w:pPr>
        <w:ind w:left="1712"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0" w15:restartNumberingAfterBreak="0">
    <w:nsid w:val="4471608C"/>
    <w:multiLevelType w:val="hybridMultilevel"/>
    <w:tmpl w:val="3522C050"/>
    <w:lvl w:ilvl="0" w:tplc="3E2ECDFE">
      <w:start w:val="1"/>
      <w:numFmt w:val="lowerLetter"/>
      <w:lvlText w:val="(%1)"/>
      <w:lvlJc w:val="left"/>
      <w:pPr>
        <w:ind w:left="3621" w:hanging="360"/>
      </w:pPr>
      <w:rPr>
        <w:rFonts w:hint="default"/>
      </w:rPr>
    </w:lvl>
    <w:lvl w:ilvl="1" w:tplc="20000019" w:tentative="1">
      <w:start w:val="1"/>
      <w:numFmt w:val="lowerLetter"/>
      <w:lvlText w:val="%2."/>
      <w:lvlJc w:val="left"/>
      <w:pPr>
        <w:ind w:left="4341" w:hanging="360"/>
      </w:pPr>
    </w:lvl>
    <w:lvl w:ilvl="2" w:tplc="2000001B" w:tentative="1">
      <w:start w:val="1"/>
      <w:numFmt w:val="lowerRoman"/>
      <w:lvlText w:val="%3."/>
      <w:lvlJc w:val="right"/>
      <w:pPr>
        <w:ind w:left="5061" w:hanging="180"/>
      </w:pPr>
    </w:lvl>
    <w:lvl w:ilvl="3" w:tplc="2000000F" w:tentative="1">
      <w:start w:val="1"/>
      <w:numFmt w:val="decimal"/>
      <w:lvlText w:val="%4."/>
      <w:lvlJc w:val="left"/>
      <w:pPr>
        <w:ind w:left="5781" w:hanging="360"/>
      </w:pPr>
    </w:lvl>
    <w:lvl w:ilvl="4" w:tplc="20000019" w:tentative="1">
      <w:start w:val="1"/>
      <w:numFmt w:val="lowerLetter"/>
      <w:lvlText w:val="%5."/>
      <w:lvlJc w:val="left"/>
      <w:pPr>
        <w:ind w:left="6501" w:hanging="360"/>
      </w:pPr>
    </w:lvl>
    <w:lvl w:ilvl="5" w:tplc="2000001B" w:tentative="1">
      <w:start w:val="1"/>
      <w:numFmt w:val="lowerRoman"/>
      <w:lvlText w:val="%6."/>
      <w:lvlJc w:val="right"/>
      <w:pPr>
        <w:ind w:left="7221" w:hanging="180"/>
      </w:pPr>
    </w:lvl>
    <w:lvl w:ilvl="6" w:tplc="2000000F" w:tentative="1">
      <w:start w:val="1"/>
      <w:numFmt w:val="decimal"/>
      <w:lvlText w:val="%7."/>
      <w:lvlJc w:val="left"/>
      <w:pPr>
        <w:ind w:left="7941" w:hanging="360"/>
      </w:pPr>
    </w:lvl>
    <w:lvl w:ilvl="7" w:tplc="20000019" w:tentative="1">
      <w:start w:val="1"/>
      <w:numFmt w:val="lowerLetter"/>
      <w:lvlText w:val="%8."/>
      <w:lvlJc w:val="left"/>
      <w:pPr>
        <w:ind w:left="8661" w:hanging="360"/>
      </w:pPr>
    </w:lvl>
    <w:lvl w:ilvl="8" w:tplc="2000001B" w:tentative="1">
      <w:start w:val="1"/>
      <w:numFmt w:val="lowerRoman"/>
      <w:lvlText w:val="%9."/>
      <w:lvlJc w:val="right"/>
      <w:pPr>
        <w:ind w:left="9381" w:hanging="180"/>
      </w:pPr>
    </w:lvl>
  </w:abstractNum>
  <w:abstractNum w:abstractNumId="21" w15:restartNumberingAfterBreak="0">
    <w:nsid w:val="449079B3"/>
    <w:multiLevelType w:val="multilevel"/>
    <w:tmpl w:val="1E841E46"/>
    <w:lvl w:ilvl="0">
      <w:start w:val="1"/>
      <w:numFmt w:val="decimal"/>
      <w:lvlText w:val="%1."/>
      <w:lvlJc w:val="left"/>
      <w:pPr>
        <w:ind w:left="1013" w:hanging="454"/>
      </w:pPr>
      <w:rPr>
        <w:rFonts w:ascii="Arial" w:eastAsia="Arial" w:hAnsi="Arial" w:cs="Arial" w:hint="default"/>
        <w:b/>
        <w:bCs/>
        <w:w w:val="100"/>
        <w:sz w:val="24"/>
        <w:szCs w:val="24"/>
        <w:lang w:val="en-US" w:eastAsia="en-US" w:bidi="ar-SA"/>
      </w:rPr>
    </w:lvl>
    <w:lvl w:ilvl="1">
      <w:start w:val="1"/>
      <w:numFmt w:val="decimal"/>
      <w:lvlText w:val="%1.%2."/>
      <w:lvlJc w:val="left"/>
      <w:pPr>
        <w:ind w:left="1126" w:hanging="567"/>
      </w:pPr>
      <w:rPr>
        <w:rFonts w:ascii="Arial MT" w:eastAsia="Arial MT" w:hAnsi="Arial MT" w:cs="Arial MT" w:hint="default"/>
        <w:spacing w:val="-1"/>
        <w:w w:val="99"/>
        <w:sz w:val="20"/>
        <w:szCs w:val="20"/>
        <w:lang w:val="en-US" w:eastAsia="en-US" w:bidi="ar-SA"/>
      </w:rPr>
    </w:lvl>
    <w:lvl w:ilvl="2">
      <w:start w:val="1"/>
      <w:numFmt w:val="decimal"/>
      <w:lvlText w:val="%1.%2.%3."/>
      <w:lvlJc w:val="left"/>
      <w:pPr>
        <w:ind w:left="1978" w:hanging="852"/>
      </w:pPr>
      <w:rPr>
        <w:rFonts w:ascii="Arial MT" w:eastAsia="Arial MT" w:hAnsi="Arial MT" w:cs="Arial MT" w:hint="default"/>
        <w:spacing w:val="-1"/>
        <w:w w:val="99"/>
        <w:sz w:val="20"/>
        <w:szCs w:val="20"/>
        <w:lang w:val="en-US" w:eastAsia="en-US" w:bidi="ar-SA"/>
      </w:rPr>
    </w:lvl>
    <w:lvl w:ilvl="3">
      <w:start w:val="1"/>
      <w:numFmt w:val="decimal"/>
      <w:lvlText w:val="%1.%2.%3.%4."/>
      <w:lvlJc w:val="left"/>
      <w:pPr>
        <w:ind w:left="2969" w:hanging="1462"/>
      </w:pPr>
      <w:rPr>
        <w:rFonts w:ascii="Arial MT" w:eastAsia="Arial MT" w:hAnsi="Arial MT" w:cs="Arial MT" w:hint="default"/>
        <w:spacing w:val="-1"/>
        <w:w w:val="99"/>
        <w:sz w:val="20"/>
        <w:szCs w:val="20"/>
        <w:lang w:val="en-US" w:eastAsia="en-US" w:bidi="ar-SA"/>
      </w:rPr>
    </w:lvl>
    <w:lvl w:ilvl="4">
      <w:start w:val="1"/>
      <w:numFmt w:val="lowerLetter"/>
      <w:lvlText w:val="(%5)"/>
      <w:lvlJc w:val="left"/>
      <w:pPr>
        <w:ind w:left="3829" w:hanging="569"/>
      </w:pPr>
      <w:rPr>
        <w:rFonts w:ascii="Arial MT" w:eastAsia="Arial MT" w:hAnsi="Arial MT" w:cs="Arial MT" w:hint="default"/>
        <w:spacing w:val="-1"/>
        <w:w w:val="99"/>
        <w:sz w:val="20"/>
        <w:szCs w:val="20"/>
        <w:lang w:val="en-US" w:eastAsia="en-US" w:bidi="ar-SA"/>
      </w:rPr>
    </w:lvl>
    <w:lvl w:ilvl="5">
      <w:numFmt w:val="bullet"/>
      <w:lvlText w:val="•"/>
      <w:lvlJc w:val="left"/>
      <w:pPr>
        <w:ind w:left="2960" w:hanging="569"/>
      </w:pPr>
      <w:rPr>
        <w:rFonts w:hint="default"/>
        <w:lang w:val="en-US" w:eastAsia="en-US" w:bidi="ar-SA"/>
      </w:rPr>
    </w:lvl>
    <w:lvl w:ilvl="6">
      <w:numFmt w:val="bullet"/>
      <w:lvlText w:val="•"/>
      <w:lvlJc w:val="left"/>
      <w:pPr>
        <w:ind w:left="3120" w:hanging="569"/>
      </w:pPr>
      <w:rPr>
        <w:rFonts w:hint="default"/>
        <w:lang w:val="en-US" w:eastAsia="en-US" w:bidi="ar-SA"/>
      </w:rPr>
    </w:lvl>
    <w:lvl w:ilvl="7">
      <w:numFmt w:val="bullet"/>
      <w:lvlText w:val="•"/>
      <w:lvlJc w:val="left"/>
      <w:pPr>
        <w:ind w:left="3260" w:hanging="569"/>
      </w:pPr>
      <w:rPr>
        <w:rFonts w:hint="default"/>
        <w:lang w:val="en-US" w:eastAsia="en-US" w:bidi="ar-SA"/>
      </w:rPr>
    </w:lvl>
    <w:lvl w:ilvl="8">
      <w:numFmt w:val="bullet"/>
      <w:lvlText w:val="•"/>
      <w:lvlJc w:val="left"/>
      <w:pPr>
        <w:ind w:left="3820" w:hanging="569"/>
      </w:pPr>
      <w:rPr>
        <w:rFonts w:hint="default"/>
        <w:lang w:val="en-US" w:eastAsia="en-US" w:bidi="ar-SA"/>
      </w:rPr>
    </w:lvl>
  </w:abstractNum>
  <w:abstractNum w:abstractNumId="22" w15:restartNumberingAfterBreak="0">
    <w:nsid w:val="46487938"/>
    <w:multiLevelType w:val="multilevel"/>
    <w:tmpl w:val="59A0A4FE"/>
    <w:lvl w:ilvl="0">
      <w:start w:val="11"/>
      <w:numFmt w:val="decimal"/>
      <w:lvlText w:val="%1."/>
      <w:lvlJc w:val="left"/>
      <w:pPr>
        <w:ind w:left="480" w:hanging="48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284E80"/>
    <w:multiLevelType w:val="hybridMultilevel"/>
    <w:tmpl w:val="8E9219BC"/>
    <w:lvl w:ilvl="0" w:tplc="B8448732">
      <w:start w:val="1"/>
      <w:numFmt w:val="lowerLetter"/>
      <w:lvlText w:val="%1)"/>
      <w:lvlJc w:val="left"/>
      <w:pPr>
        <w:ind w:left="2719" w:hanging="742"/>
      </w:pPr>
      <w:rPr>
        <w:rFonts w:ascii="Arial MT" w:eastAsia="Arial MT" w:hAnsi="Arial MT" w:cs="Arial MT" w:hint="default"/>
        <w:spacing w:val="-1"/>
        <w:w w:val="100"/>
        <w:sz w:val="22"/>
        <w:szCs w:val="22"/>
        <w:lang w:val="en-US" w:eastAsia="en-US" w:bidi="ar-SA"/>
      </w:rPr>
    </w:lvl>
    <w:lvl w:ilvl="1" w:tplc="22A2E4C0">
      <w:numFmt w:val="bullet"/>
      <w:lvlText w:val="•"/>
      <w:lvlJc w:val="left"/>
      <w:pPr>
        <w:ind w:left="3458" w:hanging="742"/>
      </w:pPr>
      <w:rPr>
        <w:rFonts w:hint="default"/>
        <w:lang w:val="en-US" w:eastAsia="en-US" w:bidi="ar-SA"/>
      </w:rPr>
    </w:lvl>
    <w:lvl w:ilvl="2" w:tplc="38CC5B3A">
      <w:numFmt w:val="bullet"/>
      <w:lvlText w:val="•"/>
      <w:lvlJc w:val="left"/>
      <w:pPr>
        <w:ind w:left="4197" w:hanging="742"/>
      </w:pPr>
      <w:rPr>
        <w:rFonts w:hint="default"/>
        <w:lang w:val="en-US" w:eastAsia="en-US" w:bidi="ar-SA"/>
      </w:rPr>
    </w:lvl>
    <w:lvl w:ilvl="3" w:tplc="2EFA82DC">
      <w:numFmt w:val="bullet"/>
      <w:lvlText w:val="•"/>
      <w:lvlJc w:val="left"/>
      <w:pPr>
        <w:ind w:left="4935" w:hanging="742"/>
      </w:pPr>
      <w:rPr>
        <w:rFonts w:hint="default"/>
        <w:lang w:val="en-US" w:eastAsia="en-US" w:bidi="ar-SA"/>
      </w:rPr>
    </w:lvl>
    <w:lvl w:ilvl="4" w:tplc="B92416B2">
      <w:numFmt w:val="bullet"/>
      <w:lvlText w:val="•"/>
      <w:lvlJc w:val="left"/>
      <w:pPr>
        <w:ind w:left="5674" w:hanging="742"/>
      </w:pPr>
      <w:rPr>
        <w:rFonts w:hint="default"/>
        <w:lang w:val="en-US" w:eastAsia="en-US" w:bidi="ar-SA"/>
      </w:rPr>
    </w:lvl>
    <w:lvl w:ilvl="5" w:tplc="1208134C">
      <w:numFmt w:val="bullet"/>
      <w:lvlText w:val="•"/>
      <w:lvlJc w:val="left"/>
      <w:pPr>
        <w:ind w:left="6413" w:hanging="742"/>
      </w:pPr>
      <w:rPr>
        <w:rFonts w:hint="default"/>
        <w:lang w:val="en-US" w:eastAsia="en-US" w:bidi="ar-SA"/>
      </w:rPr>
    </w:lvl>
    <w:lvl w:ilvl="6" w:tplc="8B1081CE">
      <w:numFmt w:val="bullet"/>
      <w:lvlText w:val="•"/>
      <w:lvlJc w:val="left"/>
      <w:pPr>
        <w:ind w:left="7151" w:hanging="742"/>
      </w:pPr>
      <w:rPr>
        <w:rFonts w:hint="default"/>
        <w:lang w:val="en-US" w:eastAsia="en-US" w:bidi="ar-SA"/>
      </w:rPr>
    </w:lvl>
    <w:lvl w:ilvl="7" w:tplc="636EF20C">
      <w:numFmt w:val="bullet"/>
      <w:lvlText w:val="•"/>
      <w:lvlJc w:val="left"/>
      <w:pPr>
        <w:ind w:left="7890" w:hanging="742"/>
      </w:pPr>
      <w:rPr>
        <w:rFonts w:hint="default"/>
        <w:lang w:val="en-US" w:eastAsia="en-US" w:bidi="ar-SA"/>
      </w:rPr>
    </w:lvl>
    <w:lvl w:ilvl="8" w:tplc="511C29B2">
      <w:numFmt w:val="bullet"/>
      <w:lvlText w:val="•"/>
      <w:lvlJc w:val="left"/>
      <w:pPr>
        <w:ind w:left="8629" w:hanging="742"/>
      </w:pPr>
      <w:rPr>
        <w:rFonts w:hint="default"/>
        <w:lang w:val="en-US" w:eastAsia="en-US" w:bidi="ar-SA"/>
      </w:rPr>
    </w:lvl>
  </w:abstractNum>
  <w:abstractNum w:abstractNumId="24" w15:restartNumberingAfterBreak="0">
    <w:nsid w:val="49B14182"/>
    <w:multiLevelType w:val="multilevel"/>
    <w:tmpl w:val="A7783F20"/>
    <w:lvl w:ilvl="0">
      <w:start w:val="5"/>
      <w:numFmt w:val="decimal"/>
      <w:lvlText w:val="%1"/>
      <w:lvlJc w:val="left"/>
      <w:pPr>
        <w:ind w:left="1978" w:hanging="852"/>
      </w:pPr>
      <w:rPr>
        <w:rFonts w:hint="default"/>
        <w:lang w:val="en-US" w:eastAsia="en-US" w:bidi="ar-SA"/>
      </w:rPr>
    </w:lvl>
    <w:lvl w:ilvl="1">
      <w:start w:val="1"/>
      <w:numFmt w:val="decimal"/>
      <w:lvlText w:val="%1.%2"/>
      <w:lvlJc w:val="left"/>
      <w:pPr>
        <w:ind w:left="1978" w:hanging="852"/>
      </w:pPr>
      <w:rPr>
        <w:rFonts w:hint="default"/>
        <w:lang w:val="en-US" w:eastAsia="en-US" w:bidi="ar-SA"/>
      </w:rPr>
    </w:lvl>
    <w:lvl w:ilvl="2">
      <w:start w:val="1"/>
      <w:numFmt w:val="decimal"/>
      <w:lvlText w:val="%1.%2.%3."/>
      <w:lvlJc w:val="left"/>
      <w:pPr>
        <w:ind w:left="1978" w:hanging="852"/>
      </w:pPr>
      <w:rPr>
        <w:rFonts w:ascii="Arial MT" w:eastAsia="Arial MT" w:hAnsi="Arial MT" w:cs="Arial MT" w:hint="default"/>
        <w:spacing w:val="-1"/>
        <w:w w:val="99"/>
        <w:sz w:val="20"/>
        <w:szCs w:val="20"/>
        <w:lang w:val="en-US" w:eastAsia="en-US" w:bidi="ar-SA"/>
      </w:rPr>
    </w:lvl>
    <w:lvl w:ilvl="3">
      <w:numFmt w:val="bullet"/>
      <w:lvlText w:val="•"/>
      <w:lvlJc w:val="left"/>
      <w:pPr>
        <w:ind w:left="4417" w:hanging="852"/>
      </w:pPr>
      <w:rPr>
        <w:rFonts w:hint="default"/>
        <w:lang w:val="en-US" w:eastAsia="en-US" w:bidi="ar-SA"/>
      </w:rPr>
    </w:lvl>
    <w:lvl w:ilvl="4">
      <w:numFmt w:val="bullet"/>
      <w:lvlText w:val="•"/>
      <w:lvlJc w:val="left"/>
      <w:pPr>
        <w:ind w:left="5230" w:hanging="852"/>
      </w:pPr>
      <w:rPr>
        <w:rFonts w:hint="default"/>
        <w:lang w:val="en-US" w:eastAsia="en-US" w:bidi="ar-SA"/>
      </w:rPr>
    </w:lvl>
    <w:lvl w:ilvl="5">
      <w:numFmt w:val="bullet"/>
      <w:lvlText w:val="•"/>
      <w:lvlJc w:val="left"/>
      <w:pPr>
        <w:ind w:left="6043" w:hanging="852"/>
      </w:pPr>
      <w:rPr>
        <w:rFonts w:hint="default"/>
        <w:lang w:val="en-US" w:eastAsia="en-US" w:bidi="ar-SA"/>
      </w:rPr>
    </w:lvl>
    <w:lvl w:ilvl="6">
      <w:numFmt w:val="bullet"/>
      <w:lvlText w:val="•"/>
      <w:lvlJc w:val="left"/>
      <w:pPr>
        <w:ind w:left="6855" w:hanging="852"/>
      </w:pPr>
      <w:rPr>
        <w:rFonts w:hint="default"/>
        <w:lang w:val="en-US" w:eastAsia="en-US" w:bidi="ar-SA"/>
      </w:rPr>
    </w:lvl>
    <w:lvl w:ilvl="7">
      <w:numFmt w:val="bullet"/>
      <w:lvlText w:val="•"/>
      <w:lvlJc w:val="left"/>
      <w:pPr>
        <w:ind w:left="7668" w:hanging="852"/>
      </w:pPr>
      <w:rPr>
        <w:rFonts w:hint="default"/>
        <w:lang w:val="en-US" w:eastAsia="en-US" w:bidi="ar-SA"/>
      </w:rPr>
    </w:lvl>
    <w:lvl w:ilvl="8">
      <w:numFmt w:val="bullet"/>
      <w:lvlText w:val="•"/>
      <w:lvlJc w:val="left"/>
      <w:pPr>
        <w:ind w:left="8481" w:hanging="852"/>
      </w:pPr>
      <w:rPr>
        <w:rFonts w:hint="default"/>
        <w:lang w:val="en-US" w:eastAsia="en-US" w:bidi="ar-SA"/>
      </w:rPr>
    </w:lvl>
  </w:abstractNum>
  <w:abstractNum w:abstractNumId="25" w15:restartNumberingAfterBreak="0">
    <w:nsid w:val="4BE6032B"/>
    <w:multiLevelType w:val="multilevel"/>
    <w:tmpl w:val="5858C1EE"/>
    <w:lvl w:ilvl="0">
      <w:start w:val="14"/>
      <w:numFmt w:val="decimal"/>
      <w:lvlText w:val="%1"/>
      <w:lvlJc w:val="left"/>
      <w:pPr>
        <w:ind w:left="1553" w:hanging="994"/>
      </w:pPr>
      <w:rPr>
        <w:rFonts w:hint="default"/>
        <w:lang w:val="en-US" w:eastAsia="en-US" w:bidi="ar-SA"/>
      </w:rPr>
    </w:lvl>
    <w:lvl w:ilvl="1">
      <w:start w:val="1"/>
      <w:numFmt w:val="decimal"/>
      <w:lvlText w:val="%1.%2"/>
      <w:lvlJc w:val="left"/>
      <w:pPr>
        <w:ind w:left="1553" w:hanging="994"/>
      </w:pPr>
      <w:rPr>
        <w:rFonts w:hint="default"/>
        <w:lang w:val="en-US" w:eastAsia="en-US" w:bidi="ar-SA"/>
      </w:rPr>
    </w:lvl>
    <w:lvl w:ilvl="2">
      <w:start w:val="1"/>
      <w:numFmt w:val="decimal"/>
      <w:lvlText w:val="%1.%2.%3."/>
      <w:lvlJc w:val="left"/>
      <w:pPr>
        <w:ind w:left="1553" w:hanging="994"/>
      </w:pPr>
      <w:rPr>
        <w:rFonts w:ascii="Arial MT" w:eastAsia="Arial MT" w:hAnsi="Arial MT" w:cs="Arial MT" w:hint="default"/>
        <w:spacing w:val="-1"/>
        <w:w w:val="99"/>
        <w:sz w:val="20"/>
        <w:szCs w:val="20"/>
        <w:lang w:val="en-US" w:eastAsia="en-US" w:bidi="ar-SA"/>
      </w:rPr>
    </w:lvl>
    <w:lvl w:ilvl="3">
      <w:start w:val="1"/>
      <w:numFmt w:val="decimal"/>
      <w:lvlText w:val="%1.%2.%3.%4."/>
      <w:lvlJc w:val="left"/>
      <w:pPr>
        <w:ind w:left="2969" w:hanging="1416"/>
      </w:pPr>
      <w:rPr>
        <w:rFonts w:ascii="Arial MT" w:eastAsia="Arial MT" w:hAnsi="Arial MT" w:cs="Arial MT" w:hint="default"/>
        <w:spacing w:val="-1"/>
        <w:w w:val="99"/>
        <w:sz w:val="20"/>
        <w:szCs w:val="20"/>
        <w:lang w:val="en-US" w:eastAsia="en-US" w:bidi="ar-SA"/>
      </w:rPr>
    </w:lvl>
    <w:lvl w:ilvl="4">
      <w:numFmt w:val="bullet"/>
      <w:lvlText w:val="•"/>
      <w:lvlJc w:val="left"/>
      <w:pPr>
        <w:ind w:left="5342" w:hanging="1416"/>
      </w:pPr>
      <w:rPr>
        <w:rFonts w:hint="default"/>
        <w:lang w:val="en-US" w:eastAsia="en-US" w:bidi="ar-SA"/>
      </w:rPr>
    </w:lvl>
    <w:lvl w:ilvl="5">
      <w:numFmt w:val="bullet"/>
      <w:lvlText w:val="•"/>
      <w:lvlJc w:val="left"/>
      <w:pPr>
        <w:ind w:left="6136" w:hanging="1416"/>
      </w:pPr>
      <w:rPr>
        <w:rFonts w:hint="default"/>
        <w:lang w:val="en-US" w:eastAsia="en-US" w:bidi="ar-SA"/>
      </w:rPr>
    </w:lvl>
    <w:lvl w:ilvl="6">
      <w:numFmt w:val="bullet"/>
      <w:lvlText w:val="•"/>
      <w:lvlJc w:val="left"/>
      <w:pPr>
        <w:ind w:left="6930" w:hanging="1416"/>
      </w:pPr>
      <w:rPr>
        <w:rFonts w:hint="default"/>
        <w:lang w:val="en-US" w:eastAsia="en-US" w:bidi="ar-SA"/>
      </w:rPr>
    </w:lvl>
    <w:lvl w:ilvl="7">
      <w:numFmt w:val="bullet"/>
      <w:lvlText w:val="•"/>
      <w:lvlJc w:val="left"/>
      <w:pPr>
        <w:ind w:left="7724" w:hanging="1416"/>
      </w:pPr>
      <w:rPr>
        <w:rFonts w:hint="default"/>
        <w:lang w:val="en-US" w:eastAsia="en-US" w:bidi="ar-SA"/>
      </w:rPr>
    </w:lvl>
    <w:lvl w:ilvl="8">
      <w:numFmt w:val="bullet"/>
      <w:lvlText w:val="•"/>
      <w:lvlJc w:val="left"/>
      <w:pPr>
        <w:ind w:left="8518" w:hanging="1416"/>
      </w:pPr>
      <w:rPr>
        <w:rFonts w:hint="default"/>
        <w:lang w:val="en-US" w:eastAsia="en-US" w:bidi="ar-SA"/>
      </w:rPr>
    </w:lvl>
  </w:abstractNum>
  <w:abstractNum w:abstractNumId="26" w15:restartNumberingAfterBreak="0">
    <w:nsid w:val="56ED18FF"/>
    <w:multiLevelType w:val="multilevel"/>
    <w:tmpl w:val="548E4872"/>
    <w:lvl w:ilvl="0">
      <w:start w:val="11"/>
      <w:numFmt w:val="decimal"/>
      <w:lvlText w:val="%1."/>
      <w:lvlJc w:val="left"/>
      <w:pPr>
        <w:ind w:left="660" w:hanging="660"/>
      </w:pPr>
      <w:rPr>
        <w:rFonts w:hint="default"/>
        <w:sz w:val="22"/>
      </w:rPr>
    </w:lvl>
    <w:lvl w:ilvl="1">
      <w:start w:val="4"/>
      <w:numFmt w:val="decimal"/>
      <w:lvlText w:val="%1.%2."/>
      <w:lvlJc w:val="left"/>
      <w:pPr>
        <w:ind w:left="660" w:hanging="660"/>
      </w:pPr>
      <w:rPr>
        <w:rFonts w:hint="default"/>
        <w:sz w:val="22"/>
      </w:rPr>
    </w:lvl>
    <w:lvl w:ilvl="2">
      <w:start w:val="1"/>
      <w:numFmt w:val="decimal"/>
      <w:lvlText w:val="%1.%2.%3."/>
      <w:lvlJc w:val="left"/>
      <w:pPr>
        <w:ind w:left="157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7" w15:restartNumberingAfterBreak="0">
    <w:nsid w:val="56F70C02"/>
    <w:multiLevelType w:val="multilevel"/>
    <w:tmpl w:val="D592DDBE"/>
    <w:lvl w:ilvl="0">
      <w:start w:val="11"/>
      <w:numFmt w:val="decimal"/>
      <w:lvlText w:val="%1."/>
      <w:lvlJc w:val="left"/>
      <w:pPr>
        <w:ind w:left="660" w:hanging="660"/>
      </w:pPr>
      <w:rPr>
        <w:rFonts w:hint="default"/>
        <w:sz w:val="22"/>
      </w:rPr>
    </w:lvl>
    <w:lvl w:ilvl="1">
      <w:start w:val="6"/>
      <w:numFmt w:val="decimal"/>
      <w:lvlText w:val="%1.%2."/>
      <w:lvlJc w:val="left"/>
      <w:pPr>
        <w:ind w:left="720" w:hanging="72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2160" w:hanging="2160"/>
      </w:pPr>
      <w:rPr>
        <w:rFonts w:hint="default"/>
        <w:sz w:val="22"/>
      </w:rPr>
    </w:lvl>
  </w:abstractNum>
  <w:abstractNum w:abstractNumId="28" w15:restartNumberingAfterBreak="0">
    <w:nsid w:val="59B70479"/>
    <w:multiLevelType w:val="hybridMultilevel"/>
    <w:tmpl w:val="279842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C72180"/>
    <w:multiLevelType w:val="multilevel"/>
    <w:tmpl w:val="1E841E46"/>
    <w:lvl w:ilvl="0">
      <w:start w:val="1"/>
      <w:numFmt w:val="decimal"/>
      <w:lvlText w:val="%1."/>
      <w:lvlJc w:val="left"/>
      <w:pPr>
        <w:ind w:left="1013" w:hanging="454"/>
      </w:pPr>
      <w:rPr>
        <w:rFonts w:ascii="Arial" w:eastAsia="Arial" w:hAnsi="Arial" w:cs="Arial" w:hint="default"/>
        <w:b/>
        <w:bCs/>
        <w:w w:val="100"/>
        <w:sz w:val="24"/>
        <w:szCs w:val="24"/>
        <w:lang w:val="en-US" w:eastAsia="en-US" w:bidi="ar-SA"/>
      </w:rPr>
    </w:lvl>
    <w:lvl w:ilvl="1">
      <w:start w:val="1"/>
      <w:numFmt w:val="decimal"/>
      <w:lvlText w:val="%1.%2."/>
      <w:lvlJc w:val="left"/>
      <w:pPr>
        <w:ind w:left="1126" w:hanging="567"/>
      </w:pPr>
      <w:rPr>
        <w:rFonts w:ascii="Arial MT" w:eastAsia="Arial MT" w:hAnsi="Arial MT" w:cs="Arial MT" w:hint="default"/>
        <w:spacing w:val="-1"/>
        <w:w w:val="99"/>
        <w:sz w:val="20"/>
        <w:szCs w:val="20"/>
        <w:lang w:val="en-US" w:eastAsia="en-US" w:bidi="ar-SA"/>
      </w:rPr>
    </w:lvl>
    <w:lvl w:ilvl="2">
      <w:start w:val="1"/>
      <w:numFmt w:val="decimal"/>
      <w:lvlText w:val="%1.%2.%3."/>
      <w:lvlJc w:val="left"/>
      <w:pPr>
        <w:ind w:left="1978" w:hanging="852"/>
      </w:pPr>
      <w:rPr>
        <w:rFonts w:ascii="Arial MT" w:eastAsia="Arial MT" w:hAnsi="Arial MT" w:cs="Arial MT" w:hint="default"/>
        <w:spacing w:val="-1"/>
        <w:w w:val="99"/>
        <w:sz w:val="20"/>
        <w:szCs w:val="20"/>
        <w:lang w:val="en-US" w:eastAsia="en-US" w:bidi="ar-SA"/>
      </w:rPr>
    </w:lvl>
    <w:lvl w:ilvl="3">
      <w:start w:val="1"/>
      <w:numFmt w:val="decimal"/>
      <w:lvlText w:val="%1.%2.%3.%4."/>
      <w:lvlJc w:val="left"/>
      <w:pPr>
        <w:ind w:left="2969" w:hanging="1462"/>
      </w:pPr>
      <w:rPr>
        <w:rFonts w:ascii="Arial MT" w:eastAsia="Arial MT" w:hAnsi="Arial MT" w:cs="Arial MT" w:hint="default"/>
        <w:spacing w:val="-1"/>
        <w:w w:val="99"/>
        <w:sz w:val="20"/>
        <w:szCs w:val="20"/>
        <w:lang w:val="en-US" w:eastAsia="en-US" w:bidi="ar-SA"/>
      </w:rPr>
    </w:lvl>
    <w:lvl w:ilvl="4">
      <w:start w:val="1"/>
      <w:numFmt w:val="lowerLetter"/>
      <w:lvlText w:val="(%5)"/>
      <w:lvlJc w:val="left"/>
      <w:pPr>
        <w:ind w:left="3829" w:hanging="569"/>
      </w:pPr>
      <w:rPr>
        <w:rFonts w:ascii="Arial MT" w:eastAsia="Arial MT" w:hAnsi="Arial MT" w:cs="Arial MT" w:hint="default"/>
        <w:spacing w:val="-1"/>
        <w:w w:val="99"/>
        <w:sz w:val="20"/>
        <w:szCs w:val="20"/>
        <w:lang w:val="en-US" w:eastAsia="en-US" w:bidi="ar-SA"/>
      </w:rPr>
    </w:lvl>
    <w:lvl w:ilvl="5">
      <w:numFmt w:val="bullet"/>
      <w:lvlText w:val="•"/>
      <w:lvlJc w:val="left"/>
      <w:pPr>
        <w:ind w:left="2960" w:hanging="569"/>
      </w:pPr>
      <w:rPr>
        <w:rFonts w:hint="default"/>
        <w:lang w:val="en-US" w:eastAsia="en-US" w:bidi="ar-SA"/>
      </w:rPr>
    </w:lvl>
    <w:lvl w:ilvl="6">
      <w:numFmt w:val="bullet"/>
      <w:lvlText w:val="•"/>
      <w:lvlJc w:val="left"/>
      <w:pPr>
        <w:ind w:left="3120" w:hanging="569"/>
      </w:pPr>
      <w:rPr>
        <w:rFonts w:hint="default"/>
        <w:lang w:val="en-US" w:eastAsia="en-US" w:bidi="ar-SA"/>
      </w:rPr>
    </w:lvl>
    <w:lvl w:ilvl="7">
      <w:numFmt w:val="bullet"/>
      <w:lvlText w:val="•"/>
      <w:lvlJc w:val="left"/>
      <w:pPr>
        <w:ind w:left="3260" w:hanging="569"/>
      </w:pPr>
      <w:rPr>
        <w:rFonts w:hint="default"/>
        <w:lang w:val="en-US" w:eastAsia="en-US" w:bidi="ar-SA"/>
      </w:rPr>
    </w:lvl>
    <w:lvl w:ilvl="8">
      <w:numFmt w:val="bullet"/>
      <w:lvlText w:val="•"/>
      <w:lvlJc w:val="left"/>
      <w:pPr>
        <w:ind w:left="3820" w:hanging="569"/>
      </w:pPr>
      <w:rPr>
        <w:rFonts w:hint="default"/>
        <w:lang w:val="en-US" w:eastAsia="en-US" w:bidi="ar-SA"/>
      </w:rPr>
    </w:lvl>
  </w:abstractNum>
  <w:abstractNum w:abstractNumId="30" w15:restartNumberingAfterBreak="0">
    <w:nsid w:val="5D5252D2"/>
    <w:multiLevelType w:val="hybridMultilevel"/>
    <w:tmpl w:val="2B862934"/>
    <w:lvl w:ilvl="0" w:tplc="FBD6C2E6">
      <w:numFmt w:val="bullet"/>
      <w:lvlText w:val="-"/>
      <w:lvlJc w:val="left"/>
      <w:pPr>
        <w:ind w:left="471" w:hanging="360"/>
      </w:pPr>
      <w:rPr>
        <w:rFonts w:ascii="Arial MT" w:eastAsia="Arial MT" w:hAnsi="Arial MT" w:cs="Arial MT" w:hint="default"/>
        <w:w w:val="99"/>
        <w:sz w:val="18"/>
        <w:szCs w:val="18"/>
        <w:lang w:val="en-US" w:eastAsia="en-US" w:bidi="ar-SA"/>
      </w:rPr>
    </w:lvl>
    <w:lvl w:ilvl="1" w:tplc="7F6AA138">
      <w:numFmt w:val="bullet"/>
      <w:lvlText w:val="•"/>
      <w:lvlJc w:val="left"/>
      <w:pPr>
        <w:ind w:left="684" w:hanging="360"/>
      </w:pPr>
      <w:rPr>
        <w:rFonts w:hint="default"/>
        <w:lang w:val="en-US" w:eastAsia="en-US" w:bidi="ar-SA"/>
      </w:rPr>
    </w:lvl>
    <w:lvl w:ilvl="2" w:tplc="61FC8496">
      <w:numFmt w:val="bullet"/>
      <w:lvlText w:val="•"/>
      <w:lvlJc w:val="left"/>
      <w:pPr>
        <w:ind w:left="889" w:hanging="360"/>
      </w:pPr>
      <w:rPr>
        <w:rFonts w:hint="default"/>
        <w:lang w:val="en-US" w:eastAsia="en-US" w:bidi="ar-SA"/>
      </w:rPr>
    </w:lvl>
    <w:lvl w:ilvl="3" w:tplc="D58E339E">
      <w:numFmt w:val="bullet"/>
      <w:lvlText w:val="•"/>
      <w:lvlJc w:val="left"/>
      <w:pPr>
        <w:ind w:left="1093" w:hanging="360"/>
      </w:pPr>
      <w:rPr>
        <w:rFonts w:hint="default"/>
        <w:lang w:val="en-US" w:eastAsia="en-US" w:bidi="ar-SA"/>
      </w:rPr>
    </w:lvl>
    <w:lvl w:ilvl="4" w:tplc="C1EC0EE6">
      <w:numFmt w:val="bullet"/>
      <w:lvlText w:val="•"/>
      <w:lvlJc w:val="left"/>
      <w:pPr>
        <w:ind w:left="1298" w:hanging="360"/>
      </w:pPr>
      <w:rPr>
        <w:rFonts w:hint="default"/>
        <w:lang w:val="en-US" w:eastAsia="en-US" w:bidi="ar-SA"/>
      </w:rPr>
    </w:lvl>
    <w:lvl w:ilvl="5" w:tplc="F26478B4">
      <w:numFmt w:val="bullet"/>
      <w:lvlText w:val="•"/>
      <w:lvlJc w:val="left"/>
      <w:pPr>
        <w:ind w:left="1503" w:hanging="360"/>
      </w:pPr>
      <w:rPr>
        <w:rFonts w:hint="default"/>
        <w:lang w:val="en-US" w:eastAsia="en-US" w:bidi="ar-SA"/>
      </w:rPr>
    </w:lvl>
    <w:lvl w:ilvl="6" w:tplc="31980D16">
      <w:numFmt w:val="bullet"/>
      <w:lvlText w:val="•"/>
      <w:lvlJc w:val="left"/>
      <w:pPr>
        <w:ind w:left="1707" w:hanging="360"/>
      </w:pPr>
      <w:rPr>
        <w:rFonts w:hint="default"/>
        <w:lang w:val="en-US" w:eastAsia="en-US" w:bidi="ar-SA"/>
      </w:rPr>
    </w:lvl>
    <w:lvl w:ilvl="7" w:tplc="7DB875B0">
      <w:numFmt w:val="bullet"/>
      <w:lvlText w:val="•"/>
      <w:lvlJc w:val="left"/>
      <w:pPr>
        <w:ind w:left="1912" w:hanging="360"/>
      </w:pPr>
      <w:rPr>
        <w:rFonts w:hint="default"/>
        <w:lang w:val="en-US" w:eastAsia="en-US" w:bidi="ar-SA"/>
      </w:rPr>
    </w:lvl>
    <w:lvl w:ilvl="8" w:tplc="67A8F9C6">
      <w:numFmt w:val="bullet"/>
      <w:lvlText w:val="•"/>
      <w:lvlJc w:val="left"/>
      <w:pPr>
        <w:ind w:left="2116" w:hanging="360"/>
      </w:pPr>
      <w:rPr>
        <w:rFonts w:hint="default"/>
        <w:lang w:val="en-US" w:eastAsia="en-US" w:bidi="ar-SA"/>
      </w:rPr>
    </w:lvl>
  </w:abstractNum>
  <w:abstractNum w:abstractNumId="31" w15:restartNumberingAfterBreak="0">
    <w:nsid w:val="5EAF3187"/>
    <w:multiLevelType w:val="hybridMultilevel"/>
    <w:tmpl w:val="A9EE8910"/>
    <w:lvl w:ilvl="0" w:tplc="9F3895F6">
      <w:numFmt w:val="bullet"/>
      <w:lvlText w:val="-"/>
      <w:lvlJc w:val="left"/>
      <w:pPr>
        <w:ind w:left="466" w:hanging="360"/>
      </w:pPr>
      <w:rPr>
        <w:rFonts w:ascii="Arial MT" w:eastAsia="Arial MT" w:hAnsi="Arial MT" w:cs="Arial MT" w:hint="default"/>
        <w:w w:val="99"/>
        <w:sz w:val="18"/>
        <w:szCs w:val="18"/>
        <w:lang w:val="en-US" w:eastAsia="en-US" w:bidi="ar-SA"/>
      </w:rPr>
    </w:lvl>
    <w:lvl w:ilvl="1" w:tplc="703660F8">
      <w:numFmt w:val="bullet"/>
      <w:lvlText w:val="•"/>
      <w:lvlJc w:val="left"/>
      <w:pPr>
        <w:ind w:left="742" w:hanging="360"/>
      </w:pPr>
      <w:rPr>
        <w:rFonts w:hint="default"/>
        <w:lang w:val="en-US" w:eastAsia="en-US" w:bidi="ar-SA"/>
      </w:rPr>
    </w:lvl>
    <w:lvl w:ilvl="2" w:tplc="756E7F74">
      <w:numFmt w:val="bullet"/>
      <w:lvlText w:val="•"/>
      <w:lvlJc w:val="left"/>
      <w:pPr>
        <w:ind w:left="1024" w:hanging="360"/>
      </w:pPr>
      <w:rPr>
        <w:rFonts w:hint="default"/>
        <w:lang w:val="en-US" w:eastAsia="en-US" w:bidi="ar-SA"/>
      </w:rPr>
    </w:lvl>
    <w:lvl w:ilvl="3" w:tplc="F1E2EC1A">
      <w:numFmt w:val="bullet"/>
      <w:lvlText w:val="•"/>
      <w:lvlJc w:val="left"/>
      <w:pPr>
        <w:ind w:left="1306" w:hanging="360"/>
      </w:pPr>
      <w:rPr>
        <w:rFonts w:hint="default"/>
        <w:lang w:val="en-US" w:eastAsia="en-US" w:bidi="ar-SA"/>
      </w:rPr>
    </w:lvl>
    <w:lvl w:ilvl="4" w:tplc="62EA0668">
      <w:numFmt w:val="bullet"/>
      <w:lvlText w:val="•"/>
      <w:lvlJc w:val="left"/>
      <w:pPr>
        <w:ind w:left="1589" w:hanging="360"/>
      </w:pPr>
      <w:rPr>
        <w:rFonts w:hint="default"/>
        <w:lang w:val="en-US" w:eastAsia="en-US" w:bidi="ar-SA"/>
      </w:rPr>
    </w:lvl>
    <w:lvl w:ilvl="5" w:tplc="32EE51BE">
      <w:numFmt w:val="bullet"/>
      <w:lvlText w:val="•"/>
      <w:lvlJc w:val="left"/>
      <w:pPr>
        <w:ind w:left="1871" w:hanging="360"/>
      </w:pPr>
      <w:rPr>
        <w:rFonts w:hint="default"/>
        <w:lang w:val="en-US" w:eastAsia="en-US" w:bidi="ar-SA"/>
      </w:rPr>
    </w:lvl>
    <w:lvl w:ilvl="6" w:tplc="629C6FF8">
      <w:numFmt w:val="bullet"/>
      <w:lvlText w:val="•"/>
      <w:lvlJc w:val="left"/>
      <w:pPr>
        <w:ind w:left="2153" w:hanging="360"/>
      </w:pPr>
      <w:rPr>
        <w:rFonts w:hint="default"/>
        <w:lang w:val="en-US" w:eastAsia="en-US" w:bidi="ar-SA"/>
      </w:rPr>
    </w:lvl>
    <w:lvl w:ilvl="7" w:tplc="ED9AF0CC">
      <w:numFmt w:val="bullet"/>
      <w:lvlText w:val="•"/>
      <w:lvlJc w:val="left"/>
      <w:pPr>
        <w:ind w:left="2436" w:hanging="360"/>
      </w:pPr>
      <w:rPr>
        <w:rFonts w:hint="default"/>
        <w:lang w:val="en-US" w:eastAsia="en-US" w:bidi="ar-SA"/>
      </w:rPr>
    </w:lvl>
    <w:lvl w:ilvl="8" w:tplc="4F2253CE">
      <w:numFmt w:val="bullet"/>
      <w:lvlText w:val="•"/>
      <w:lvlJc w:val="left"/>
      <w:pPr>
        <w:ind w:left="2718" w:hanging="360"/>
      </w:pPr>
      <w:rPr>
        <w:rFonts w:hint="default"/>
        <w:lang w:val="en-US" w:eastAsia="en-US" w:bidi="ar-SA"/>
      </w:rPr>
    </w:lvl>
  </w:abstractNum>
  <w:abstractNum w:abstractNumId="32" w15:restartNumberingAfterBreak="0">
    <w:nsid w:val="620D57D8"/>
    <w:multiLevelType w:val="hybridMultilevel"/>
    <w:tmpl w:val="637CF7D2"/>
    <w:lvl w:ilvl="0" w:tplc="D1AE7D94">
      <w:numFmt w:val="bullet"/>
      <w:lvlText w:val="-"/>
      <w:lvlJc w:val="left"/>
      <w:pPr>
        <w:ind w:left="467" w:hanging="360"/>
      </w:pPr>
      <w:rPr>
        <w:rFonts w:ascii="Arial MT" w:eastAsia="Arial MT" w:hAnsi="Arial MT" w:cs="Arial MT" w:hint="default"/>
        <w:w w:val="99"/>
        <w:sz w:val="18"/>
        <w:szCs w:val="18"/>
        <w:lang w:val="en-US" w:eastAsia="en-US" w:bidi="ar-SA"/>
      </w:rPr>
    </w:lvl>
    <w:lvl w:ilvl="1" w:tplc="F8D6B3CC">
      <w:numFmt w:val="bullet"/>
      <w:lvlText w:val="•"/>
      <w:lvlJc w:val="left"/>
      <w:pPr>
        <w:ind w:left="667" w:hanging="360"/>
      </w:pPr>
      <w:rPr>
        <w:rFonts w:hint="default"/>
        <w:lang w:val="en-US" w:eastAsia="en-US" w:bidi="ar-SA"/>
      </w:rPr>
    </w:lvl>
    <w:lvl w:ilvl="2" w:tplc="3E44054C">
      <w:numFmt w:val="bullet"/>
      <w:lvlText w:val="•"/>
      <w:lvlJc w:val="left"/>
      <w:pPr>
        <w:ind w:left="875" w:hanging="360"/>
      </w:pPr>
      <w:rPr>
        <w:rFonts w:hint="default"/>
        <w:lang w:val="en-US" w:eastAsia="en-US" w:bidi="ar-SA"/>
      </w:rPr>
    </w:lvl>
    <w:lvl w:ilvl="3" w:tplc="80D61428">
      <w:numFmt w:val="bullet"/>
      <w:lvlText w:val="•"/>
      <w:lvlJc w:val="left"/>
      <w:pPr>
        <w:ind w:left="1082" w:hanging="360"/>
      </w:pPr>
      <w:rPr>
        <w:rFonts w:hint="default"/>
        <w:lang w:val="en-US" w:eastAsia="en-US" w:bidi="ar-SA"/>
      </w:rPr>
    </w:lvl>
    <w:lvl w:ilvl="4" w:tplc="BBF07F5A">
      <w:numFmt w:val="bullet"/>
      <w:lvlText w:val="•"/>
      <w:lvlJc w:val="left"/>
      <w:pPr>
        <w:ind w:left="1290" w:hanging="360"/>
      </w:pPr>
      <w:rPr>
        <w:rFonts w:hint="default"/>
        <w:lang w:val="en-US" w:eastAsia="en-US" w:bidi="ar-SA"/>
      </w:rPr>
    </w:lvl>
    <w:lvl w:ilvl="5" w:tplc="3A46D752">
      <w:numFmt w:val="bullet"/>
      <w:lvlText w:val="•"/>
      <w:lvlJc w:val="left"/>
      <w:pPr>
        <w:ind w:left="1498" w:hanging="360"/>
      </w:pPr>
      <w:rPr>
        <w:rFonts w:hint="default"/>
        <w:lang w:val="en-US" w:eastAsia="en-US" w:bidi="ar-SA"/>
      </w:rPr>
    </w:lvl>
    <w:lvl w:ilvl="6" w:tplc="FF866170">
      <w:numFmt w:val="bullet"/>
      <w:lvlText w:val="•"/>
      <w:lvlJc w:val="left"/>
      <w:pPr>
        <w:ind w:left="1705" w:hanging="360"/>
      </w:pPr>
      <w:rPr>
        <w:rFonts w:hint="default"/>
        <w:lang w:val="en-US" w:eastAsia="en-US" w:bidi="ar-SA"/>
      </w:rPr>
    </w:lvl>
    <w:lvl w:ilvl="7" w:tplc="A29EF088">
      <w:numFmt w:val="bullet"/>
      <w:lvlText w:val="•"/>
      <w:lvlJc w:val="left"/>
      <w:pPr>
        <w:ind w:left="1913" w:hanging="360"/>
      </w:pPr>
      <w:rPr>
        <w:rFonts w:hint="default"/>
        <w:lang w:val="en-US" w:eastAsia="en-US" w:bidi="ar-SA"/>
      </w:rPr>
    </w:lvl>
    <w:lvl w:ilvl="8" w:tplc="34040798">
      <w:numFmt w:val="bullet"/>
      <w:lvlText w:val="•"/>
      <w:lvlJc w:val="left"/>
      <w:pPr>
        <w:ind w:left="2120" w:hanging="360"/>
      </w:pPr>
      <w:rPr>
        <w:rFonts w:hint="default"/>
        <w:lang w:val="en-US" w:eastAsia="en-US" w:bidi="ar-SA"/>
      </w:rPr>
    </w:lvl>
  </w:abstractNum>
  <w:abstractNum w:abstractNumId="33" w15:restartNumberingAfterBreak="0">
    <w:nsid w:val="6C1816A5"/>
    <w:multiLevelType w:val="multilevel"/>
    <w:tmpl w:val="F6FA6F80"/>
    <w:lvl w:ilvl="0">
      <w:start w:val="18"/>
      <w:numFmt w:val="decimal"/>
      <w:lvlText w:val="%1"/>
      <w:lvlJc w:val="left"/>
      <w:pPr>
        <w:ind w:left="1553" w:hanging="994"/>
      </w:pPr>
      <w:rPr>
        <w:rFonts w:hint="default"/>
        <w:lang w:val="en-US" w:eastAsia="en-US" w:bidi="ar-SA"/>
      </w:rPr>
    </w:lvl>
    <w:lvl w:ilvl="1">
      <w:start w:val="1"/>
      <w:numFmt w:val="decimal"/>
      <w:lvlText w:val="%1.%2"/>
      <w:lvlJc w:val="left"/>
      <w:pPr>
        <w:ind w:left="1553" w:hanging="994"/>
      </w:pPr>
      <w:rPr>
        <w:rFonts w:hint="default"/>
        <w:lang w:val="en-US" w:eastAsia="en-US" w:bidi="ar-SA"/>
      </w:rPr>
    </w:lvl>
    <w:lvl w:ilvl="2">
      <w:start w:val="1"/>
      <w:numFmt w:val="decimal"/>
      <w:lvlText w:val="%1.%2.%3."/>
      <w:lvlJc w:val="left"/>
      <w:pPr>
        <w:ind w:left="1553" w:hanging="994"/>
      </w:pPr>
      <w:rPr>
        <w:rFonts w:ascii="Arial MT" w:eastAsia="Arial MT" w:hAnsi="Arial MT" w:cs="Arial MT" w:hint="default"/>
        <w:spacing w:val="-1"/>
        <w:w w:val="99"/>
        <w:sz w:val="20"/>
        <w:szCs w:val="20"/>
        <w:lang w:val="en-US" w:eastAsia="en-US" w:bidi="ar-SA"/>
      </w:rPr>
    </w:lvl>
    <w:lvl w:ilvl="3">
      <w:numFmt w:val="bullet"/>
      <w:lvlText w:val="•"/>
      <w:lvlJc w:val="left"/>
      <w:pPr>
        <w:ind w:left="4123" w:hanging="994"/>
      </w:pPr>
      <w:rPr>
        <w:rFonts w:hint="default"/>
        <w:lang w:val="en-US" w:eastAsia="en-US" w:bidi="ar-SA"/>
      </w:rPr>
    </w:lvl>
    <w:lvl w:ilvl="4">
      <w:numFmt w:val="bullet"/>
      <w:lvlText w:val="•"/>
      <w:lvlJc w:val="left"/>
      <w:pPr>
        <w:ind w:left="4978" w:hanging="994"/>
      </w:pPr>
      <w:rPr>
        <w:rFonts w:hint="default"/>
        <w:lang w:val="en-US" w:eastAsia="en-US" w:bidi="ar-SA"/>
      </w:rPr>
    </w:lvl>
    <w:lvl w:ilvl="5">
      <w:numFmt w:val="bullet"/>
      <w:lvlText w:val="•"/>
      <w:lvlJc w:val="left"/>
      <w:pPr>
        <w:ind w:left="5833" w:hanging="994"/>
      </w:pPr>
      <w:rPr>
        <w:rFonts w:hint="default"/>
        <w:lang w:val="en-US" w:eastAsia="en-US" w:bidi="ar-SA"/>
      </w:rPr>
    </w:lvl>
    <w:lvl w:ilvl="6">
      <w:numFmt w:val="bullet"/>
      <w:lvlText w:val="•"/>
      <w:lvlJc w:val="left"/>
      <w:pPr>
        <w:ind w:left="6687" w:hanging="994"/>
      </w:pPr>
      <w:rPr>
        <w:rFonts w:hint="default"/>
        <w:lang w:val="en-US" w:eastAsia="en-US" w:bidi="ar-SA"/>
      </w:rPr>
    </w:lvl>
    <w:lvl w:ilvl="7">
      <w:numFmt w:val="bullet"/>
      <w:lvlText w:val="•"/>
      <w:lvlJc w:val="left"/>
      <w:pPr>
        <w:ind w:left="7542" w:hanging="994"/>
      </w:pPr>
      <w:rPr>
        <w:rFonts w:hint="default"/>
        <w:lang w:val="en-US" w:eastAsia="en-US" w:bidi="ar-SA"/>
      </w:rPr>
    </w:lvl>
    <w:lvl w:ilvl="8">
      <w:numFmt w:val="bullet"/>
      <w:lvlText w:val="•"/>
      <w:lvlJc w:val="left"/>
      <w:pPr>
        <w:ind w:left="8397" w:hanging="994"/>
      </w:pPr>
      <w:rPr>
        <w:rFonts w:hint="default"/>
        <w:lang w:val="en-US" w:eastAsia="en-US" w:bidi="ar-SA"/>
      </w:rPr>
    </w:lvl>
  </w:abstractNum>
  <w:abstractNum w:abstractNumId="34" w15:restartNumberingAfterBreak="0">
    <w:nsid w:val="6CDF6EAA"/>
    <w:multiLevelType w:val="multilevel"/>
    <w:tmpl w:val="6AA604A8"/>
    <w:lvl w:ilvl="0">
      <w:start w:val="1"/>
      <w:numFmt w:val="decimal"/>
      <w:lvlText w:val="%1."/>
      <w:lvlJc w:val="left"/>
      <w:pPr>
        <w:ind w:left="1280" w:hanging="720"/>
      </w:pPr>
      <w:rPr>
        <w:rFonts w:ascii="Arial" w:eastAsia="Arial" w:hAnsi="Arial" w:cs="Arial" w:hint="default"/>
        <w:b/>
        <w:bCs/>
        <w:spacing w:val="-1"/>
        <w:w w:val="99"/>
        <w:sz w:val="20"/>
        <w:szCs w:val="20"/>
        <w:lang w:val="en-US" w:eastAsia="en-US" w:bidi="ar-SA"/>
      </w:rPr>
    </w:lvl>
    <w:lvl w:ilvl="1">
      <w:start w:val="1"/>
      <w:numFmt w:val="decimal"/>
      <w:lvlText w:val="%1.%2."/>
      <w:lvlJc w:val="left"/>
      <w:pPr>
        <w:ind w:left="1724" w:hanging="445"/>
      </w:pPr>
      <w:rPr>
        <w:rFonts w:ascii="Arial MT" w:eastAsia="Arial MT" w:hAnsi="Arial MT" w:cs="Arial MT" w:hint="default"/>
        <w:spacing w:val="-1"/>
        <w:w w:val="99"/>
        <w:sz w:val="20"/>
        <w:szCs w:val="20"/>
        <w:lang w:val="en-US" w:eastAsia="en-US" w:bidi="ar-SA"/>
      </w:rPr>
    </w:lvl>
    <w:lvl w:ilvl="2">
      <w:start w:val="1"/>
      <w:numFmt w:val="decimal"/>
      <w:lvlText w:val="%1.%2.%3."/>
      <w:lvlJc w:val="left"/>
      <w:pPr>
        <w:ind w:left="2722" w:hanging="723"/>
      </w:pPr>
      <w:rPr>
        <w:rFonts w:ascii="Arial" w:eastAsia="Arial" w:hAnsi="Arial" w:cs="Arial" w:hint="default"/>
        <w:i/>
        <w:iCs/>
        <w:spacing w:val="-1"/>
        <w:w w:val="99"/>
        <w:sz w:val="20"/>
        <w:szCs w:val="20"/>
        <w:lang w:val="en-US" w:eastAsia="en-US" w:bidi="ar-SA"/>
      </w:rPr>
    </w:lvl>
    <w:lvl w:ilvl="3">
      <w:numFmt w:val="bullet"/>
      <w:lvlText w:val="•"/>
      <w:lvlJc w:val="left"/>
      <w:pPr>
        <w:ind w:left="2660" w:hanging="723"/>
      </w:pPr>
      <w:rPr>
        <w:rFonts w:hint="default"/>
        <w:lang w:val="en-US" w:eastAsia="en-US" w:bidi="ar-SA"/>
      </w:rPr>
    </w:lvl>
    <w:lvl w:ilvl="4">
      <w:numFmt w:val="bullet"/>
      <w:lvlText w:val="•"/>
      <w:lvlJc w:val="left"/>
      <w:pPr>
        <w:ind w:left="2720" w:hanging="723"/>
      </w:pPr>
      <w:rPr>
        <w:rFonts w:hint="default"/>
        <w:lang w:val="en-US" w:eastAsia="en-US" w:bidi="ar-SA"/>
      </w:rPr>
    </w:lvl>
    <w:lvl w:ilvl="5">
      <w:numFmt w:val="bullet"/>
      <w:lvlText w:val="•"/>
      <w:lvlJc w:val="left"/>
      <w:pPr>
        <w:ind w:left="3951" w:hanging="723"/>
      </w:pPr>
      <w:rPr>
        <w:rFonts w:hint="default"/>
        <w:lang w:val="en-US" w:eastAsia="en-US" w:bidi="ar-SA"/>
      </w:rPr>
    </w:lvl>
    <w:lvl w:ilvl="6">
      <w:numFmt w:val="bullet"/>
      <w:lvlText w:val="•"/>
      <w:lvlJc w:val="left"/>
      <w:pPr>
        <w:ind w:left="5182" w:hanging="723"/>
      </w:pPr>
      <w:rPr>
        <w:rFonts w:hint="default"/>
        <w:lang w:val="en-US" w:eastAsia="en-US" w:bidi="ar-SA"/>
      </w:rPr>
    </w:lvl>
    <w:lvl w:ilvl="7">
      <w:numFmt w:val="bullet"/>
      <w:lvlText w:val="•"/>
      <w:lvlJc w:val="left"/>
      <w:pPr>
        <w:ind w:left="6413" w:hanging="723"/>
      </w:pPr>
      <w:rPr>
        <w:rFonts w:hint="default"/>
        <w:lang w:val="en-US" w:eastAsia="en-US" w:bidi="ar-SA"/>
      </w:rPr>
    </w:lvl>
    <w:lvl w:ilvl="8">
      <w:numFmt w:val="bullet"/>
      <w:lvlText w:val="•"/>
      <w:lvlJc w:val="left"/>
      <w:pPr>
        <w:ind w:left="7644" w:hanging="723"/>
      </w:pPr>
      <w:rPr>
        <w:rFonts w:hint="default"/>
        <w:lang w:val="en-US" w:eastAsia="en-US" w:bidi="ar-SA"/>
      </w:rPr>
    </w:lvl>
  </w:abstractNum>
  <w:abstractNum w:abstractNumId="35" w15:restartNumberingAfterBreak="0">
    <w:nsid w:val="6EEB7EB2"/>
    <w:multiLevelType w:val="hybridMultilevel"/>
    <w:tmpl w:val="8722BFFC"/>
    <w:lvl w:ilvl="0" w:tplc="E1C25E40">
      <w:numFmt w:val="bullet"/>
      <w:lvlText w:val="-"/>
      <w:lvlJc w:val="left"/>
      <w:pPr>
        <w:ind w:left="468" w:hanging="360"/>
      </w:pPr>
      <w:rPr>
        <w:rFonts w:ascii="Arial MT" w:eastAsia="Arial MT" w:hAnsi="Arial MT" w:cs="Arial MT" w:hint="default"/>
        <w:w w:val="99"/>
        <w:sz w:val="18"/>
        <w:szCs w:val="18"/>
        <w:lang w:val="en-US" w:eastAsia="en-US" w:bidi="ar-SA"/>
      </w:rPr>
    </w:lvl>
    <w:lvl w:ilvl="1" w:tplc="521680A8">
      <w:numFmt w:val="bullet"/>
      <w:lvlText w:val="•"/>
      <w:lvlJc w:val="left"/>
      <w:pPr>
        <w:ind w:left="668" w:hanging="360"/>
      </w:pPr>
      <w:rPr>
        <w:rFonts w:hint="default"/>
        <w:lang w:val="en-US" w:eastAsia="en-US" w:bidi="ar-SA"/>
      </w:rPr>
    </w:lvl>
    <w:lvl w:ilvl="2" w:tplc="1D882E22">
      <w:numFmt w:val="bullet"/>
      <w:lvlText w:val="•"/>
      <w:lvlJc w:val="left"/>
      <w:pPr>
        <w:ind w:left="877" w:hanging="360"/>
      </w:pPr>
      <w:rPr>
        <w:rFonts w:hint="default"/>
        <w:lang w:val="en-US" w:eastAsia="en-US" w:bidi="ar-SA"/>
      </w:rPr>
    </w:lvl>
    <w:lvl w:ilvl="3" w:tplc="5080B8F8">
      <w:numFmt w:val="bullet"/>
      <w:lvlText w:val="•"/>
      <w:lvlJc w:val="left"/>
      <w:pPr>
        <w:ind w:left="1086" w:hanging="360"/>
      </w:pPr>
      <w:rPr>
        <w:rFonts w:hint="default"/>
        <w:lang w:val="en-US" w:eastAsia="en-US" w:bidi="ar-SA"/>
      </w:rPr>
    </w:lvl>
    <w:lvl w:ilvl="4" w:tplc="AA3AE1C0">
      <w:numFmt w:val="bullet"/>
      <w:lvlText w:val="•"/>
      <w:lvlJc w:val="left"/>
      <w:pPr>
        <w:ind w:left="1295" w:hanging="360"/>
      </w:pPr>
      <w:rPr>
        <w:rFonts w:hint="default"/>
        <w:lang w:val="en-US" w:eastAsia="en-US" w:bidi="ar-SA"/>
      </w:rPr>
    </w:lvl>
    <w:lvl w:ilvl="5" w:tplc="3C38965C">
      <w:numFmt w:val="bullet"/>
      <w:lvlText w:val="•"/>
      <w:lvlJc w:val="left"/>
      <w:pPr>
        <w:ind w:left="1504" w:hanging="360"/>
      </w:pPr>
      <w:rPr>
        <w:rFonts w:hint="default"/>
        <w:lang w:val="en-US" w:eastAsia="en-US" w:bidi="ar-SA"/>
      </w:rPr>
    </w:lvl>
    <w:lvl w:ilvl="6" w:tplc="B13A8DF6">
      <w:numFmt w:val="bullet"/>
      <w:lvlText w:val="•"/>
      <w:lvlJc w:val="left"/>
      <w:pPr>
        <w:ind w:left="1712" w:hanging="360"/>
      </w:pPr>
      <w:rPr>
        <w:rFonts w:hint="default"/>
        <w:lang w:val="en-US" w:eastAsia="en-US" w:bidi="ar-SA"/>
      </w:rPr>
    </w:lvl>
    <w:lvl w:ilvl="7" w:tplc="8C368E94">
      <w:numFmt w:val="bullet"/>
      <w:lvlText w:val="•"/>
      <w:lvlJc w:val="left"/>
      <w:pPr>
        <w:ind w:left="1921" w:hanging="360"/>
      </w:pPr>
      <w:rPr>
        <w:rFonts w:hint="default"/>
        <w:lang w:val="en-US" w:eastAsia="en-US" w:bidi="ar-SA"/>
      </w:rPr>
    </w:lvl>
    <w:lvl w:ilvl="8" w:tplc="25D6F43A">
      <w:numFmt w:val="bullet"/>
      <w:lvlText w:val="•"/>
      <w:lvlJc w:val="left"/>
      <w:pPr>
        <w:ind w:left="2130" w:hanging="360"/>
      </w:pPr>
      <w:rPr>
        <w:rFonts w:hint="default"/>
        <w:lang w:val="en-US" w:eastAsia="en-US" w:bidi="ar-SA"/>
      </w:rPr>
    </w:lvl>
  </w:abstractNum>
  <w:abstractNum w:abstractNumId="36" w15:restartNumberingAfterBreak="0">
    <w:nsid w:val="7122699F"/>
    <w:multiLevelType w:val="multilevel"/>
    <w:tmpl w:val="1E841E46"/>
    <w:lvl w:ilvl="0">
      <w:start w:val="1"/>
      <w:numFmt w:val="decimal"/>
      <w:lvlText w:val="%1."/>
      <w:lvlJc w:val="left"/>
      <w:pPr>
        <w:ind w:left="1013" w:hanging="454"/>
      </w:pPr>
      <w:rPr>
        <w:rFonts w:ascii="Arial" w:eastAsia="Arial" w:hAnsi="Arial" w:cs="Arial" w:hint="default"/>
        <w:b/>
        <w:bCs/>
        <w:w w:val="100"/>
        <w:sz w:val="24"/>
        <w:szCs w:val="24"/>
        <w:lang w:val="en-US" w:eastAsia="en-US" w:bidi="ar-SA"/>
      </w:rPr>
    </w:lvl>
    <w:lvl w:ilvl="1">
      <w:start w:val="1"/>
      <w:numFmt w:val="decimal"/>
      <w:lvlText w:val="%1.%2."/>
      <w:lvlJc w:val="left"/>
      <w:pPr>
        <w:ind w:left="1126" w:hanging="567"/>
      </w:pPr>
      <w:rPr>
        <w:rFonts w:ascii="Arial MT" w:eastAsia="Arial MT" w:hAnsi="Arial MT" w:cs="Arial MT" w:hint="default"/>
        <w:spacing w:val="-1"/>
        <w:w w:val="99"/>
        <w:sz w:val="20"/>
        <w:szCs w:val="20"/>
        <w:lang w:val="en-US" w:eastAsia="en-US" w:bidi="ar-SA"/>
      </w:rPr>
    </w:lvl>
    <w:lvl w:ilvl="2">
      <w:start w:val="1"/>
      <w:numFmt w:val="decimal"/>
      <w:lvlText w:val="%1.%2.%3."/>
      <w:lvlJc w:val="left"/>
      <w:pPr>
        <w:ind w:left="1978" w:hanging="852"/>
      </w:pPr>
      <w:rPr>
        <w:rFonts w:ascii="Arial MT" w:eastAsia="Arial MT" w:hAnsi="Arial MT" w:cs="Arial MT" w:hint="default"/>
        <w:spacing w:val="-1"/>
        <w:w w:val="99"/>
        <w:sz w:val="20"/>
        <w:szCs w:val="20"/>
        <w:lang w:val="en-US" w:eastAsia="en-US" w:bidi="ar-SA"/>
      </w:rPr>
    </w:lvl>
    <w:lvl w:ilvl="3">
      <w:start w:val="1"/>
      <w:numFmt w:val="decimal"/>
      <w:lvlText w:val="%1.%2.%3.%4."/>
      <w:lvlJc w:val="left"/>
      <w:pPr>
        <w:ind w:left="2969" w:hanging="1462"/>
      </w:pPr>
      <w:rPr>
        <w:rFonts w:ascii="Arial MT" w:eastAsia="Arial MT" w:hAnsi="Arial MT" w:cs="Arial MT" w:hint="default"/>
        <w:spacing w:val="-1"/>
        <w:w w:val="99"/>
        <w:sz w:val="20"/>
        <w:szCs w:val="20"/>
        <w:lang w:val="en-US" w:eastAsia="en-US" w:bidi="ar-SA"/>
      </w:rPr>
    </w:lvl>
    <w:lvl w:ilvl="4">
      <w:start w:val="1"/>
      <w:numFmt w:val="lowerLetter"/>
      <w:lvlText w:val="(%5)"/>
      <w:lvlJc w:val="left"/>
      <w:pPr>
        <w:ind w:left="3829" w:hanging="569"/>
      </w:pPr>
      <w:rPr>
        <w:rFonts w:ascii="Arial MT" w:eastAsia="Arial MT" w:hAnsi="Arial MT" w:cs="Arial MT" w:hint="default"/>
        <w:spacing w:val="-1"/>
        <w:w w:val="99"/>
        <w:sz w:val="20"/>
        <w:szCs w:val="20"/>
        <w:lang w:val="en-US" w:eastAsia="en-US" w:bidi="ar-SA"/>
      </w:rPr>
    </w:lvl>
    <w:lvl w:ilvl="5">
      <w:numFmt w:val="bullet"/>
      <w:lvlText w:val="•"/>
      <w:lvlJc w:val="left"/>
      <w:pPr>
        <w:ind w:left="2960" w:hanging="569"/>
      </w:pPr>
      <w:rPr>
        <w:rFonts w:hint="default"/>
        <w:lang w:val="en-US" w:eastAsia="en-US" w:bidi="ar-SA"/>
      </w:rPr>
    </w:lvl>
    <w:lvl w:ilvl="6">
      <w:numFmt w:val="bullet"/>
      <w:lvlText w:val="•"/>
      <w:lvlJc w:val="left"/>
      <w:pPr>
        <w:ind w:left="3120" w:hanging="569"/>
      </w:pPr>
      <w:rPr>
        <w:rFonts w:hint="default"/>
        <w:lang w:val="en-US" w:eastAsia="en-US" w:bidi="ar-SA"/>
      </w:rPr>
    </w:lvl>
    <w:lvl w:ilvl="7">
      <w:numFmt w:val="bullet"/>
      <w:lvlText w:val="•"/>
      <w:lvlJc w:val="left"/>
      <w:pPr>
        <w:ind w:left="3260" w:hanging="569"/>
      </w:pPr>
      <w:rPr>
        <w:rFonts w:hint="default"/>
        <w:lang w:val="en-US" w:eastAsia="en-US" w:bidi="ar-SA"/>
      </w:rPr>
    </w:lvl>
    <w:lvl w:ilvl="8">
      <w:numFmt w:val="bullet"/>
      <w:lvlText w:val="•"/>
      <w:lvlJc w:val="left"/>
      <w:pPr>
        <w:ind w:left="3820" w:hanging="569"/>
      </w:pPr>
      <w:rPr>
        <w:rFonts w:hint="default"/>
        <w:lang w:val="en-US" w:eastAsia="en-US" w:bidi="ar-SA"/>
      </w:rPr>
    </w:lvl>
  </w:abstractNum>
  <w:abstractNum w:abstractNumId="37" w15:restartNumberingAfterBreak="0">
    <w:nsid w:val="71260775"/>
    <w:multiLevelType w:val="multilevel"/>
    <w:tmpl w:val="64D0DF7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16171F"/>
    <w:multiLevelType w:val="multilevel"/>
    <w:tmpl w:val="65BEA8CA"/>
    <w:lvl w:ilvl="0">
      <w:start w:val="8"/>
      <w:numFmt w:val="decimal"/>
      <w:lvlText w:val="%1"/>
      <w:lvlJc w:val="left"/>
      <w:pPr>
        <w:ind w:left="600" w:hanging="600"/>
      </w:pPr>
      <w:rPr>
        <w:rFonts w:hint="default"/>
      </w:rPr>
    </w:lvl>
    <w:lvl w:ilvl="1">
      <w:start w:val="3"/>
      <w:numFmt w:val="decimal"/>
      <w:lvlText w:val="%1.%2"/>
      <w:lvlJc w:val="left"/>
      <w:pPr>
        <w:ind w:left="1259" w:hanging="600"/>
      </w:pPr>
      <w:rPr>
        <w:rFonts w:hint="default"/>
      </w:rPr>
    </w:lvl>
    <w:lvl w:ilvl="2">
      <w:start w:val="3"/>
      <w:numFmt w:val="decimal"/>
      <w:lvlText w:val="%1.%2.%3"/>
      <w:lvlJc w:val="left"/>
      <w:pPr>
        <w:ind w:left="2846"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394" w:hanging="144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072" w:hanging="1800"/>
      </w:pPr>
      <w:rPr>
        <w:rFonts w:hint="default"/>
      </w:rPr>
    </w:lvl>
  </w:abstractNum>
  <w:abstractNum w:abstractNumId="39" w15:restartNumberingAfterBreak="0">
    <w:nsid w:val="753E207F"/>
    <w:multiLevelType w:val="hybridMultilevel"/>
    <w:tmpl w:val="D4C29C76"/>
    <w:lvl w:ilvl="0" w:tplc="C332029E">
      <w:numFmt w:val="bullet"/>
      <w:lvlText w:val="-"/>
      <w:lvlJc w:val="left"/>
      <w:pPr>
        <w:ind w:left="468" w:hanging="360"/>
      </w:pPr>
      <w:rPr>
        <w:rFonts w:ascii="Arial MT" w:eastAsia="Arial MT" w:hAnsi="Arial MT" w:cs="Arial MT" w:hint="default"/>
        <w:w w:val="99"/>
        <w:sz w:val="20"/>
        <w:szCs w:val="20"/>
        <w:lang w:val="en-US" w:eastAsia="en-US" w:bidi="ar-SA"/>
      </w:rPr>
    </w:lvl>
    <w:lvl w:ilvl="1" w:tplc="EA86978E">
      <w:numFmt w:val="bullet"/>
      <w:lvlText w:val="•"/>
      <w:lvlJc w:val="left"/>
      <w:pPr>
        <w:ind w:left="791" w:hanging="360"/>
      </w:pPr>
      <w:rPr>
        <w:rFonts w:hint="default"/>
        <w:lang w:val="en-US" w:eastAsia="en-US" w:bidi="ar-SA"/>
      </w:rPr>
    </w:lvl>
    <w:lvl w:ilvl="2" w:tplc="862CC974">
      <w:numFmt w:val="bullet"/>
      <w:lvlText w:val="•"/>
      <w:lvlJc w:val="left"/>
      <w:pPr>
        <w:ind w:left="1122" w:hanging="360"/>
      </w:pPr>
      <w:rPr>
        <w:rFonts w:hint="default"/>
        <w:lang w:val="en-US" w:eastAsia="en-US" w:bidi="ar-SA"/>
      </w:rPr>
    </w:lvl>
    <w:lvl w:ilvl="3" w:tplc="E092BF60">
      <w:numFmt w:val="bullet"/>
      <w:lvlText w:val="•"/>
      <w:lvlJc w:val="left"/>
      <w:pPr>
        <w:ind w:left="1453" w:hanging="360"/>
      </w:pPr>
      <w:rPr>
        <w:rFonts w:hint="default"/>
        <w:lang w:val="en-US" w:eastAsia="en-US" w:bidi="ar-SA"/>
      </w:rPr>
    </w:lvl>
    <w:lvl w:ilvl="4" w:tplc="3DF8BEFC">
      <w:numFmt w:val="bullet"/>
      <w:lvlText w:val="•"/>
      <w:lvlJc w:val="left"/>
      <w:pPr>
        <w:ind w:left="1784" w:hanging="360"/>
      </w:pPr>
      <w:rPr>
        <w:rFonts w:hint="default"/>
        <w:lang w:val="en-US" w:eastAsia="en-US" w:bidi="ar-SA"/>
      </w:rPr>
    </w:lvl>
    <w:lvl w:ilvl="5" w:tplc="4640953E">
      <w:numFmt w:val="bullet"/>
      <w:lvlText w:val="•"/>
      <w:lvlJc w:val="left"/>
      <w:pPr>
        <w:ind w:left="2115" w:hanging="360"/>
      </w:pPr>
      <w:rPr>
        <w:rFonts w:hint="default"/>
        <w:lang w:val="en-US" w:eastAsia="en-US" w:bidi="ar-SA"/>
      </w:rPr>
    </w:lvl>
    <w:lvl w:ilvl="6" w:tplc="164E35D4">
      <w:numFmt w:val="bullet"/>
      <w:lvlText w:val="•"/>
      <w:lvlJc w:val="left"/>
      <w:pPr>
        <w:ind w:left="2446" w:hanging="360"/>
      </w:pPr>
      <w:rPr>
        <w:rFonts w:hint="default"/>
        <w:lang w:val="en-US" w:eastAsia="en-US" w:bidi="ar-SA"/>
      </w:rPr>
    </w:lvl>
    <w:lvl w:ilvl="7" w:tplc="65AE6474">
      <w:numFmt w:val="bullet"/>
      <w:lvlText w:val="•"/>
      <w:lvlJc w:val="left"/>
      <w:pPr>
        <w:ind w:left="2777" w:hanging="360"/>
      </w:pPr>
      <w:rPr>
        <w:rFonts w:hint="default"/>
        <w:lang w:val="en-US" w:eastAsia="en-US" w:bidi="ar-SA"/>
      </w:rPr>
    </w:lvl>
    <w:lvl w:ilvl="8" w:tplc="46C45616">
      <w:numFmt w:val="bullet"/>
      <w:lvlText w:val="•"/>
      <w:lvlJc w:val="left"/>
      <w:pPr>
        <w:ind w:left="3108" w:hanging="360"/>
      </w:pPr>
      <w:rPr>
        <w:rFonts w:hint="default"/>
        <w:lang w:val="en-US" w:eastAsia="en-US" w:bidi="ar-SA"/>
      </w:rPr>
    </w:lvl>
  </w:abstractNum>
  <w:abstractNum w:abstractNumId="40" w15:restartNumberingAfterBreak="0">
    <w:nsid w:val="76EC1356"/>
    <w:multiLevelType w:val="hybridMultilevel"/>
    <w:tmpl w:val="D8EC4FE6"/>
    <w:lvl w:ilvl="0" w:tplc="3E2ECDFE">
      <w:start w:val="1"/>
      <w:numFmt w:val="lowerLetter"/>
      <w:lvlText w:val="(%1)"/>
      <w:lvlJc w:val="left"/>
      <w:pPr>
        <w:ind w:left="3479" w:hanging="360"/>
      </w:pPr>
      <w:rPr>
        <w:rFonts w:hint="default"/>
      </w:rPr>
    </w:lvl>
    <w:lvl w:ilvl="1" w:tplc="20000019" w:tentative="1">
      <w:start w:val="1"/>
      <w:numFmt w:val="lowerLetter"/>
      <w:lvlText w:val="%2."/>
      <w:lvlJc w:val="left"/>
      <w:pPr>
        <w:ind w:left="4199" w:hanging="360"/>
      </w:pPr>
    </w:lvl>
    <w:lvl w:ilvl="2" w:tplc="2000001B" w:tentative="1">
      <w:start w:val="1"/>
      <w:numFmt w:val="lowerRoman"/>
      <w:lvlText w:val="%3."/>
      <w:lvlJc w:val="right"/>
      <w:pPr>
        <w:ind w:left="4919" w:hanging="180"/>
      </w:pPr>
    </w:lvl>
    <w:lvl w:ilvl="3" w:tplc="2000000F" w:tentative="1">
      <w:start w:val="1"/>
      <w:numFmt w:val="decimal"/>
      <w:lvlText w:val="%4."/>
      <w:lvlJc w:val="left"/>
      <w:pPr>
        <w:ind w:left="5639" w:hanging="360"/>
      </w:pPr>
    </w:lvl>
    <w:lvl w:ilvl="4" w:tplc="20000019">
      <w:start w:val="1"/>
      <w:numFmt w:val="lowerLetter"/>
      <w:lvlText w:val="%5."/>
      <w:lvlJc w:val="left"/>
      <w:pPr>
        <w:ind w:left="6359" w:hanging="360"/>
      </w:pPr>
    </w:lvl>
    <w:lvl w:ilvl="5" w:tplc="2000001B" w:tentative="1">
      <w:start w:val="1"/>
      <w:numFmt w:val="lowerRoman"/>
      <w:lvlText w:val="%6."/>
      <w:lvlJc w:val="right"/>
      <w:pPr>
        <w:ind w:left="7079" w:hanging="180"/>
      </w:pPr>
    </w:lvl>
    <w:lvl w:ilvl="6" w:tplc="2000000F" w:tentative="1">
      <w:start w:val="1"/>
      <w:numFmt w:val="decimal"/>
      <w:lvlText w:val="%7."/>
      <w:lvlJc w:val="left"/>
      <w:pPr>
        <w:ind w:left="7799" w:hanging="360"/>
      </w:pPr>
    </w:lvl>
    <w:lvl w:ilvl="7" w:tplc="20000019" w:tentative="1">
      <w:start w:val="1"/>
      <w:numFmt w:val="lowerLetter"/>
      <w:lvlText w:val="%8."/>
      <w:lvlJc w:val="left"/>
      <w:pPr>
        <w:ind w:left="8519" w:hanging="360"/>
      </w:pPr>
    </w:lvl>
    <w:lvl w:ilvl="8" w:tplc="2000001B" w:tentative="1">
      <w:start w:val="1"/>
      <w:numFmt w:val="lowerRoman"/>
      <w:lvlText w:val="%9."/>
      <w:lvlJc w:val="right"/>
      <w:pPr>
        <w:ind w:left="9239" w:hanging="180"/>
      </w:pPr>
    </w:lvl>
  </w:abstractNum>
  <w:abstractNum w:abstractNumId="41" w15:restartNumberingAfterBreak="0">
    <w:nsid w:val="77A55975"/>
    <w:multiLevelType w:val="hybridMultilevel"/>
    <w:tmpl w:val="35E4C066"/>
    <w:lvl w:ilvl="0" w:tplc="A02C21C4">
      <w:numFmt w:val="bullet"/>
      <w:lvlText w:val="-"/>
      <w:lvlJc w:val="left"/>
      <w:pPr>
        <w:ind w:left="468" w:hanging="360"/>
      </w:pPr>
      <w:rPr>
        <w:rFonts w:ascii="Arial MT" w:eastAsia="Arial MT" w:hAnsi="Arial MT" w:cs="Arial MT" w:hint="default"/>
        <w:w w:val="99"/>
        <w:sz w:val="20"/>
        <w:szCs w:val="20"/>
        <w:lang w:val="en-US" w:eastAsia="en-US" w:bidi="ar-SA"/>
      </w:rPr>
    </w:lvl>
    <w:lvl w:ilvl="1" w:tplc="CEF05CA6">
      <w:numFmt w:val="bullet"/>
      <w:lvlText w:val="•"/>
      <w:lvlJc w:val="left"/>
      <w:pPr>
        <w:ind w:left="791" w:hanging="360"/>
      </w:pPr>
      <w:rPr>
        <w:rFonts w:hint="default"/>
        <w:lang w:val="en-US" w:eastAsia="en-US" w:bidi="ar-SA"/>
      </w:rPr>
    </w:lvl>
    <w:lvl w:ilvl="2" w:tplc="B47EFC7E">
      <w:numFmt w:val="bullet"/>
      <w:lvlText w:val="•"/>
      <w:lvlJc w:val="left"/>
      <w:pPr>
        <w:ind w:left="1122" w:hanging="360"/>
      </w:pPr>
      <w:rPr>
        <w:rFonts w:hint="default"/>
        <w:lang w:val="en-US" w:eastAsia="en-US" w:bidi="ar-SA"/>
      </w:rPr>
    </w:lvl>
    <w:lvl w:ilvl="3" w:tplc="1FA8D768">
      <w:numFmt w:val="bullet"/>
      <w:lvlText w:val="•"/>
      <w:lvlJc w:val="left"/>
      <w:pPr>
        <w:ind w:left="1453" w:hanging="360"/>
      </w:pPr>
      <w:rPr>
        <w:rFonts w:hint="default"/>
        <w:lang w:val="en-US" w:eastAsia="en-US" w:bidi="ar-SA"/>
      </w:rPr>
    </w:lvl>
    <w:lvl w:ilvl="4" w:tplc="73A4E498">
      <w:numFmt w:val="bullet"/>
      <w:lvlText w:val="•"/>
      <w:lvlJc w:val="left"/>
      <w:pPr>
        <w:ind w:left="1784" w:hanging="360"/>
      </w:pPr>
      <w:rPr>
        <w:rFonts w:hint="default"/>
        <w:lang w:val="en-US" w:eastAsia="en-US" w:bidi="ar-SA"/>
      </w:rPr>
    </w:lvl>
    <w:lvl w:ilvl="5" w:tplc="4B881F3A">
      <w:numFmt w:val="bullet"/>
      <w:lvlText w:val="•"/>
      <w:lvlJc w:val="left"/>
      <w:pPr>
        <w:ind w:left="2115" w:hanging="360"/>
      </w:pPr>
      <w:rPr>
        <w:rFonts w:hint="default"/>
        <w:lang w:val="en-US" w:eastAsia="en-US" w:bidi="ar-SA"/>
      </w:rPr>
    </w:lvl>
    <w:lvl w:ilvl="6" w:tplc="6BFADDDA">
      <w:numFmt w:val="bullet"/>
      <w:lvlText w:val="•"/>
      <w:lvlJc w:val="left"/>
      <w:pPr>
        <w:ind w:left="2446" w:hanging="360"/>
      </w:pPr>
      <w:rPr>
        <w:rFonts w:hint="default"/>
        <w:lang w:val="en-US" w:eastAsia="en-US" w:bidi="ar-SA"/>
      </w:rPr>
    </w:lvl>
    <w:lvl w:ilvl="7" w:tplc="B7280A40">
      <w:numFmt w:val="bullet"/>
      <w:lvlText w:val="•"/>
      <w:lvlJc w:val="left"/>
      <w:pPr>
        <w:ind w:left="2777" w:hanging="360"/>
      </w:pPr>
      <w:rPr>
        <w:rFonts w:hint="default"/>
        <w:lang w:val="en-US" w:eastAsia="en-US" w:bidi="ar-SA"/>
      </w:rPr>
    </w:lvl>
    <w:lvl w:ilvl="8" w:tplc="A92CA592">
      <w:numFmt w:val="bullet"/>
      <w:lvlText w:val="•"/>
      <w:lvlJc w:val="left"/>
      <w:pPr>
        <w:ind w:left="3108" w:hanging="360"/>
      </w:pPr>
      <w:rPr>
        <w:rFonts w:hint="default"/>
        <w:lang w:val="en-US" w:eastAsia="en-US" w:bidi="ar-SA"/>
      </w:rPr>
    </w:lvl>
  </w:abstractNum>
  <w:abstractNum w:abstractNumId="42" w15:restartNumberingAfterBreak="0">
    <w:nsid w:val="7A4C0F74"/>
    <w:multiLevelType w:val="hybridMultilevel"/>
    <w:tmpl w:val="1E96C3C8"/>
    <w:lvl w:ilvl="0" w:tplc="76A6311E">
      <w:numFmt w:val="bullet"/>
      <w:lvlText w:val="-"/>
      <w:lvlJc w:val="left"/>
      <w:pPr>
        <w:ind w:left="468" w:hanging="360"/>
      </w:pPr>
      <w:rPr>
        <w:rFonts w:ascii="Arial MT" w:eastAsia="Arial MT" w:hAnsi="Arial MT" w:cs="Arial MT" w:hint="default"/>
        <w:w w:val="99"/>
        <w:sz w:val="20"/>
        <w:szCs w:val="20"/>
        <w:lang w:val="en-US" w:eastAsia="en-US" w:bidi="ar-SA"/>
      </w:rPr>
    </w:lvl>
    <w:lvl w:ilvl="1" w:tplc="B128F232">
      <w:numFmt w:val="bullet"/>
      <w:lvlText w:val="•"/>
      <w:lvlJc w:val="left"/>
      <w:pPr>
        <w:ind w:left="791" w:hanging="360"/>
      </w:pPr>
      <w:rPr>
        <w:rFonts w:hint="default"/>
        <w:lang w:val="en-US" w:eastAsia="en-US" w:bidi="ar-SA"/>
      </w:rPr>
    </w:lvl>
    <w:lvl w:ilvl="2" w:tplc="22709BD6">
      <w:numFmt w:val="bullet"/>
      <w:lvlText w:val="•"/>
      <w:lvlJc w:val="left"/>
      <w:pPr>
        <w:ind w:left="1122" w:hanging="360"/>
      </w:pPr>
      <w:rPr>
        <w:rFonts w:hint="default"/>
        <w:lang w:val="en-US" w:eastAsia="en-US" w:bidi="ar-SA"/>
      </w:rPr>
    </w:lvl>
    <w:lvl w:ilvl="3" w:tplc="F42240E4">
      <w:numFmt w:val="bullet"/>
      <w:lvlText w:val="•"/>
      <w:lvlJc w:val="left"/>
      <w:pPr>
        <w:ind w:left="1453" w:hanging="360"/>
      </w:pPr>
      <w:rPr>
        <w:rFonts w:hint="default"/>
        <w:lang w:val="en-US" w:eastAsia="en-US" w:bidi="ar-SA"/>
      </w:rPr>
    </w:lvl>
    <w:lvl w:ilvl="4" w:tplc="BCCC4D3A">
      <w:numFmt w:val="bullet"/>
      <w:lvlText w:val="•"/>
      <w:lvlJc w:val="left"/>
      <w:pPr>
        <w:ind w:left="1784" w:hanging="360"/>
      </w:pPr>
      <w:rPr>
        <w:rFonts w:hint="default"/>
        <w:lang w:val="en-US" w:eastAsia="en-US" w:bidi="ar-SA"/>
      </w:rPr>
    </w:lvl>
    <w:lvl w:ilvl="5" w:tplc="296EBF6A">
      <w:numFmt w:val="bullet"/>
      <w:lvlText w:val="•"/>
      <w:lvlJc w:val="left"/>
      <w:pPr>
        <w:ind w:left="2115" w:hanging="360"/>
      </w:pPr>
      <w:rPr>
        <w:rFonts w:hint="default"/>
        <w:lang w:val="en-US" w:eastAsia="en-US" w:bidi="ar-SA"/>
      </w:rPr>
    </w:lvl>
    <w:lvl w:ilvl="6" w:tplc="CBECD296">
      <w:numFmt w:val="bullet"/>
      <w:lvlText w:val="•"/>
      <w:lvlJc w:val="left"/>
      <w:pPr>
        <w:ind w:left="2446" w:hanging="360"/>
      </w:pPr>
      <w:rPr>
        <w:rFonts w:hint="default"/>
        <w:lang w:val="en-US" w:eastAsia="en-US" w:bidi="ar-SA"/>
      </w:rPr>
    </w:lvl>
    <w:lvl w:ilvl="7" w:tplc="5B08DF08">
      <w:numFmt w:val="bullet"/>
      <w:lvlText w:val="•"/>
      <w:lvlJc w:val="left"/>
      <w:pPr>
        <w:ind w:left="2777" w:hanging="360"/>
      </w:pPr>
      <w:rPr>
        <w:rFonts w:hint="default"/>
        <w:lang w:val="en-US" w:eastAsia="en-US" w:bidi="ar-SA"/>
      </w:rPr>
    </w:lvl>
    <w:lvl w:ilvl="8" w:tplc="C116F54A">
      <w:numFmt w:val="bullet"/>
      <w:lvlText w:val="•"/>
      <w:lvlJc w:val="left"/>
      <w:pPr>
        <w:ind w:left="3108" w:hanging="360"/>
      </w:pPr>
      <w:rPr>
        <w:rFonts w:hint="default"/>
        <w:lang w:val="en-US" w:eastAsia="en-US" w:bidi="ar-SA"/>
      </w:rPr>
    </w:lvl>
  </w:abstractNum>
  <w:abstractNum w:abstractNumId="43" w15:restartNumberingAfterBreak="0">
    <w:nsid w:val="7AC53153"/>
    <w:multiLevelType w:val="multilevel"/>
    <w:tmpl w:val="0FF6C4AA"/>
    <w:lvl w:ilvl="0">
      <w:start w:val="8"/>
      <w:numFmt w:val="decimal"/>
      <w:lvlText w:val="%1."/>
      <w:lvlJc w:val="left"/>
      <w:pPr>
        <w:ind w:left="540" w:hanging="540"/>
      </w:pPr>
      <w:rPr>
        <w:rFonts w:hint="default"/>
      </w:rPr>
    </w:lvl>
    <w:lvl w:ilvl="1">
      <w:start w:val="3"/>
      <w:numFmt w:val="decimal"/>
      <w:lvlText w:val="%1.%2."/>
      <w:lvlJc w:val="left"/>
      <w:pPr>
        <w:ind w:left="1284" w:hanging="720"/>
      </w:pPr>
      <w:rPr>
        <w:rFonts w:hint="default"/>
      </w:rPr>
    </w:lvl>
    <w:lvl w:ilvl="2">
      <w:start w:val="5"/>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312" w:hanging="1800"/>
      </w:pPr>
      <w:rPr>
        <w:rFonts w:hint="default"/>
      </w:rPr>
    </w:lvl>
  </w:abstractNum>
  <w:abstractNum w:abstractNumId="44" w15:restartNumberingAfterBreak="0">
    <w:nsid w:val="7C494201"/>
    <w:multiLevelType w:val="hybridMultilevel"/>
    <w:tmpl w:val="C52CC7B0"/>
    <w:lvl w:ilvl="0" w:tplc="527A8874">
      <w:numFmt w:val="bullet"/>
      <w:lvlText w:val="-"/>
      <w:lvlJc w:val="left"/>
      <w:pPr>
        <w:ind w:left="471" w:hanging="360"/>
      </w:pPr>
      <w:rPr>
        <w:rFonts w:ascii="Arial MT" w:eastAsia="Arial MT" w:hAnsi="Arial MT" w:cs="Arial MT" w:hint="default"/>
        <w:w w:val="99"/>
        <w:sz w:val="18"/>
        <w:szCs w:val="18"/>
        <w:lang w:val="en-US" w:eastAsia="en-US" w:bidi="ar-SA"/>
      </w:rPr>
    </w:lvl>
    <w:lvl w:ilvl="1" w:tplc="4AB0A2A8">
      <w:numFmt w:val="bullet"/>
      <w:lvlText w:val="•"/>
      <w:lvlJc w:val="left"/>
      <w:pPr>
        <w:ind w:left="684" w:hanging="360"/>
      </w:pPr>
      <w:rPr>
        <w:rFonts w:hint="default"/>
        <w:lang w:val="en-US" w:eastAsia="en-US" w:bidi="ar-SA"/>
      </w:rPr>
    </w:lvl>
    <w:lvl w:ilvl="2" w:tplc="6E983248">
      <w:numFmt w:val="bullet"/>
      <w:lvlText w:val="•"/>
      <w:lvlJc w:val="left"/>
      <w:pPr>
        <w:ind w:left="889" w:hanging="360"/>
      </w:pPr>
      <w:rPr>
        <w:rFonts w:hint="default"/>
        <w:lang w:val="en-US" w:eastAsia="en-US" w:bidi="ar-SA"/>
      </w:rPr>
    </w:lvl>
    <w:lvl w:ilvl="3" w:tplc="5DAAC844">
      <w:numFmt w:val="bullet"/>
      <w:lvlText w:val="•"/>
      <w:lvlJc w:val="left"/>
      <w:pPr>
        <w:ind w:left="1093" w:hanging="360"/>
      </w:pPr>
      <w:rPr>
        <w:rFonts w:hint="default"/>
        <w:lang w:val="en-US" w:eastAsia="en-US" w:bidi="ar-SA"/>
      </w:rPr>
    </w:lvl>
    <w:lvl w:ilvl="4" w:tplc="70CC9FE0">
      <w:numFmt w:val="bullet"/>
      <w:lvlText w:val="•"/>
      <w:lvlJc w:val="left"/>
      <w:pPr>
        <w:ind w:left="1298" w:hanging="360"/>
      </w:pPr>
      <w:rPr>
        <w:rFonts w:hint="default"/>
        <w:lang w:val="en-US" w:eastAsia="en-US" w:bidi="ar-SA"/>
      </w:rPr>
    </w:lvl>
    <w:lvl w:ilvl="5" w:tplc="C8B68102">
      <w:numFmt w:val="bullet"/>
      <w:lvlText w:val="•"/>
      <w:lvlJc w:val="left"/>
      <w:pPr>
        <w:ind w:left="1503" w:hanging="360"/>
      </w:pPr>
      <w:rPr>
        <w:rFonts w:hint="default"/>
        <w:lang w:val="en-US" w:eastAsia="en-US" w:bidi="ar-SA"/>
      </w:rPr>
    </w:lvl>
    <w:lvl w:ilvl="6" w:tplc="BF78032A">
      <w:numFmt w:val="bullet"/>
      <w:lvlText w:val="•"/>
      <w:lvlJc w:val="left"/>
      <w:pPr>
        <w:ind w:left="1707" w:hanging="360"/>
      </w:pPr>
      <w:rPr>
        <w:rFonts w:hint="default"/>
        <w:lang w:val="en-US" w:eastAsia="en-US" w:bidi="ar-SA"/>
      </w:rPr>
    </w:lvl>
    <w:lvl w:ilvl="7" w:tplc="AB02EE1E">
      <w:numFmt w:val="bullet"/>
      <w:lvlText w:val="•"/>
      <w:lvlJc w:val="left"/>
      <w:pPr>
        <w:ind w:left="1912" w:hanging="360"/>
      </w:pPr>
      <w:rPr>
        <w:rFonts w:hint="default"/>
        <w:lang w:val="en-US" w:eastAsia="en-US" w:bidi="ar-SA"/>
      </w:rPr>
    </w:lvl>
    <w:lvl w:ilvl="8" w:tplc="99EA247A">
      <w:numFmt w:val="bullet"/>
      <w:lvlText w:val="•"/>
      <w:lvlJc w:val="left"/>
      <w:pPr>
        <w:ind w:left="2116" w:hanging="360"/>
      </w:pPr>
      <w:rPr>
        <w:rFonts w:hint="default"/>
        <w:lang w:val="en-US" w:eastAsia="en-US" w:bidi="ar-SA"/>
      </w:rPr>
    </w:lvl>
  </w:abstractNum>
  <w:abstractNum w:abstractNumId="45" w15:restartNumberingAfterBreak="0">
    <w:nsid w:val="7DE1766B"/>
    <w:multiLevelType w:val="multilevel"/>
    <w:tmpl w:val="78D64116"/>
    <w:lvl w:ilvl="0">
      <w:start w:val="8"/>
      <w:numFmt w:val="decimal"/>
      <w:lvlText w:val="%1."/>
      <w:lvlJc w:val="left"/>
      <w:pPr>
        <w:ind w:left="540" w:hanging="540"/>
      </w:pPr>
      <w:rPr>
        <w:rFonts w:hint="default"/>
        <w:sz w:val="22"/>
      </w:rPr>
    </w:lvl>
    <w:lvl w:ilvl="1">
      <w:start w:val="4"/>
      <w:numFmt w:val="decimal"/>
      <w:lvlText w:val="%1.%2."/>
      <w:lvlJc w:val="left"/>
      <w:pPr>
        <w:ind w:left="540" w:hanging="540"/>
      </w:pPr>
      <w:rPr>
        <w:rFonts w:hint="default"/>
        <w:sz w:val="22"/>
      </w:rPr>
    </w:lvl>
    <w:lvl w:ilvl="2">
      <w:start w:val="1"/>
      <w:numFmt w:val="decimal"/>
      <w:lvlText w:val="%1.%2.%3."/>
      <w:lvlJc w:val="left"/>
      <w:pPr>
        <w:ind w:left="2846"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46" w15:restartNumberingAfterBreak="0">
    <w:nsid w:val="7F941488"/>
    <w:multiLevelType w:val="hybridMultilevel"/>
    <w:tmpl w:val="8D94E23C"/>
    <w:lvl w:ilvl="0" w:tplc="D16005EC">
      <w:numFmt w:val="bullet"/>
      <w:lvlText w:val="-"/>
      <w:lvlJc w:val="left"/>
      <w:pPr>
        <w:ind w:left="466" w:hanging="360"/>
      </w:pPr>
      <w:rPr>
        <w:rFonts w:ascii="Arial MT" w:eastAsia="Arial MT" w:hAnsi="Arial MT" w:cs="Arial MT" w:hint="default"/>
        <w:w w:val="99"/>
        <w:sz w:val="18"/>
        <w:szCs w:val="18"/>
        <w:lang w:val="en-US" w:eastAsia="en-US" w:bidi="ar-SA"/>
      </w:rPr>
    </w:lvl>
    <w:lvl w:ilvl="1" w:tplc="74EC215E">
      <w:numFmt w:val="bullet"/>
      <w:lvlText w:val="•"/>
      <w:lvlJc w:val="left"/>
      <w:pPr>
        <w:ind w:left="742" w:hanging="360"/>
      </w:pPr>
      <w:rPr>
        <w:rFonts w:hint="default"/>
        <w:lang w:val="en-US" w:eastAsia="en-US" w:bidi="ar-SA"/>
      </w:rPr>
    </w:lvl>
    <w:lvl w:ilvl="2" w:tplc="85D006B6">
      <w:numFmt w:val="bullet"/>
      <w:lvlText w:val="•"/>
      <w:lvlJc w:val="left"/>
      <w:pPr>
        <w:ind w:left="1024" w:hanging="360"/>
      </w:pPr>
      <w:rPr>
        <w:rFonts w:hint="default"/>
        <w:lang w:val="en-US" w:eastAsia="en-US" w:bidi="ar-SA"/>
      </w:rPr>
    </w:lvl>
    <w:lvl w:ilvl="3" w:tplc="D4E63972">
      <w:numFmt w:val="bullet"/>
      <w:lvlText w:val="•"/>
      <w:lvlJc w:val="left"/>
      <w:pPr>
        <w:ind w:left="1306" w:hanging="360"/>
      </w:pPr>
      <w:rPr>
        <w:rFonts w:hint="default"/>
        <w:lang w:val="en-US" w:eastAsia="en-US" w:bidi="ar-SA"/>
      </w:rPr>
    </w:lvl>
    <w:lvl w:ilvl="4" w:tplc="49129A36">
      <w:numFmt w:val="bullet"/>
      <w:lvlText w:val="•"/>
      <w:lvlJc w:val="left"/>
      <w:pPr>
        <w:ind w:left="1589" w:hanging="360"/>
      </w:pPr>
      <w:rPr>
        <w:rFonts w:hint="default"/>
        <w:lang w:val="en-US" w:eastAsia="en-US" w:bidi="ar-SA"/>
      </w:rPr>
    </w:lvl>
    <w:lvl w:ilvl="5" w:tplc="B5FC0936">
      <w:numFmt w:val="bullet"/>
      <w:lvlText w:val="•"/>
      <w:lvlJc w:val="left"/>
      <w:pPr>
        <w:ind w:left="1871" w:hanging="360"/>
      </w:pPr>
      <w:rPr>
        <w:rFonts w:hint="default"/>
        <w:lang w:val="en-US" w:eastAsia="en-US" w:bidi="ar-SA"/>
      </w:rPr>
    </w:lvl>
    <w:lvl w:ilvl="6" w:tplc="CA98C890">
      <w:numFmt w:val="bullet"/>
      <w:lvlText w:val="•"/>
      <w:lvlJc w:val="left"/>
      <w:pPr>
        <w:ind w:left="2153" w:hanging="360"/>
      </w:pPr>
      <w:rPr>
        <w:rFonts w:hint="default"/>
        <w:lang w:val="en-US" w:eastAsia="en-US" w:bidi="ar-SA"/>
      </w:rPr>
    </w:lvl>
    <w:lvl w:ilvl="7" w:tplc="F30CA660">
      <w:numFmt w:val="bullet"/>
      <w:lvlText w:val="•"/>
      <w:lvlJc w:val="left"/>
      <w:pPr>
        <w:ind w:left="2436" w:hanging="360"/>
      </w:pPr>
      <w:rPr>
        <w:rFonts w:hint="default"/>
        <w:lang w:val="en-US" w:eastAsia="en-US" w:bidi="ar-SA"/>
      </w:rPr>
    </w:lvl>
    <w:lvl w:ilvl="8" w:tplc="5ACCBD00">
      <w:numFmt w:val="bullet"/>
      <w:lvlText w:val="•"/>
      <w:lvlJc w:val="left"/>
      <w:pPr>
        <w:ind w:left="2718" w:hanging="360"/>
      </w:pPr>
      <w:rPr>
        <w:rFonts w:hint="default"/>
        <w:lang w:val="en-US" w:eastAsia="en-US" w:bidi="ar-SA"/>
      </w:rPr>
    </w:lvl>
  </w:abstractNum>
  <w:num w:numId="1">
    <w:abstractNumId w:val="31"/>
  </w:num>
  <w:num w:numId="2">
    <w:abstractNumId w:val="1"/>
  </w:num>
  <w:num w:numId="3">
    <w:abstractNumId w:val="10"/>
  </w:num>
  <w:num w:numId="4">
    <w:abstractNumId w:val="0"/>
  </w:num>
  <w:num w:numId="5">
    <w:abstractNumId w:val="46"/>
  </w:num>
  <w:num w:numId="6">
    <w:abstractNumId w:val="35"/>
  </w:num>
  <w:num w:numId="7">
    <w:abstractNumId w:val="30"/>
  </w:num>
  <w:num w:numId="8">
    <w:abstractNumId w:val="44"/>
  </w:num>
  <w:num w:numId="9">
    <w:abstractNumId w:val="32"/>
  </w:num>
  <w:num w:numId="10">
    <w:abstractNumId w:val="12"/>
  </w:num>
  <w:num w:numId="11">
    <w:abstractNumId w:val="33"/>
  </w:num>
  <w:num w:numId="12">
    <w:abstractNumId w:val="3"/>
  </w:num>
  <w:num w:numId="13">
    <w:abstractNumId w:val="41"/>
  </w:num>
  <w:num w:numId="14">
    <w:abstractNumId w:val="39"/>
  </w:num>
  <w:num w:numId="15">
    <w:abstractNumId w:val="5"/>
  </w:num>
  <w:num w:numId="16">
    <w:abstractNumId w:val="42"/>
  </w:num>
  <w:num w:numId="17">
    <w:abstractNumId w:val="25"/>
  </w:num>
  <w:num w:numId="18">
    <w:abstractNumId w:val="13"/>
  </w:num>
  <w:num w:numId="19">
    <w:abstractNumId w:val="8"/>
  </w:num>
  <w:num w:numId="20">
    <w:abstractNumId w:val="24"/>
  </w:num>
  <w:num w:numId="21">
    <w:abstractNumId w:val="23"/>
  </w:num>
  <w:num w:numId="22">
    <w:abstractNumId w:val="21"/>
  </w:num>
  <w:num w:numId="23">
    <w:abstractNumId w:val="16"/>
  </w:num>
  <w:num w:numId="24">
    <w:abstractNumId w:val="34"/>
  </w:num>
  <w:num w:numId="25">
    <w:abstractNumId w:val="28"/>
  </w:num>
  <w:num w:numId="26">
    <w:abstractNumId w:val="17"/>
  </w:num>
  <w:num w:numId="27">
    <w:abstractNumId w:val="38"/>
  </w:num>
  <w:num w:numId="28">
    <w:abstractNumId w:val="43"/>
  </w:num>
  <w:num w:numId="29">
    <w:abstractNumId w:val="20"/>
  </w:num>
  <w:num w:numId="30">
    <w:abstractNumId w:val="40"/>
  </w:num>
  <w:num w:numId="31">
    <w:abstractNumId w:val="14"/>
  </w:num>
  <w:num w:numId="32">
    <w:abstractNumId w:val="36"/>
  </w:num>
  <w:num w:numId="33">
    <w:abstractNumId w:val="29"/>
  </w:num>
  <w:num w:numId="34">
    <w:abstractNumId w:val="37"/>
  </w:num>
  <w:num w:numId="35">
    <w:abstractNumId w:val="22"/>
  </w:num>
  <w:num w:numId="36">
    <w:abstractNumId w:val="18"/>
  </w:num>
  <w:num w:numId="37">
    <w:abstractNumId w:val="26"/>
  </w:num>
  <w:num w:numId="38">
    <w:abstractNumId w:val="19"/>
  </w:num>
  <w:num w:numId="39">
    <w:abstractNumId w:val="27"/>
  </w:num>
  <w:num w:numId="40">
    <w:abstractNumId w:val="11"/>
  </w:num>
  <w:num w:numId="41">
    <w:abstractNumId w:val="4"/>
  </w:num>
  <w:num w:numId="42">
    <w:abstractNumId w:val="9"/>
  </w:num>
  <w:num w:numId="43">
    <w:abstractNumId w:val="2"/>
  </w:num>
  <w:num w:numId="44">
    <w:abstractNumId w:val="7"/>
  </w:num>
  <w:num w:numId="45">
    <w:abstractNumId w:val="15"/>
  </w:num>
  <w:num w:numId="46">
    <w:abstractNumId w:val="45"/>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19"/>
    <w:rsid w:val="00007128"/>
    <w:rsid w:val="00037F33"/>
    <w:rsid w:val="00050129"/>
    <w:rsid w:val="00062C71"/>
    <w:rsid w:val="00067ADE"/>
    <w:rsid w:val="000720BD"/>
    <w:rsid w:val="000720E7"/>
    <w:rsid w:val="0007660E"/>
    <w:rsid w:val="000A1852"/>
    <w:rsid w:val="000B70DF"/>
    <w:rsid w:val="000D7EF0"/>
    <w:rsid w:val="000F6E5C"/>
    <w:rsid w:val="00104074"/>
    <w:rsid w:val="001172BD"/>
    <w:rsid w:val="001273E9"/>
    <w:rsid w:val="0013275D"/>
    <w:rsid w:val="00160EC2"/>
    <w:rsid w:val="00173511"/>
    <w:rsid w:val="00177E9F"/>
    <w:rsid w:val="0018123D"/>
    <w:rsid w:val="0019107F"/>
    <w:rsid w:val="001D5458"/>
    <w:rsid w:val="001E046A"/>
    <w:rsid w:val="00227BEF"/>
    <w:rsid w:val="002443F1"/>
    <w:rsid w:val="002D724C"/>
    <w:rsid w:val="00317819"/>
    <w:rsid w:val="00327A74"/>
    <w:rsid w:val="003360D3"/>
    <w:rsid w:val="0036797D"/>
    <w:rsid w:val="00386C5B"/>
    <w:rsid w:val="003C455D"/>
    <w:rsid w:val="004036B4"/>
    <w:rsid w:val="0044376B"/>
    <w:rsid w:val="004A60A2"/>
    <w:rsid w:val="004B588E"/>
    <w:rsid w:val="004E2492"/>
    <w:rsid w:val="004E64C9"/>
    <w:rsid w:val="00501930"/>
    <w:rsid w:val="0052654E"/>
    <w:rsid w:val="00534051"/>
    <w:rsid w:val="00544631"/>
    <w:rsid w:val="0055208F"/>
    <w:rsid w:val="00553023"/>
    <w:rsid w:val="005D6BDD"/>
    <w:rsid w:val="00623886"/>
    <w:rsid w:val="006472FB"/>
    <w:rsid w:val="00655A84"/>
    <w:rsid w:val="00673C5E"/>
    <w:rsid w:val="0067406A"/>
    <w:rsid w:val="0067613F"/>
    <w:rsid w:val="00680919"/>
    <w:rsid w:val="006874C3"/>
    <w:rsid w:val="006D46D7"/>
    <w:rsid w:val="006F4851"/>
    <w:rsid w:val="007108B5"/>
    <w:rsid w:val="00711720"/>
    <w:rsid w:val="007452B4"/>
    <w:rsid w:val="00776F70"/>
    <w:rsid w:val="0078177D"/>
    <w:rsid w:val="00781A68"/>
    <w:rsid w:val="007841DB"/>
    <w:rsid w:val="007D034D"/>
    <w:rsid w:val="007F6EE3"/>
    <w:rsid w:val="007F6F9A"/>
    <w:rsid w:val="00820AB5"/>
    <w:rsid w:val="00823617"/>
    <w:rsid w:val="008241AE"/>
    <w:rsid w:val="00845166"/>
    <w:rsid w:val="0085594D"/>
    <w:rsid w:val="00912104"/>
    <w:rsid w:val="00912DB8"/>
    <w:rsid w:val="0093270E"/>
    <w:rsid w:val="0094686A"/>
    <w:rsid w:val="00956D57"/>
    <w:rsid w:val="009A2015"/>
    <w:rsid w:val="009A7BCC"/>
    <w:rsid w:val="009B276A"/>
    <w:rsid w:val="009E6FE5"/>
    <w:rsid w:val="009F07D2"/>
    <w:rsid w:val="00A057B7"/>
    <w:rsid w:val="00A12DA6"/>
    <w:rsid w:val="00A83645"/>
    <w:rsid w:val="00A94613"/>
    <w:rsid w:val="00AA4820"/>
    <w:rsid w:val="00AB0A78"/>
    <w:rsid w:val="00AF3A79"/>
    <w:rsid w:val="00AF67A2"/>
    <w:rsid w:val="00B22FA0"/>
    <w:rsid w:val="00B64E0D"/>
    <w:rsid w:val="00BC716C"/>
    <w:rsid w:val="00BD4B4D"/>
    <w:rsid w:val="00BD7EF0"/>
    <w:rsid w:val="00C42619"/>
    <w:rsid w:val="00C47C59"/>
    <w:rsid w:val="00C52AA4"/>
    <w:rsid w:val="00C80F42"/>
    <w:rsid w:val="00D11E47"/>
    <w:rsid w:val="00D1594C"/>
    <w:rsid w:val="00D16FEE"/>
    <w:rsid w:val="00D24B5A"/>
    <w:rsid w:val="00D555ED"/>
    <w:rsid w:val="00DA2EC7"/>
    <w:rsid w:val="00E05272"/>
    <w:rsid w:val="00E05536"/>
    <w:rsid w:val="00E36320"/>
    <w:rsid w:val="00E657AC"/>
    <w:rsid w:val="00E726B4"/>
    <w:rsid w:val="00E76012"/>
    <w:rsid w:val="00EF0A55"/>
    <w:rsid w:val="00F12060"/>
    <w:rsid w:val="00F41F6A"/>
    <w:rsid w:val="00F51940"/>
    <w:rsid w:val="00F53FDE"/>
    <w:rsid w:val="00F55AC5"/>
    <w:rsid w:val="00F623FD"/>
    <w:rsid w:val="00F62BBF"/>
    <w:rsid w:val="00F63F06"/>
    <w:rsid w:val="00F7536A"/>
    <w:rsid w:val="00F853F5"/>
    <w:rsid w:val="00FA724F"/>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EAF7E"/>
  <w15:docId w15:val="{09FEA6A2-5A91-4CFD-B286-C6784E07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195"/>
      <w:ind w:left="560"/>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91"/>
      <w:ind w:left="1301" w:right="1263"/>
      <w:jc w:val="center"/>
      <w:outlineLvl w:val="1"/>
    </w:pPr>
    <w:rPr>
      <w:rFonts w:ascii="Calibri" w:eastAsia="Calibri" w:hAnsi="Calibri" w:cs="Calibri"/>
      <w:b/>
      <w:bCs/>
      <w:sz w:val="28"/>
      <w:szCs w:val="28"/>
    </w:rPr>
  </w:style>
  <w:style w:type="paragraph" w:styleId="Heading3">
    <w:name w:val="heading 3"/>
    <w:basedOn w:val="Normal"/>
    <w:uiPriority w:val="9"/>
    <w:unhideWhenUsed/>
    <w:qFormat/>
    <w:pPr>
      <w:ind w:left="1126" w:hanging="567"/>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22"/>
      <w:ind w:left="1280" w:hanging="720"/>
    </w:pPr>
    <w:rPr>
      <w:rFonts w:ascii="Arial" w:eastAsia="Arial" w:hAnsi="Arial" w:cs="Arial"/>
      <w:b/>
      <w:bCs/>
      <w:sz w:val="20"/>
      <w:szCs w:val="20"/>
    </w:rPr>
  </w:style>
  <w:style w:type="paragraph" w:styleId="TOC2">
    <w:name w:val="toc 2"/>
    <w:basedOn w:val="Normal"/>
    <w:uiPriority w:val="1"/>
    <w:qFormat/>
    <w:pPr>
      <w:spacing w:before="116"/>
      <w:ind w:left="1280" w:hanging="720"/>
    </w:pPr>
    <w:rPr>
      <w:sz w:val="20"/>
      <w:szCs w:val="20"/>
    </w:rPr>
  </w:style>
  <w:style w:type="paragraph" w:styleId="TOC3">
    <w:name w:val="toc 3"/>
    <w:basedOn w:val="Normal"/>
    <w:uiPriority w:val="1"/>
    <w:qFormat/>
    <w:pPr>
      <w:spacing w:before="288"/>
      <w:ind w:left="560" w:hanging="720"/>
    </w:pPr>
    <w:rPr>
      <w:rFonts w:ascii="Arial" w:eastAsia="Arial" w:hAnsi="Arial" w:cs="Arial"/>
      <w:b/>
      <w:bCs/>
      <w:i/>
      <w:iCs/>
    </w:rPr>
  </w:style>
  <w:style w:type="paragraph" w:styleId="TOC4">
    <w:name w:val="toc 4"/>
    <w:basedOn w:val="Normal"/>
    <w:uiPriority w:val="1"/>
    <w:qFormat/>
    <w:pPr>
      <w:spacing w:before="29"/>
      <w:ind w:left="881"/>
    </w:pPr>
    <w:rPr>
      <w:rFonts w:ascii="Calibri" w:eastAsia="Calibri" w:hAnsi="Calibri" w:cs="Calibri"/>
      <w:b/>
      <w:bCs/>
      <w:i/>
      <w:iCs/>
    </w:rPr>
  </w:style>
  <w:style w:type="paragraph" w:styleId="TOC5">
    <w:name w:val="toc 5"/>
    <w:basedOn w:val="Normal"/>
    <w:uiPriority w:val="1"/>
    <w:qFormat/>
    <w:pPr>
      <w:spacing w:before="29"/>
      <w:ind w:left="941"/>
    </w:pPr>
    <w:rPr>
      <w:rFonts w:ascii="Calibri" w:eastAsia="Calibri" w:hAnsi="Calibri" w:cs="Calibri"/>
      <w:b/>
      <w:bCs/>
      <w:i/>
      <w:iCs/>
    </w:rPr>
  </w:style>
  <w:style w:type="paragraph" w:styleId="TOC6">
    <w:name w:val="toc 6"/>
    <w:basedOn w:val="Normal"/>
    <w:uiPriority w:val="1"/>
    <w:qFormat/>
    <w:pPr>
      <w:spacing w:before="116"/>
      <w:ind w:left="1724" w:hanging="445"/>
    </w:pPr>
    <w:rPr>
      <w:sz w:val="20"/>
      <w:szCs w:val="20"/>
    </w:rPr>
  </w:style>
  <w:style w:type="paragraph" w:styleId="TOC7">
    <w:name w:val="toc 7"/>
    <w:basedOn w:val="Normal"/>
    <w:uiPriority w:val="1"/>
    <w:qFormat/>
    <w:pPr>
      <w:spacing w:before="116"/>
      <w:ind w:left="2664" w:hanging="665"/>
    </w:pPr>
    <w:rPr>
      <w:rFonts w:ascii="Arial" w:eastAsia="Arial" w:hAnsi="Arial" w:cs="Arial"/>
      <w:i/>
      <w:iCs/>
      <w:sz w:val="20"/>
      <w:szCs w:val="20"/>
    </w:rPr>
  </w:style>
  <w:style w:type="paragraph" w:styleId="BodyText">
    <w:name w:val="Body Text"/>
    <w:basedOn w:val="Normal"/>
    <w:uiPriority w:val="1"/>
    <w:qFormat/>
  </w:style>
  <w:style w:type="paragraph" w:styleId="Title">
    <w:name w:val="Title"/>
    <w:basedOn w:val="Normal"/>
    <w:uiPriority w:val="10"/>
    <w:qFormat/>
    <w:pPr>
      <w:ind w:left="1300" w:right="1263"/>
      <w:jc w:val="center"/>
    </w:pPr>
    <w:rPr>
      <w:rFonts w:ascii="Arial" w:eastAsia="Arial" w:hAnsi="Arial" w:cs="Arial"/>
      <w:b/>
      <w:bCs/>
      <w:sz w:val="60"/>
      <w:szCs w:val="60"/>
    </w:rPr>
  </w:style>
  <w:style w:type="paragraph" w:styleId="ListParagraph">
    <w:name w:val="List Paragraph"/>
    <w:basedOn w:val="Normal"/>
    <w:uiPriority w:val="34"/>
    <w:qFormat/>
    <w:pPr>
      <w:ind w:left="1978" w:hanging="852"/>
      <w:jc w:val="both"/>
    </w:pPr>
  </w:style>
  <w:style w:type="paragraph" w:customStyle="1" w:styleId="TableParagraph">
    <w:name w:val="Table Paragraph"/>
    <w:basedOn w:val="Normal"/>
    <w:uiPriority w:val="1"/>
    <w:qFormat/>
  </w:style>
  <w:style w:type="paragraph" w:styleId="Revision">
    <w:name w:val="Revision"/>
    <w:hidden/>
    <w:uiPriority w:val="99"/>
    <w:semiHidden/>
    <w:rsid w:val="00501930"/>
    <w:pPr>
      <w:widowControl/>
      <w:autoSpaceDE/>
      <w:autoSpaceDN/>
    </w:pPr>
    <w:rPr>
      <w:rFonts w:ascii="Arial MT" w:eastAsia="Arial MT" w:hAnsi="Arial MT" w:cs="Arial MT"/>
    </w:rPr>
  </w:style>
  <w:style w:type="character" w:styleId="CommentReference">
    <w:name w:val="annotation reference"/>
    <w:basedOn w:val="DefaultParagraphFont"/>
    <w:uiPriority w:val="99"/>
    <w:semiHidden/>
    <w:unhideWhenUsed/>
    <w:rsid w:val="00160EC2"/>
    <w:rPr>
      <w:sz w:val="16"/>
      <w:szCs w:val="16"/>
    </w:rPr>
  </w:style>
  <w:style w:type="paragraph" w:styleId="CommentText">
    <w:name w:val="annotation text"/>
    <w:basedOn w:val="Normal"/>
    <w:link w:val="CommentTextChar"/>
    <w:uiPriority w:val="99"/>
    <w:unhideWhenUsed/>
    <w:rsid w:val="00160EC2"/>
    <w:rPr>
      <w:sz w:val="20"/>
      <w:szCs w:val="20"/>
    </w:rPr>
  </w:style>
  <w:style w:type="character" w:customStyle="1" w:styleId="CommentTextChar">
    <w:name w:val="Comment Text Char"/>
    <w:basedOn w:val="DefaultParagraphFont"/>
    <w:link w:val="CommentText"/>
    <w:uiPriority w:val="99"/>
    <w:rsid w:val="00160EC2"/>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160EC2"/>
    <w:rPr>
      <w:b/>
      <w:bCs/>
    </w:rPr>
  </w:style>
  <w:style w:type="character" w:customStyle="1" w:styleId="CommentSubjectChar">
    <w:name w:val="Comment Subject Char"/>
    <w:basedOn w:val="CommentTextChar"/>
    <w:link w:val="CommentSubject"/>
    <w:uiPriority w:val="99"/>
    <w:semiHidden/>
    <w:rsid w:val="00160EC2"/>
    <w:rPr>
      <w:rFonts w:ascii="Arial MT" w:eastAsia="Arial MT" w:hAnsi="Arial MT" w:cs="Arial MT"/>
      <w:b/>
      <w:bCs/>
      <w:sz w:val="20"/>
      <w:szCs w:val="20"/>
    </w:rPr>
  </w:style>
  <w:style w:type="paragraph" w:styleId="Header">
    <w:name w:val="header"/>
    <w:basedOn w:val="Normal"/>
    <w:link w:val="HeaderChar"/>
    <w:uiPriority w:val="99"/>
    <w:unhideWhenUsed/>
    <w:rsid w:val="0018123D"/>
    <w:pPr>
      <w:tabs>
        <w:tab w:val="center" w:pos="4513"/>
        <w:tab w:val="right" w:pos="9026"/>
      </w:tabs>
    </w:pPr>
  </w:style>
  <w:style w:type="character" w:customStyle="1" w:styleId="HeaderChar">
    <w:name w:val="Header Char"/>
    <w:basedOn w:val="DefaultParagraphFont"/>
    <w:link w:val="Header"/>
    <w:uiPriority w:val="99"/>
    <w:rsid w:val="0018123D"/>
    <w:rPr>
      <w:rFonts w:ascii="Arial MT" w:eastAsia="Arial MT" w:hAnsi="Arial MT" w:cs="Arial MT"/>
    </w:rPr>
  </w:style>
  <w:style w:type="paragraph" w:styleId="Footer">
    <w:name w:val="footer"/>
    <w:basedOn w:val="Normal"/>
    <w:link w:val="FooterChar"/>
    <w:uiPriority w:val="99"/>
    <w:unhideWhenUsed/>
    <w:rsid w:val="0018123D"/>
    <w:pPr>
      <w:tabs>
        <w:tab w:val="center" w:pos="4513"/>
        <w:tab w:val="right" w:pos="9026"/>
      </w:tabs>
    </w:pPr>
  </w:style>
  <w:style w:type="character" w:customStyle="1" w:styleId="FooterChar">
    <w:name w:val="Footer Char"/>
    <w:basedOn w:val="DefaultParagraphFont"/>
    <w:link w:val="Footer"/>
    <w:uiPriority w:val="99"/>
    <w:rsid w:val="0018123D"/>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eiti.org.ng/" TargetMode="External"/><Relationship Id="rId3" Type="http://schemas.openxmlformats.org/officeDocument/2006/relationships/settings" Target="settings.xml"/><Relationship Id="rId7" Type="http://schemas.openxmlformats.org/officeDocument/2006/relationships/hyperlink" Target="mailto:infoneiti@neiti.org.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39</Pages>
  <Words>9718</Words>
  <Characters>55398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Technical</dc:creator>
  <cp:lastModifiedBy>Jane Onwumere</cp:lastModifiedBy>
  <cp:revision>4</cp:revision>
  <cp:lastPrinted>2022-08-16T13:38:00Z</cp:lastPrinted>
  <dcterms:created xsi:type="dcterms:W3CDTF">2026-06-23T10:43:00Z</dcterms:created>
  <dcterms:modified xsi:type="dcterms:W3CDTF">2026-06-23T14:04:00Z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2018-07-25T00:00:00Z</vt:filetime>
  </property>
  <property fmtid="{D5CDD505-2E9C-101B-9397-08002B2CF9AE}" pid="3" name="Creator">
    <vt:lpwstr>Acrobat PDFMaker 11 for Word</vt:lpwstr>
  </property>
  <property fmtid="{D5CDD505-2E9C-101B-9397-08002B2CF9AE}" pid="4" name="LastSaved">
    <vt:filetime>2022-07-29T00:00:00Z</vt:filetime>
  </property>
</Properties>
</file>