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0A07" w14:textId="6C7969B4" w:rsidR="00493D1E" w:rsidRPr="00FA1DC0" w:rsidRDefault="00085265" w:rsidP="003A69A9">
      <w:pPr>
        <w:spacing w:after="0" w:line="36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7156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8E69" wp14:editId="6B3D0811">
                <wp:simplePos x="0" y="0"/>
                <wp:positionH relativeFrom="column">
                  <wp:posOffset>4257675</wp:posOffset>
                </wp:positionH>
                <wp:positionV relativeFrom="paragraph">
                  <wp:posOffset>579120</wp:posOffset>
                </wp:positionV>
                <wp:extent cx="1638168" cy="30168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168" cy="30168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96BFE" w14:textId="3899A2B2" w:rsidR="00085265" w:rsidRPr="00E15614" w:rsidRDefault="00085265" w:rsidP="0008526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614"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 w:rsidR="0084506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  <w:r w:rsidRPr="00E15614">
                              <w:rPr>
                                <w:b/>
                                <w:color w:val="FF0000"/>
                              </w:rPr>
                              <w:t>/20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="0084506C"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28E69" id="Round Diagonal Corner Rectangle 2" o:spid="_x0000_s1026" style="position:absolute;left:0;text-align:left;margin-left:335.25pt;margin-top:45.6pt;width:129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168,301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" adj="-11796480,,5400" path="m50282,l1638168,r,l1638168,251403v,27770,-22512,50282,-50282,50282l,301685r,l,50282c,22512,22512,,50282,xe" fillcolor="white [3201]" strokecolor="#f79646 [3209]" strokeweight="2pt">
                <v:stroke joinstyle="miter"/>
                <v:formulas/>
                <v:path arrowok="t" o:connecttype="custom" o:connectlocs="50282,0;1638168,0;1638168,0;1638168,251403;1587886,301685;0,301685;0,301685;0,50282;50282,0" o:connectangles="0,0,0,0,0,0,0,0,0" textboxrect="0,0,1638168,301685"/>
                <v:textbox>
                  <w:txbxContent>
                    <w:p w14:paraId="68796BFE" w14:textId="3899A2B2" w:rsidR="00085265" w:rsidRPr="00E15614" w:rsidRDefault="00085265" w:rsidP="0008526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614">
                        <w:rPr>
                          <w:b/>
                          <w:color w:val="FF0000"/>
                        </w:rPr>
                        <w:t xml:space="preserve">NSWG Ref No: </w:t>
                      </w:r>
                      <w:r w:rsidR="0084506C">
                        <w:rPr>
                          <w:b/>
                          <w:color w:val="FF0000"/>
                        </w:rPr>
                        <w:t>1</w:t>
                      </w:r>
                      <w:r w:rsidRPr="00E15614">
                        <w:rPr>
                          <w:b/>
                          <w:color w:val="FF0000"/>
                        </w:rPr>
                        <w:t>/20</w:t>
                      </w:r>
                      <w:r>
                        <w:rPr>
                          <w:b/>
                          <w:color w:val="FF0000"/>
                        </w:rPr>
                        <w:t>2</w:t>
                      </w:r>
                      <w:r w:rsidR="0084506C"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93D1E" w:rsidRPr="00FA1DC0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2FFD16D5" wp14:editId="354FF029">
            <wp:extent cx="2790825" cy="542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BB8" w:rsidRPr="00FA1DC0">
        <w:rPr>
          <w:rFonts w:ascii="Century Gothic" w:hAnsi="Century Gothic" w:cs="Times New Roman"/>
          <w:sz w:val="24"/>
          <w:szCs w:val="24"/>
        </w:rPr>
        <w:t xml:space="preserve">   </w:t>
      </w:r>
    </w:p>
    <w:p w14:paraId="45897D11" w14:textId="0333921F" w:rsidR="00493D1E" w:rsidRPr="00FA1DC0" w:rsidRDefault="00493D1E" w:rsidP="003A69A9">
      <w:pPr>
        <w:spacing w:after="0" w:line="360" w:lineRule="auto"/>
        <w:jc w:val="center"/>
        <w:rPr>
          <w:rFonts w:ascii="Century Gothic" w:hAnsi="Century Gothic" w:cs="Times New Roman"/>
          <w:sz w:val="24"/>
          <w:szCs w:val="24"/>
        </w:rPr>
      </w:pPr>
    </w:p>
    <w:p w14:paraId="18168655" w14:textId="77777777" w:rsidR="00493D1E" w:rsidRPr="002937C7" w:rsidRDefault="00493D1E" w:rsidP="003A69A9">
      <w:p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TAKE NOTICE that a meeting of the NSWG is scheduled to hold as follows:</w:t>
      </w:r>
    </w:p>
    <w:p w14:paraId="332C26E6" w14:textId="1559FF95" w:rsidR="00493D1E" w:rsidRPr="002937C7" w:rsidRDefault="00493D1E" w:rsidP="00833807">
      <w:pPr>
        <w:pStyle w:val="NoSpacing"/>
        <w:spacing w:line="276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DATE: </w:t>
      </w:r>
      <w:r w:rsidRPr="002937C7">
        <w:rPr>
          <w:rFonts w:ascii="Century Gothic" w:hAnsi="Century Gothic"/>
        </w:rPr>
        <w:tab/>
      </w:r>
      <w:r w:rsidRPr="002937C7">
        <w:rPr>
          <w:rFonts w:ascii="Century Gothic" w:hAnsi="Century Gothic"/>
        </w:rPr>
        <w:tab/>
      </w:r>
      <w:r w:rsidR="00811ABE" w:rsidRPr="002937C7">
        <w:rPr>
          <w:rFonts w:ascii="Century Gothic" w:hAnsi="Century Gothic"/>
        </w:rPr>
        <w:t>15</w:t>
      </w:r>
      <w:r w:rsidR="00811ABE" w:rsidRPr="002937C7">
        <w:rPr>
          <w:rFonts w:ascii="Century Gothic" w:hAnsi="Century Gothic"/>
          <w:vertAlign w:val="superscript"/>
        </w:rPr>
        <w:t>th</w:t>
      </w:r>
      <w:r w:rsidR="00811ABE" w:rsidRPr="002937C7">
        <w:rPr>
          <w:rFonts w:ascii="Century Gothic" w:hAnsi="Century Gothic"/>
        </w:rPr>
        <w:t xml:space="preserve"> May</w:t>
      </w:r>
      <w:r w:rsidR="00861BB9" w:rsidRPr="002937C7">
        <w:rPr>
          <w:rFonts w:ascii="Century Gothic" w:hAnsi="Century Gothic"/>
        </w:rPr>
        <w:t xml:space="preserve"> 202</w:t>
      </w:r>
      <w:r w:rsidR="0084506C" w:rsidRPr="002937C7">
        <w:rPr>
          <w:rFonts w:ascii="Century Gothic" w:hAnsi="Century Gothic"/>
        </w:rPr>
        <w:t>3</w:t>
      </w:r>
    </w:p>
    <w:p w14:paraId="3FDD0BFD" w14:textId="6B2EFFEF" w:rsidR="00493D1E" w:rsidRPr="002937C7" w:rsidRDefault="00493D1E" w:rsidP="00833807">
      <w:pPr>
        <w:pStyle w:val="NoSpacing"/>
        <w:spacing w:line="276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TIME:</w:t>
      </w:r>
      <w:r w:rsidRPr="002937C7">
        <w:rPr>
          <w:rFonts w:ascii="Century Gothic" w:hAnsi="Century Gothic"/>
        </w:rPr>
        <w:tab/>
      </w:r>
      <w:r w:rsidRPr="002937C7">
        <w:rPr>
          <w:rFonts w:ascii="Century Gothic" w:hAnsi="Century Gothic"/>
        </w:rPr>
        <w:tab/>
      </w:r>
      <w:r w:rsidR="00C051B6" w:rsidRPr="002937C7">
        <w:rPr>
          <w:rFonts w:ascii="Century Gothic" w:hAnsi="Century Gothic"/>
        </w:rPr>
        <w:t>1</w:t>
      </w:r>
      <w:r w:rsidR="002A23C9" w:rsidRPr="002937C7">
        <w:rPr>
          <w:rFonts w:ascii="Century Gothic" w:hAnsi="Century Gothic"/>
        </w:rPr>
        <w:t>1</w:t>
      </w:r>
      <w:r w:rsidR="00C051B6" w:rsidRPr="002937C7">
        <w:rPr>
          <w:rFonts w:ascii="Century Gothic" w:hAnsi="Century Gothic"/>
        </w:rPr>
        <w:t>:</w:t>
      </w:r>
      <w:r w:rsidRPr="002937C7">
        <w:rPr>
          <w:rFonts w:ascii="Century Gothic" w:hAnsi="Century Gothic"/>
        </w:rPr>
        <w:t>00hrs</w:t>
      </w:r>
    </w:p>
    <w:p w14:paraId="07457B0F" w14:textId="22A1166E" w:rsidR="00A23D33" w:rsidRPr="002937C7" w:rsidRDefault="00493D1E" w:rsidP="00A23D33">
      <w:pPr>
        <w:pStyle w:val="NoSpacing"/>
        <w:spacing w:line="276" w:lineRule="auto"/>
        <w:ind w:left="1440" w:hanging="1440"/>
        <w:rPr>
          <w:rFonts w:ascii="Century Gothic" w:hAnsi="Century Gothic"/>
        </w:rPr>
      </w:pPr>
      <w:r w:rsidRPr="002937C7">
        <w:rPr>
          <w:rFonts w:ascii="Century Gothic" w:hAnsi="Century Gothic"/>
        </w:rPr>
        <w:t>VENUE:</w:t>
      </w:r>
      <w:r w:rsidRPr="002937C7">
        <w:rPr>
          <w:rFonts w:ascii="Century Gothic" w:hAnsi="Century Gothic"/>
        </w:rPr>
        <w:tab/>
      </w:r>
      <w:r w:rsidR="0084506C" w:rsidRPr="002937C7">
        <w:rPr>
          <w:rFonts w:ascii="Century Gothic" w:hAnsi="Century Gothic"/>
        </w:rPr>
        <w:t xml:space="preserve">NEITI House, </w:t>
      </w:r>
      <w:proofErr w:type="spellStart"/>
      <w:r w:rsidR="0084506C" w:rsidRPr="002937C7">
        <w:rPr>
          <w:rFonts w:ascii="Century Gothic" w:hAnsi="Century Gothic"/>
        </w:rPr>
        <w:t>Wuye</w:t>
      </w:r>
      <w:proofErr w:type="spellEnd"/>
      <w:r w:rsidR="00811ABE" w:rsidRPr="002937C7">
        <w:rPr>
          <w:rFonts w:ascii="Century Gothic" w:hAnsi="Century Gothic"/>
        </w:rPr>
        <w:t xml:space="preserve"> District</w:t>
      </w:r>
      <w:r w:rsidR="0084506C" w:rsidRPr="002937C7">
        <w:rPr>
          <w:rFonts w:ascii="Century Gothic" w:hAnsi="Century Gothic"/>
        </w:rPr>
        <w:t>,</w:t>
      </w:r>
      <w:r w:rsidR="00A23D33" w:rsidRPr="002937C7">
        <w:rPr>
          <w:rFonts w:ascii="Century Gothic" w:hAnsi="Century Gothic"/>
        </w:rPr>
        <w:t xml:space="preserve"> Abuja </w:t>
      </w:r>
    </w:p>
    <w:p w14:paraId="5827E811" w14:textId="77777777" w:rsidR="00A23D33" w:rsidRPr="002937C7" w:rsidRDefault="00A23D33" w:rsidP="00A23D33">
      <w:pPr>
        <w:pStyle w:val="NoSpacing"/>
        <w:spacing w:line="276" w:lineRule="auto"/>
        <w:ind w:left="1440" w:hanging="1440"/>
        <w:rPr>
          <w:rFonts w:ascii="Century Gothic" w:hAnsi="Century Gothic"/>
          <w:sz w:val="18"/>
          <w:szCs w:val="18"/>
        </w:rPr>
      </w:pPr>
    </w:p>
    <w:p w14:paraId="1C0F9C0F" w14:textId="277F4286" w:rsidR="0041434D" w:rsidRPr="002937C7" w:rsidRDefault="00493D1E" w:rsidP="00A23D33">
      <w:pPr>
        <w:pStyle w:val="NoSpacing"/>
        <w:spacing w:line="276" w:lineRule="auto"/>
        <w:ind w:left="1440" w:hanging="1440"/>
        <w:rPr>
          <w:rFonts w:ascii="Century Gothic" w:hAnsi="Century Gothic"/>
        </w:rPr>
      </w:pPr>
      <w:r w:rsidRPr="002937C7">
        <w:rPr>
          <w:rFonts w:ascii="Century Gothic" w:hAnsi="Century Gothic"/>
        </w:rPr>
        <w:t>To discuss</w:t>
      </w:r>
      <w:r w:rsidR="0041434D" w:rsidRPr="002937C7">
        <w:rPr>
          <w:rFonts w:ascii="Century Gothic" w:hAnsi="Century Gothic"/>
        </w:rPr>
        <w:t>:</w:t>
      </w:r>
    </w:p>
    <w:p w14:paraId="3F9085AC" w14:textId="2F6363C6" w:rsidR="002B0879" w:rsidRPr="002937C7" w:rsidRDefault="00553E7A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Opening </w:t>
      </w:r>
      <w:r w:rsidR="002B0879" w:rsidRPr="002937C7">
        <w:rPr>
          <w:rFonts w:ascii="Century Gothic" w:hAnsi="Century Gothic"/>
        </w:rPr>
        <w:t>Prayer</w:t>
      </w:r>
    </w:p>
    <w:p w14:paraId="1C5080BE" w14:textId="73B5072D" w:rsidR="0041434D" w:rsidRPr="002937C7" w:rsidRDefault="00553E7A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Chairman’s </w:t>
      </w:r>
      <w:r w:rsidR="0041434D" w:rsidRPr="002937C7">
        <w:rPr>
          <w:rFonts w:ascii="Century Gothic" w:hAnsi="Century Gothic"/>
        </w:rPr>
        <w:t xml:space="preserve">Opening Remarks </w:t>
      </w:r>
    </w:p>
    <w:p w14:paraId="487E65B7" w14:textId="62A71EF9" w:rsidR="00553E7A" w:rsidRPr="002937C7" w:rsidRDefault="003A6BB8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Minutes </w:t>
      </w:r>
      <w:r w:rsidR="00553E7A" w:rsidRPr="002937C7">
        <w:rPr>
          <w:rFonts w:ascii="Century Gothic" w:hAnsi="Century Gothic"/>
        </w:rPr>
        <w:t xml:space="preserve">of </w:t>
      </w:r>
      <w:r w:rsidR="00085265" w:rsidRPr="002937C7">
        <w:rPr>
          <w:rFonts w:ascii="Century Gothic" w:hAnsi="Century Gothic"/>
        </w:rPr>
        <w:t xml:space="preserve">meeting Ref. No. </w:t>
      </w:r>
      <w:r w:rsidR="0084506C" w:rsidRPr="002937C7">
        <w:rPr>
          <w:rFonts w:ascii="Century Gothic" w:hAnsi="Century Gothic"/>
        </w:rPr>
        <w:t>4</w:t>
      </w:r>
      <w:r w:rsidR="00085265" w:rsidRPr="002937C7">
        <w:rPr>
          <w:rFonts w:ascii="Century Gothic" w:hAnsi="Century Gothic"/>
        </w:rPr>
        <w:t>/202</w:t>
      </w:r>
      <w:r w:rsidR="0064143B" w:rsidRPr="002937C7">
        <w:rPr>
          <w:rFonts w:ascii="Century Gothic" w:hAnsi="Century Gothic"/>
        </w:rPr>
        <w:t>2</w:t>
      </w:r>
      <w:r w:rsidR="00085265" w:rsidRPr="002937C7">
        <w:rPr>
          <w:rFonts w:ascii="Century Gothic" w:hAnsi="Century Gothic"/>
        </w:rPr>
        <w:t xml:space="preserve"> held</w:t>
      </w:r>
      <w:r w:rsidR="00F1547C" w:rsidRPr="002937C7">
        <w:rPr>
          <w:rFonts w:ascii="Century Gothic" w:hAnsi="Century Gothic"/>
        </w:rPr>
        <w:t xml:space="preserve"> </w:t>
      </w:r>
      <w:r w:rsidR="00270F44" w:rsidRPr="002937C7">
        <w:rPr>
          <w:rFonts w:ascii="Century Gothic" w:hAnsi="Century Gothic"/>
        </w:rPr>
        <w:t>14</w:t>
      </w:r>
      <w:r w:rsidR="002A23C9" w:rsidRPr="002937C7">
        <w:rPr>
          <w:rFonts w:ascii="Century Gothic" w:hAnsi="Century Gothic"/>
          <w:vertAlign w:val="superscript"/>
        </w:rPr>
        <w:t>th</w:t>
      </w:r>
      <w:r w:rsidR="002A23C9" w:rsidRPr="002937C7">
        <w:rPr>
          <w:rFonts w:ascii="Century Gothic" w:hAnsi="Century Gothic"/>
        </w:rPr>
        <w:t xml:space="preserve"> </w:t>
      </w:r>
      <w:r w:rsidR="00270F44" w:rsidRPr="002937C7">
        <w:rPr>
          <w:rFonts w:ascii="Century Gothic" w:hAnsi="Century Gothic"/>
        </w:rPr>
        <w:t>Nov</w:t>
      </w:r>
      <w:r w:rsidR="0084506C" w:rsidRPr="002937C7">
        <w:rPr>
          <w:rFonts w:ascii="Century Gothic" w:hAnsi="Century Gothic"/>
        </w:rPr>
        <w:t>ember</w:t>
      </w:r>
      <w:r w:rsidR="002A23C9" w:rsidRPr="002937C7">
        <w:rPr>
          <w:rFonts w:ascii="Century Gothic" w:hAnsi="Century Gothic"/>
        </w:rPr>
        <w:t xml:space="preserve"> 202</w:t>
      </w:r>
      <w:r w:rsidR="0084506C" w:rsidRPr="002937C7">
        <w:rPr>
          <w:rFonts w:ascii="Century Gothic" w:hAnsi="Century Gothic"/>
        </w:rPr>
        <w:t>2</w:t>
      </w:r>
    </w:p>
    <w:p w14:paraId="34A8BFD8" w14:textId="580F90FB" w:rsidR="003A6BB8" w:rsidRPr="002937C7" w:rsidRDefault="00553E7A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M</w:t>
      </w:r>
      <w:r w:rsidR="003A6BB8" w:rsidRPr="002937C7">
        <w:rPr>
          <w:rFonts w:ascii="Century Gothic" w:hAnsi="Century Gothic"/>
        </w:rPr>
        <w:t xml:space="preserve">atters </w:t>
      </w:r>
      <w:r w:rsidRPr="002937C7">
        <w:rPr>
          <w:rFonts w:ascii="Century Gothic" w:hAnsi="Century Gothic"/>
        </w:rPr>
        <w:t>A</w:t>
      </w:r>
      <w:r w:rsidR="003A6BB8" w:rsidRPr="002937C7">
        <w:rPr>
          <w:rFonts w:ascii="Century Gothic" w:hAnsi="Century Gothic"/>
        </w:rPr>
        <w:t xml:space="preserve">rising from the </w:t>
      </w:r>
      <w:r w:rsidR="00347129" w:rsidRPr="002937C7">
        <w:rPr>
          <w:rFonts w:ascii="Century Gothic" w:hAnsi="Century Gothic"/>
        </w:rPr>
        <w:t>M</w:t>
      </w:r>
      <w:r w:rsidRPr="002937C7">
        <w:rPr>
          <w:rFonts w:ascii="Century Gothic" w:hAnsi="Century Gothic"/>
        </w:rPr>
        <w:t>inutes</w:t>
      </w:r>
      <w:r w:rsidR="00F1547C" w:rsidRPr="002937C7">
        <w:rPr>
          <w:rFonts w:ascii="Century Gothic" w:hAnsi="Century Gothic"/>
        </w:rPr>
        <w:t xml:space="preserve"> </w:t>
      </w:r>
    </w:p>
    <w:p w14:paraId="48AA9D81" w14:textId="372FE0C8" w:rsidR="00861BB9" w:rsidRPr="002937C7" w:rsidRDefault="00553E7A" w:rsidP="00914957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Executive Secretary’s S</w:t>
      </w:r>
      <w:r w:rsidR="00705A03" w:rsidRPr="002937C7">
        <w:rPr>
          <w:rFonts w:ascii="Century Gothic" w:hAnsi="Century Gothic"/>
        </w:rPr>
        <w:t xml:space="preserve">tatus </w:t>
      </w:r>
      <w:r w:rsidR="002B0879" w:rsidRPr="002937C7">
        <w:rPr>
          <w:rFonts w:ascii="Century Gothic" w:hAnsi="Century Gothic"/>
        </w:rPr>
        <w:t xml:space="preserve">Report </w:t>
      </w:r>
    </w:p>
    <w:p w14:paraId="26C6B832" w14:textId="0CFA17C8" w:rsidR="002937C7" w:rsidRPr="002937C7" w:rsidRDefault="002937C7" w:rsidP="00914957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Introduction /Resumption of the New Civil Society Representative</w:t>
      </w:r>
    </w:p>
    <w:p w14:paraId="42CF2B9A" w14:textId="6EB8133B" w:rsidR="0084506C" w:rsidRPr="002937C7" w:rsidRDefault="0084506C" w:rsidP="00914957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Report o</w:t>
      </w:r>
      <w:r w:rsidR="00522E6B" w:rsidRPr="002937C7">
        <w:rPr>
          <w:rFonts w:ascii="Century Gothic" w:hAnsi="Century Gothic"/>
        </w:rPr>
        <w:t>f</w:t>
      </w:r>
      <w:r w:rsidRPr="002937C7">
        <w:rPr>
          <w:rFonts w:ascii="Century Gothic" w:hAnsi="Century Gothic"/>
        </w:rPr>
        <w:t xml:space="preserve"> conduct of election of Civil Society Representation on the Board</w:t>
      </w:r>
    </w:p>
    <w:p w14:paraId="5A35F0AC" w14:textId="1F2CB2B2" w:rsidR="00E11EBB" w:rsidRPr="002937C7" w:rsidRDefault="00811ABE" w:rsidP="00E11EBB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Review </w:t>
      </w:r>
      <w:r w:rsidR="002937C7" w:rsidRPr="002937C7">
        <w:rPr>
          <w:rFonts w:ascii="Century Gothic" w:hAnsi="Century Gothic"/>
        </w:rPr>
        <w:t>and approval of the NSWG response to Nigeria’s EITI Validation Assessment.</w:t>
      </w:r>
    </w:p>
    <w:p w14:paraId="6672FA7E" w14:textId="77777777" w:rsidR="0064143B" w:rsidRPr="002937C7" w:rsidRDefault="0064143B" w:rsidP="0064143B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Board Memos for deliberation and approval.</w:t>
      </w:r>
    </w:p>
    <w:p w14:paraId="28617F59" w14:textId="77777777" w:rsidR="00811ABE" w:rsidRPr="002937C7" w:rsidRDefault="00811ABE" w:rsidP="00811ABE">
      <w:pPr>
        <w:pStyle w:val="ListParagraph"/>
        <w:numPr>
          <w:ilvl w:val="0"/>
          <w:numId w:val="14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eastAsia="Times New Roman" w:hAnsi="Century Gothic" w:cs="Arial"/>
        </w:rPr>
        <w:t>Report on Gender and Environment</w:t>
      </w:r>
    </w:p>
    <w:p w14:paraId="76C50AD0" w14:textId="455CE5FA" w:rsidR="002937C7" w:rsidRPr="002937C7" w:rsidRDefault="0084506C" w:rsidP="002937C7">
      <w:pPr>
        <w:pStyle w:val="ListParagraph"/>
        <w:numPr>
          <w:ilvl w:val="0"/>
          <w:numId w:val="14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eastAsia="Times New Roman" w:hAnsi="Century Gothic" w:cs="Arial"/>
        </w:rPr>
        <w:t>Change o</w:t>
      </w:r>
      <w:r w:rsidR="00182C8F" w:rsidRPr="002937C7">
        <w:rPr>
          <w:rFonts w:ascii="Century Gothic" w:eastAsia="Times New Roman" w:hAnsi="Century Gothic" w:cs="Arial"/>
        </w:rPr>
        <w:t>f</w:t>
      </w:r>
      <w:r w:rsidRPr="002937C7">
        <w:rPr>
          <w:rFonts w:ascii="Century Gothic" w:eastAsia="Times New Roman" w:hAnsi="Century Gothic" w:cs="Arial"/>
        </w:rPr>
        <w:t xml:space="preserve"> name of the Technical Department </w:t>
      </w:r>
    </w:p>
    <w:p w14:paraId="21F5BFA8" w14:textId="003CCEF8" w:rsidR="002937C7" w:rsidRPr="002937C7" w:rsidRDefault="002937C7" w:rsidP="002937C7">
      <w:pPr>
        <w:pStyle w:val="ListParagraph"/>
        <w:numPr>
          <w:ilvl w:val="0"/>
          <w:numId w:val="14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Staff Promotion</w:t>
      </w:r>
    </w:p>
    <w:p w14:paraId="357BBDB1" w14:textId="69E8BE1B" w:rsidR="00A23D33" w:rsidRPr="002937C7" w:rsidRDefault="002937C7" w:rsidP="00A23D33">
      <w:pPr>
        <w:pStyle w:val="ListParagraph"/>
        <w:numPr>
          <w:ilvl w:val="0"/>
          <w:numId w:val="14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Audited Report and Financial Statements for the Year ended 31</w:t>
      </w:r>
      <w:r w:rsidRPr="002937C7">
        <w:rPr>
          <w:rFonts w:ascii="Century Gothic" w:hAnsi="Century Gothic"/>
          <w:vertAlign w:val="superscript"/>
        </w:rPr>
        <w:t>st</w:t>
      </w:r>
      <w:r w:rsidRPr="002937C7">
        <w:rPr>
          <w:rFonts w:ascii="Century Gothic" w:hAnsi="Century Gothic"/>
        </w:rPr>
        <w:t xml:space="preserve"> December 2021</w:t>
      </w:r>
    </w:p>
    <w:p w14:paraId="2E865447" w14:textId="111938D0" w:rsidR="002A574E" w:rsidRPr="002937C7" w:rsidRDefault="002A574E" w:rsidP="002A574E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Board Committee Reports:</w:t>
      </w:r>
    </w:p>
    <w:p w14:paraId="725BF544" w14:textId="55511EF3" w:rsidR="002A574E" w:rsidRPr="002937C7" w:rsidRDefault="002A574E" w:rsidP="002A574E">
      <w:pPr>
        <w:pStyle w:val="ListParagraph"/>
        <w:numPr>
          <w:ilvl w:val="0"/>
          <w:numId w:val="17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 xml:space="preserve">Audit &amp; Risk </w:t>
      </w:r>
    </w:p>
    <w:p w14:paraId="1FCFED1E" w14:textId="7A5FA5D5" w:rsidR="002C4160" w:rsidRPr="002937C7" w:rsidRDefault="002C4160" w:rsidP="002A574E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AOB</w:t>
      </w:r>
    </w:p>
    <w:p w14:paraId="75AD5C97" w14:textId="369BB529" w:rsidR="005A731B" w:rsidRPr="002937C7" w:rsidRDefault="005A731B" w:rsidP="002A574E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Notices</w:t>
      </w:r>
    </w:p>
    <w:p w14:paraId="0E81C309" w14:textId="79A32661" w:rsidR="00270F44" w:rsidRPr="002937C7" w:rsidRDefault="00270F44" w:rsidP="002A574E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Tour of the NEITI House</w:t>
      </w:r>
    </w:p>
    <w:p w14:paraId="5EEA1409" w14:textId="5DA45E57" w:rsidR="00553E7A" w:rsidRPr="002937C7" w:rsidRDefault="005A731B" w:rsidP="002A574E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Closing</w:t>
      </w:r>
    </w:p>
    <w:p w14:paraId="2146D54C" w14:textId="58F522E7" w:rsidR="00F72683" w:rsidRPr="002937C7" w:rsidRDefault="004A60EE" w:rsidP="00F72683">
      <w:pPr>
        <w:spacing w:line="360" w:lineRule="auto"/>
        <w:rPr>
          <w:rFonts w:ascii="Century Gothic" w:hAnsi="Century Gothic"/>
        </w:rPr>
      </w:pPr>
      <w:r w:rsidRPr="002937C7">
        <w:rPr>
          <w:rFonts w:ascii="Century Gothic" w:hAnsi="Century Gothic"/>
        </w:rPr>
        <w:t>By Order of the NS</w:t>
      </w:r>
      <w:r w:rsidR="00F72683" w:rsidRPr="002937C7">
        <w:rPr>
          <w:rFonts w:ascii="Century Gothic" w:hAnsi="Century Gothic"/>
        </w:rPr>
        <w:t>WG</w:t>
      </w:r>
    </w:p>
    <w:sectPr w:rsidR="00F72683" w:rsidRPr="002937C7" w:rsidSect="00833807">
      <w:pgSz w:w="12240" w:h="15840"/>
      <w:pgMar w:top="1008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91A"/>
    <w:multiLevelType w:val="hybridMultilevel"/>
    <w:tmpl w:val="4A1695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AD6223"/>
    <w:multiLevelType w:val="hybridMultilevel"/>
    <w:tmpl w:val="7EEA64FE"/>
    <w:lvl w:ilvl="0" w:tplc="BE82323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14" w:hanging="360"/>
      </w:pPr>
    </w:lvl>
    <w:lvl w:ilvl="2" w:tplc="2000001B" w:tentative="1">
      <w:start w:val="1"/>
      <w:numFmt w:val="lowerRoman"/>
      <w:lvlText w:val="%3."/>
      <w:lvlJc w:val="right"/>
      <w:pPr>
        <w:ind w:left="2934" w:hanging="180"/>
      </w:pPr>
    </w:lvl>
    <w:lvl w:ilvl="3" w:tplc="2000000F" w:tentative="1">
      <w:start w:val="1"/>
      <w:numFmt w:val="decimal"/>
      <w:lvlText w:val="%4."/>
      <w:lvlJc w:val="left"/>
      <w:pPr>
        <w:ind w:left="3654" w:hanging="360"/>
      </w:pPr>
    </w:lvl>
    <w:lvl w:ilvl="4" w:tplc="20000019" w:tentative="1">
      <w:start w:val="1"/>
      <w:numFmt w:val="lowerLetter"/>
      <w:lvlText w:val="%5."/>
      <w:lvlJc w:val="left"/>
      <w:pPr>
        <w:ind w:left="4374" w:hanging="360"/>
      </w:pPr>
    </w:lvl>
    <w:lvl w:ilvl="5" w:tplc="2000001B" w:tentative="1">
      <w:start w:val="1"/>
      <w:numFmt w:val="lowerRoman"/>
      <w:lvlText w:val="%6."/>
      <w:lvlJc w:val="right"/>
      <w:pPr>
        <w:ind w:left="5094" w:hanging="180"/>
      </w:pPr>
    </w:lvl>
    <w:lvl w:ilvl="6" w:tplc="2000000F" w:tentative="1">
      <w:start w:val="1"/>
      <w:numFmt w:val="decimal"/>
      <w:lvlText w:val="%7."/>
      <w:lvlJc w:val="left"/>
      <w:pPr>
        <w:ind w:left="5814" w:hanging="360"/>
      </w:pPr>
    </w:lvl>
    <w:lvl w:ilvl="7" w:tplc="20000019" w:tentative="1">
      <w:start w:val="1"/>
      <w:numFmt w:val="lowerLetter"/>
      <w:lvlText w:val="%8."/>
      <w:lvlJc w:val="left"/>
      <w:pPr>
        <w:ind w:left="6534" w:hanging="360"/>
      </w:pPr>
    </w:lvl>
    <w:lvl w:ilvl="8" w:tplc="200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4DE4829"/>
    <w:multiLevelType w:val="hybridMultilevel"/>
    <w:tmpl w:val="14AC7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134E9C"/>
    <w:multiLevelType w:val="hybridMultilevel"/>
    <w:tmpl w:val="48C2BB6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A40FE"/>
    <w:multiLevelType w:val="hybridMultilevel"/>
    <w:tmpl w:val="256CF9CA"/>
    <w:lvl w:ilvl="0" w:tplc="20000019">
      <w:start w:val="1"/>
      <w:numFmt w:val="lowerLetter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D2A6F"/>
    <w:multiLevelType w:val="hybridMultilevel"/>
    <w:tmpl w:val="32AC7E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295A1A"/>
    <w:multiLevelType w:val="hybridMultilevel"/>
    <w:tmpl w:val="D12282BA"/>
    <w:lvl w:ilvl="0" w:tplc="7E085B4C">
      <w:start w:val="1"/>
      <w:numFmt w:val="lowerLetter"/>
      <w:lvlText w:val="(%1)"/>
      <w:lvlJc w:val="left"/>
      <w:pPr>
        <w:ind w:left="18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43BE1458"/>
    <w:multiLevelType w:val="hybridMultilevel"/>
    <w:tmpl w:val="602AC9A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06A08"/>
    <w:multiLevelType w:val="hybridMultilevel"/>
    <w:tmpl w:val="E616974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9F67C1"/>
    <w:multiLevelType w:val="hybridMultilevel"/>
    <w:tmpl w:val="5D00358C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70169A"/>
    <w:multiLevelType w:val="hybridMultilevel"/>
    <w:tmpl w:val="AD4A7AD0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50EA6E14"/>
    <w:multiLevelType w:val="hybridMultilevel"/>
    <w:tmpl w:val="CDA85210"/>
    <w:lvl w:ilvl="0" w:tplc="A5F4073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9D45BC"/>
    <w:multiLevelType w:val="hybridMultilevel"/>
    <w:tmpl w:val="1C543F92"/>
    <w:lvl w:ilvl="0" w:tplc="7E085B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C11BA1"/>
    <w:multiLevelType w:val="hybridMultilevel"/>
    <w:tmpl w:val="52642E88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72470F"/>
    <w:multiLevelType w:val="hybridMultilevel"/>
    <w:tmpl w:val="7F4ACD5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1269245">
    <w:abstractNumId w:val="3"/>
  </w:num>
  <w:num w:numId="2" w16cid:durableId="80295014">
    <w:abstractNumId w:val="6"/>
  </w:num>
  <w:num w:numId="3" w16cid:durableId="264536031">
    <w:abstractNumId w:val="0"/>
  </w:num>
  <w:num w:numId="4" w16cid:durableId="1971401826">
    <w:abstractNumId w:val="10"/>
  </w:num>
  <w:num w:numId="5" w16cid:durableId="537279079">
    <w:abstractNumId w:val="2"/>
  </w:num>
  <w:num w:numId="6" w16cid:durableId="1911429062">
    <w:abstractNumId w:val="5"/>
  </w:num>
  <w:num w:numId="7" w16cid:durableId="2006977999">
    <w:abstractNumId w:val="12"/>
  </w:num>
  <w:num w:numId="8" w16cid:durableId="1507405035">
    <w:abstractNumId w:val="14"/>
  </w:num>
  <w:num w:numId="9" w16cid:durableId="87964767">
    <w:abstractNumId w:val="7"/>
  </w:num>
  <w:num w:numId="10" w16cid:durableId="1883443981">
    <w:abstractNumId w:val="4"/>
  </w:num>
  <w:num w:numId="11" w16cid:durableId="1167330052">
    <w:abstractNumId w:val="11"/>
  </w:num>
  <w:num w:numId="12" w16cid:durableId="1387878347">
    <w:abstractNumId w:val="8"/>
  </w:num>
  <w:num w:numId="13" w16cid:durableId="1604339751">
    <w:abstractNumId w:val="9"/>
  </w:num>
  <w:num w:numId="14" w16cid:durableId="1293559849">
    <w:abstractNumId w:val="13"/>
  </w:num>
  <w:num w:numId="15" w16cid:durableId="626855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57840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650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4D"/>
    <w:rsid w:val="000242E5"/>
    <w:rsid w:val="00037195"/>
    <w:rsid w:val="00037EB8"/>
    <w:rsid w:val="00085265"/>
    <w:rsid w:val="00087939"/>
    <w:rsid w:val="00094518"/>
    <w:rsid w:val="000F3072"/>
    <w:rsid w:val="00111961"/>
    <w:rsid w:val="00182C8F"/>
    <w:rsid w:val="00270F44"/>
    <w:rsid w:val="00283E9B"/>
    <w:rsid w:val="002937C7"/>
    <w:rsid w:val="002A23C9"/>
    <w:rsid w:val="002A2A93"/>
    <w:rsid w:val="002A574E"/>
    <w:rsid w:val="002B0879"/>
    <w:rsid w:val="002C4160"/>
    <w:rsid w:val="003228DC"/>
    <w:rsid w:val="00347129"/>
    <w:rsid w:val="003A69A9"/>
    <w:rsid w:val="003A6BB8"/>
    <w:rsid w:val="0041434D"/>
    <w:rsid w:val="00487BF4"/>
    <w:rsid w:val="00493D1E"/>
    <w:rsid w:val="004A60EE"/>
    <w:rsid w:val="004B201F"/>
    <w:rsid w:val="004D1B99"/>
    <w:rsid w:val="00522E6B"/>
    <w:rsid w:val="00525A5C"/>
    <w:rsid w:val="00553E7A"/>
    <w:rsid w:val="005A731B"/>
    <w:rsid w:val="005F7B45"/>
    <w:rsid w:val="00604B6C"/>
    <w:rsid w:val="0064143B"/>
    <w:rsid w:val="006A60BC"/>
    <w:rsid w:val="00705A03"/>
    <w:rsid w:val="00722FC6"/>
    <w:rsid w:val="00734413"/>
    <w:rsid w:val="00773B75"/>
    <w:rsid w:val="00811ABE"/>
    <w:rsid w:val="00825A84"/>
    <w:rsid w:val="00833807"/>
    <w:rsid w:val="0084506C"/>
    <w:rsid w:val="00851C8B"/>
    <w:rsid w:val="00861BB9"/>
    <w:rsid w:val="00914957"/>
    <w:rsid w:val="009234FC"/>
    <w:rsid w:val="009C473B"/>
    <w:rsid w:val="009F4882"/>
    <w:rsid w:val="00A1386B"/>
    <w:rsid w:val="00A23D33"/>
    <w:rsid w:val="00A32292"/>
    <w:rsid w:val="00A60E2F"/>
    <w:rsid w:val="00A96AD1"/>
    <w:rsid w:val="00AA2414"/>
    <w:rsid w:val="00AD01E9"/>
    <w:rsid w:val="00B0226F"/>
    <w:rsid w:val="00B44C4A"/>
    <w:rsid w:val="00B46AFF"/>
    <w:rsid w:val="00B57498"/>
    <w:rsid w:val="00BE762C"/>
    <w:rsid w:val="00C051B6"/>
    <w:rsid w:val="00C316C1"/>
    <w:rsid w:val="00C87538"/>
    <w:rsid w:val="00D10D5D"/>
    <w:rsid w:val="00DC49D1"/>
    <w:rsid w:val="00E11EBB"/>
    <w:rsid w:val="00E14894"/>
    <w:rsid w:val="00E51E48"/>
    <w:rsid w:val="00E85AC1"/>
    <w:rsid w:val="00EB02F7"/>
    <w:rsid w:val="00EB2877"/>
    <w:rsid w:val="00EC5833"/>
    <w:rsid w:val="00EE0B6B"/>
    <w:rsid w:val="00EE45AE"/>
    <w:rsid w:val="00EF6A5C"/>
    <w:rsid w:val="00F06CBD"/>
    <w:rsid w:val="00F1547C"/>
    <w:rsid w:val="00F71F90"/>
    <w:rsid w:val="00F72683"/>
    <w:rsid w:val="00F7615D"/>
    <w:rsid w:val="00F9087C"/>
    <w:rsid w:val="00FA1DC0"/>
    <w:rsid w:val="00FD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994AC"/>
  <w15:docId w15:val="{2538CD2F-9C1B-460E-857F-9954EF3B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0879"/>
    <w:pPr>
      <w:ind w:left="720"/>
      <w:contextualSpacing/>
    </w:pPr>
  </w:style>
  <w:style w:type="paragraph" w:styleId="NoSpacing">
    <w:name w:val="No Spacing"/>
    <w:uiPriority w:val="1"/>
    <w:qFormat/>
    <w:rsid w:val="00833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B. Ogbobine</dc:creator>
  <cp:lastModifiedBy>Sadiya Iliya</cp:lastModifiedBy>
  <cp:revision>7</cp:revision>
  <cp:lastPrinted>2023-05-12T13:27:00Z</cp:lastPrinted>
  <dcterms:created xsi:type="dcterms:W3CDTF">2023-04-26T12:25:00Z</dcterms:created>
  <dcterms:modified xsi:type="dcterms:W3CDTF">2023-05-13T11:44:00Z</dcterms:modified>
</cp:coreProperties>
</file>