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B90F1" w14:textId="5703FA08" w:rsidR="00854F3E" w:rsidRPr="000A56DD" w:rsidRDefault="00854F3E" w:rsidP="00222963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Hlk176197386"/>
      <w:r w:rsidRPr="000A56DD">
        <w:rPr>
          <w:rFonts w:asciiTheme="majorBidi" w:hAnsiTheme="majorBidi" w:cstheme="majorBidi"/>
          <w:b/>
          <w:bCs/>
          <w:sz w:val="20"/>
          <w:szCs w:val="20"/>
        </w:rPr>
        <w:t xml:space="preserve">NEITI Oil and Gas Industry Audit- </w:t>
      </w:r>
      <w:r w:rsidR="007C5AE3" w:rsidRPr="000A56DD">
        <w:rPr>
          <w:rFonts w:asciiTheme="majorBidi" w:hAnsiTheme="majorBidi" w:cstheme="majorBidi"/>
          <w:b/>
          <w:bCs/>
          <w:sz w:val="20"/>
          <w:szCs w:val="20"/>
        </w:rPr>
        <w:t>2022</w:t>
      </w:r>
      <w:r w:rsidRPr="000A56DD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14:paraId="46A0CCA7" w14:textId="424CB014" w:rsidR="00D81D1E" w:rsidRPr="000A56DD" w:rsidRDefault="00385461" w:rsidP="00222963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0A56DD">
        <w:rPr>
          <w:rFonts w:asciiTheme="majorBidi" w:hAnsiTheme="majorBidi" w:cstheme="majorBidi"/>
          <w:b/>
          <w:bCs/>
          <w:sz w:val="20"/>
          <w:szCs w:val="20"/>
        </w:rPr>
        <w:t>NUIMS</w:t>
      </w:r>
      <w:r w:rsidR="00E025D9" w:rsidRPr="000A56DD">
        <w:rPr>
          <w:rFonts w:asciiTheme="majorBidi" w:hAnsiTheme="majorBidi" w:cstheme="majorBidi"/>
          <w:b/>
          <w:bCs/>
          <w:sz w:val="20"/>
          <w:szCs w:val="20"/>
        </w:rPr>
        <w:t xml:space="preserve"> Report Extract for Sign-off</w:t>
      </w:r>
    </w:p>
    <w:p w14:paraId="308B107C" w14:textId="3E13039E" w:rsidR="005A47EB" w:rsidRPr="000A56DD" w:rsidRDefault="005A47EB" w:rsidP="00222963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6E33A4E5" w14:textId="77777777" w:rsidR="00B61CB4" w:rsidRPr="000A56DD" w:rsidRDefault="00B61CB4" w:rsidP="00B61CB4">
      <w:pPr>
        <w:shd w:val="clear" w:color="auto" w:fill="A6A6A6" w:themeFill="background1" w:themeFillShade="A6"/>
        <w:rPr>
          <w:rFonts w:asciiTheme="majorBidi" w:hAnsiTheme="majorBidi" w:cstheme="majorBidi"/>
          <w:b/>
          <w:sz w:val="32"/>
          <w:szCs w:val="32"/>
        </w:rPr>
      </w:pPr>
      <w:r w:rsidRPr="000A56DD">
        <w:rPr>
          <w:rFonts w:asciiTheme="majorBidi" w:hAnsiTheme="majorBidi" w:cstheme="majorBidi"/>
          <w:b/>
          <w:sz w:val="32"/>
          <w:szCs w:val="32"/>
        </w:rPr>
        <w:t xml:space="preserve">FINANCIAL </w:t>
      </w:r>
    </w:p>
    <w:p w14:paraId="6CFB72FF" w14:textId="77777777" w:rsidR="00385461" w:rsidRPr="000A56DD" w:rsidRDefault="00385461" w:rsidP="00385461">
      <w:pPr>
        <w:spacing w:line="276" w:lineRule="auto"/>
        <w:jc w:val="both"/>
        <w:rPr>
          <w:rFonts w:asciiTheme="majorBidi" w:hAnsiTheme="majorBidi" w:cstheme="majorBidi"/>
        </w:rPr>
      </w:pPr>
      <w:bookmarkStart w:id="1" w:name="_Hlk24959112"/>
    </w:p>
    <w:p w14:paraId="7CFC0B49" w14:textId="0125752B" w:rsidR="00AE1795" w:rsidRPr="000A56DD" w:rsidRDefault="00385461" w:rsidP="00385461">
      <w:pPr>
        <w:spacing w:line="276" w:lineRule="auto"/>
        <w:jc w:val="both"/>
        <w:rPr>
          <w:rFonts w:asciiTheme="majorBidi" w:hAnsiTheme="majorBidi" w:cstheme="majorBidi"/>
        </w:rPr>
      </w:pPr>
      <w:r w:rsidRPr="000A56DD">
        <w:rPr>
          <w:rFonts w:asciiTheme="majorBidi" w:hAnsiTheme="majorBidi" w:cstheme="majorBidi"/>
        </w:rPr>
        <w:t xml:space="preserve">NNPC Upstream Investment Management Services </w:t>
      </w:r>
      <w:r w:rsidR="00AE1795" w:rsidRPr="000A56DD">
        <w:rPr>
          <w:rFonts w:asciiTheme="majorBidi" w:hAnsiTheme="majorBidi" w:cstheme="majorBidi"/>
        </w:rPr>
        <w:t>(</w:t>
      </w:r>
      <w:r w:rsidRPr="000A56DD">
        <w:rPr>
          <w:rFonts w:asciiTheme="majorBidi" w:hAnsiTheme="majorBidi" w:cstheme="majorBidi"/>
        </w:rPr>
        <w:t>NUIMS</w:t>
      </w:r>
      <w:r w:rsidR="00AE1795" w:rsidRPr="000A56DD">
        <w:rPr>
          <w:rFonts w:asciiTheme="majorBidi" w:hAnsiTheme="majorBidi" w:cstheme="majorBidi"/>
        </w:rPr>
        <w:t>)</w:t>
      </w:r>
      <w:bookmarkEnd w:id="1"/>
      <w:r w:rsidR="00AE1795" w:rsidRPr="000A56DD">
        <w:rPr>
          <w:rFonts w:asciiTheme="majorBidi" w:hAnsiTheme="majorBidi" w:cstheme="majorBidi"/>
        </w:rPr>
        <w:t xml:space="preserve"> represents the equity holdings of the Federal Government of Nigeria ranging between 55% to 60% in various JV agreements, which currently stands at </w:t>
      </w:r>
      <w:r w:rsidRPr="000A56DD">
        <w:rPr>
          <w:rFonts w:asciiTheme="majorBidi" w:hAnsiTheme="majorBidi" w:cstheme="majorBidi"/>
        </w:rPr>
        <w:t>thirteen</w:t>
      </w:r>
      <w:r w:rsidR="009D797B" w:rsidRPr="000A56DD">
        <w:rPr>
          <w:rFonts w:asciiTheme="majorBidi" w:hAnsiTheme="majorBidi" w:cstheme="majorBidi"/>
        </w:rPr>
        <w:t xml:space="preserve"> (13)</w:t>
      </w:r>
      <w:r w:rsidR="00AE1795" w:rsidRPr="000A56DD">
        <w:rPr>
          <w:rFonts w:asciiTheme="majorBidi" w:hAnsiTheme="majorBidi" w:cstheme="majorBidi"/>
        </w:rPr>
        <w:t xml:space="preserve">. </w:t>
      </w:r>
      <w:r w:rsidRPr="000A56DD">
        <w:rPr>
          <w:rFonts w:asciiTheme="majorBidi" w:hAnsiTheme="majorBidi" w:cstheme="majorBidi"/>
        </w:rPr>
        <w:t>NUIMS</w:t>
      </w:r>
      <w:r w:rsidR="00AE1795" w:rsidRPr="000A56DD">
        <w:rPr>
          <w:rFonts w:asciiTheme="majorBidi" w:hAnsiTheme="majorBidi" w:cstheme="majorBidi"/>
        </w:rPr>
        <w:t xml:space="preserve"> manages the relationship with the Joint Venture Operators (JVOs) and supervises the mechanism of funding the Joint Venture Operations through the Cash-Call Process. </w:t>
      </w:r>
    </w:p>
    <w:p w14:paraId="6C49E60E" w14:textId="77777777" w:rsidR="00AE1795" w:rsidRPr="000A56DD" w:rsidRDefault="00AE1795" w:rsidP="00AE1795">
      <w:pPr>
        <w:pStyle w:val="Pa2"/>
        <w:spacing w:line="276" w:lineRule="auto"/>
        <w:ind w:firstLine="360"/>
        <w:jc w:val="both"/>
        <w:rPr>
          <w:rFonts w:asciiTheme="majorBidi" w:hAnsiTheme="majorBidi" w:cstheme="majorBidi"/>
        </w:rPr>
      </w:pPr>
    </w:p>
    <w:p w14:paraId="2992BD9E" w14:textId="5099EA92" w:rsidR="00AE1795" w:rsidRPr="000A56DD" w:rsidRDefault="00F33721" w:rsidP="00F33721">
      <w:pPr>
        <w:pStyle w:val="Pa2"/>
        <w:spacing w:line="276" w:lineRule="auto"/>
        <w:jc w:val="both"/>
        <w:rPr>
          <w:rFonts w:asciiTheme="majorBidi" w:hAnsiTheme="majorBidi" w:cstheme="majorBidi"/>
        </w:rPr>
      </w:pPr>
      <w:r w:rsidRPr="000A56DD">
        <w:rPr>
          <w:rFonts w:asciiTheme="majorBidi" w:hAnsiTheme="majorBidi" w:cstheme="majorBidi"/>
        </w:rPr>
        <w:t xml:space="preserve">The audit reviewed the JV cash call and non-JV cash call transactions for </w:t>
      </w:r>
      <w:r w:rsidR="007C5AE3" w:rsidRPr="000A56DD">
        <w:rPr>
          <w:rFonts w:asciiTheme="majorBidi" w:hAnsiTheme="majorBidi" w:cstheme="majorBidi"/>
        </w:rPr>
        <w:t>2022</w:t>
      </w:r>
      <w:r w:rsidRPr="000A56DD">
        <w:rPr>
          <w:rFonts w:asciiTheme="majorBidi" w:hAnsiTheme="majorBidi" w:cstheme="majorBidi"/>
        </w:rPr>
        <w:t xml:space="preserve"> by reconciling audit templates completed with respective bank statements provided.</w:t>
      </w:r>
    </w:p>
    <w:p w14:paraId="0CE01B51" w14:textId="0C84A1DC" w:rsidR="00F33721" w:rsidRPr="000A56DD" w:rsidRDefault="00F33721" w:rsidP="00F33721">
      <w:pPr>
        <w:pStyle w:val="Default"/>
        <w:rPr>
          <w:rFonts w:asciiTheme="majorBidi" w:hAnsiTheme="majorBidi" w:cstheme="majorBidi"/>
        </w:rPr>
      </w:pPr>
    </w:p>
    <w:p w14:paraId="57422793" w14:textId="58545542" w:rsidR="00F33721" w:rsidRPr="000A56DD" w:rsidRDefault="00F33721" w:rsidP="00F33721">
      <w:pPr>
        <w:pStyle w:val="Default"/>
        <w:rPr>
          <w:rFonts w:asciiTheme="majorBidi" w:hAnsiTheme="majorBidi" w:cstheme="majorBidi"/>
          <w:color w:val="auto"/>
        </w:rPr>
      </w:pPr>
      <w:r w:rsidRPr="000A56DD">
        <w:rPr>
          <w:rFonts w:asciiTheme="majorBidi" w:hAnsiTheme="majorBidi" w:cstheme="majorBidi"/>
          <w:color w:val="auto"/>
        </w:rPr>
        <w:t>The following sections provide highlight of the audit findings:</w:t>
      </w:r>
    </w:p>
    <w:p w14:paraId="19E5D432" w14:textId="210A4B72" w:rsidR="00E025D9" w:rsidRPr="000A56DD" w:rsidRDefault="00E025D9" w:rsidP="00E025D9">
      <w:pPr>
        <w:pStyle w:val="Default"/>
        <w:rPr>
          <w:rFonts w:asciiTheme="majorBidi" w:hAnsiTheme="majorBidi" w:cstheme="majorBidi"/>
          <w:color w:val="auto"/>
        </w:rPr>
      </w:pPr>
    </w:p>
    <w:p w14:paraId="277D66A1" w14:textId="1F369316" w:rsidR="00E025D9" w:rsidRPr="000A56DD" w:rsidRDefault="00E025D9" w:rsidP="00F33721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</w:rPr>
      </w:pPr>
      <w:r w:rsidRPr="000A56DD">
        <w:rPr>
          <w:rFonts w:asciiTheme="majorBidi" w:hAnsiTheme="majorBidi" w:cstheme="majorBidi"/>
          <w:b/>
          <w:bCs/>
        </w:rPr>
        <w:t xml:space="preserve">Confirmation of NNPC JV Partners and Equity Holding </w:t>
      </w:r>
      <w:r w:rsidR="00815E1F" w:rsidRPr="000A56DD">
        <w:rPr>
          <w:rFonts w:asciiTheme="majorBidi" w:hAnsiTheme="majorBidi" w:cstheme="majorBidi"/>
          <w:b/>
          <w:bCs/>
        </w:rPr>
        <w:t xml:space="preserve">in </w:t>
      </w:r>
      <w:r w:rsidR="007C5AE3" w:rsidRPr="000A56DD">
        <w:rPr>
          <w:rFonts w:asciiTheme="majorBidi" w:hAnsiTheme="majorBidi" w:cstheme="majorBidi"/>
          <w:b/>
          <w:bCs/>
        </w:rPr>
        <w:t>2022</w:t>
      </w:r>
    </w:p>
    <w:p w14:paraId="204B1EB2" w14:textId="09EBE727" w:rsidR="0010120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bookmarkStart w:id="2" w:name="_Hlk27719896"/>
      <w:r w:rsidRPr="000A56DD">
        <w:rPr>
          <w:rFonts w:asciiTheme="majorBidi" w:hAnsiTheme="majorBidi" w:cstheme="majorBidi"/>
          <w:b/>
          <w:bCs/>
        </w:rPr>
        <w:t>Table 1. Listing of NNPC JV Partners and Equity Holding</w:t>
      </w:r>
    </w:p>
    <w:bookmarkEnd w:id="2"/>
    <w:p w14:paraId="73D70979" w14:textId="77777777" w:rsidR="0085006D" w:rsidRPr="000A56DD" w:rsidRDefault="0085006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5"/>
        <w:gridCol w:w="182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566"/>
        <w:gridCol w:w="459"/>
        <w:gridCol w:w="459"/>
        <w:gridCol w:w="459"/>
        <w:gridCol w:w="459"/>
        <w:gridCol w:w="459"/>
        <w:gridCol w:w="566"/>
        <w:gridCol w:w="459"/>
        <w:gridCol w:w="3330"/>
      </w:tblGrid>
      <w:tr w:rsidR="0085006D" w:rsidRPr="000A56DD" w14:paraId="2151391E" w14:textId="77777777" w:rsidTr="0085006D">
        <w:trPr>
          <w:trHeight w:val="310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8985235" w14:textId="77777777" w:rsidR="0085006D" w:rsidRPr="000A56DD" w:rsidRDefault="0085006D" w:rsidP="0066252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696A7D5" w14:textId="77777777" w:rsidR="0085006D" w:rsidRPr="000A56DD" w:rsidRDefault="0085006D" w:rsidP="0066252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244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CB14210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 xml:space="preserve">Equity Participatory Interest 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74035AF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5583432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3D72FC9" w14:textId="77777777" w:rsidR="0085006D" w:rsidRPr="000A56DD" w:rsidRDefault="0085006D" w:rsidP="0066252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 </w:t>
            </w:r>
          </w:p>
        </w:tc>
      </w:tr>
      <w:tr w:rsidR="0085006D" w:rsidRPr="000A56DD" w14:paraId="13F2F68C" w14:textId="77777777" w:rsidTr="0085006D">
        <w:trPr>
          <w:trHeight w:val="125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408FA8E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S/n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780FE71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J V Partner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1AADFB43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NNPC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1F8CF463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SHELL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7D883288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MOBIL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6D0790ED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CHEVRON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564FC84F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TEPNG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4DC47469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NAOC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04B2C7B3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PANOCEAN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59A3D28D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NEWCROSS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7CD151B9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FIRST E&amp;P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053912A2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EROTON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798C7E08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AITEO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1DCBE70E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BELEMA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326BB82A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SEPLAT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6984DFF3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WAEP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29904C10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AMNI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1FC2D309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SAHARA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1026D637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HHOG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CF4BC92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JV ASSETS</w:t>
            </w:r>
          </w:p>
        </w:tc>
      </w:tr>
      <w:tr w:rsidR="0085006D" w:rsidRPr="000A56DD" w14:paraId="5B7CC27F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139A" w14:textId="77777777" w:rsidR="0085006D" w:rsidRPr="000A56DD" w:rsidRDefault="0085006D" w:rsidP="0066252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E45F" w14:textId="77777777" w:rsidR="0085006D" w:rsidRPr="000A56DD" w:rsidRDefault="0085006D" w:rsidP="0066252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D9DD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ECD1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FFBD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F291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76A5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8D35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E812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CEC3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C89C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E43B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AA4A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A04A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14B2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B407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2F55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B1F5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FB4B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%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2651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OML</w:t>
            </w:r>
          </w:p>
        </w:tc>
      </w:tr>
      <w:tr w:rsidR="0085006D" w:rsidRPr="000A56DD" w14:paraId="39522C13" w14:textId="77777777" w:rsidTr="0085006D">
        <w:trPr>
          <w:trHeight w:val="457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3E7081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6EF40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 xml:space="preserve">SHELL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95AC34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FC2F0A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30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AA57EE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A024FD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BCCDFC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10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36F3D9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35814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AC880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EA960F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8B956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9EFE6C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75A0B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A32AF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B48FE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00D3D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CC2A9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8B896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F22E90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20, 21, 22, 23, 25, 27, 28, 31, 32, 33, 35, 36, 43, 45, 46, 74, 77, 79</w:t>
            </w:r>
          </w:p>
        </w:tc>
      </w:tr>
      <w:tr w:rsidR="0085006D" w:rsidRPr="000A56DD" w14:paraId="6669CBCC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A4C7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31E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MOBIL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0299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60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6A5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85BC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805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AFD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DA2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B40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8B6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4CE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F28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AAA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072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993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A21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B87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216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DEB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966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 xml:space="preserve">104, 67, 68, 70 </w:t>
            </w:r>
          </w:p>
        </w:tc>
      </w:tr>
      <w:tr w:rsidR="0085006D" w:rsidRPr="000A56DD" w14:paraId="3C103653" w14:textId="77777777" w:rsidTr="0085006D">
        <w:trPr>
          <w:trHeight w:val="36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BC32AC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F090A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CHEVRON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E94767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60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652F3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D1CB1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691756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B0F9E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6F436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7A446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9FDA4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86612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49592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EDF41F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BB49F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124B2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D9BB4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F2A82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28ADD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A1DF4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3FEABC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49, 51, 89, 91, 86, 88, 90, 95</w:t>
            </w:r>
          </w:p>
        </w:tc>
      </w:tr>
      <w:tr w:rsidR="0085006D" w:rsidRPr="000A56DD" w14:paraId="3EEF5D2D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E9DD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A9B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TEPNG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9093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60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08A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EF4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CBD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D3EA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7A7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2BD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375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DDA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149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35F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B68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127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31C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3FA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223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806F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DDE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 xml:space="preserve">99,100, 102, 58 </w:t>
            </w:r>
          </w:p>
        </w:tc>
      </w:tr>
      <w:tr w:rsidR="0085006D" w:rsidRPr="000A56DD" w14:paraId="7CD83D2C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7005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lastRenderedPageBreak/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668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NEWCROSS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31EA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A9B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89F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EDE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248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B51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1F9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6F3E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8EB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D41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FBC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F7A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7C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63E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E8D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677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8D1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4FB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24 (Transferred to NPDC)</w:t>
            </w:r>
          </w:p>
        </w:tc>
      </w:tr>
      <w:tr w:rsidR="0085006D" w:rsidRPr="000A56DD" w14:paraId="0A5C4ED7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EAFB534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C734E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FEPDCL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445CED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60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ADCAF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510C0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4814C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52103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4462A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8A3AC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FD930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FF1A62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A4187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04A5DA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F8794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51AB4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24A0C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37DD6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35E20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2E15E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0BA24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83, 85</w:t>
            </w:r>
          </w:p>
        </w:tc>
      </w:tr>
      <w:tr w:rsidR="0085006D" w:rsidRPr="000A56DD" w14:paraId="6FB5BEAA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3C90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2B7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EROTON/ OML 18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5530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EDE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6E9F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953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357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47C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96A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4E9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548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04A1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28.8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6DC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3F1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B9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D1D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49B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F46D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16.2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CD5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6BD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18</w:t>
            </w:r>
          </w:p>
        </w:tc>
      </w:tr>
      <w:tr w:rsidR="0085006D" w:rsidRPr="000A56DD" w14:paraId="42BE2954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607C5D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8FD85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AITEO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6AA823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C14B9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7CAF1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563F7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CE0CA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C83AA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7E3C2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D5B1A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0E251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B0FA9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E8AE8D9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138CD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0E32C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BEB1A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B1DE0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9ECF1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7C63F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13480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29</w:t>
            </w:r>
          </w:p>
        </w:tc>
      </w:tr>
      <w:tr w:rsidR="0085006D" w:rsidRPr="000A56DD" w14:paraId="3F6963E0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42A0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B61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BELEMA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57A7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60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ABB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48E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376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7B4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048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7FEF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E11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42E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AB0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347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810F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E42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A5D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756F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09F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8FF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CFE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55</w:t>
            </w:r>
          </w:p>
        </w:tc>
      </w:tr>
      <w:tr w:rsidR="0085006D" w:rsidRPr="000A56DD" w14:paraId="29048A90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29607E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10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678CA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SEPLAT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8AC192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60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30EA0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8E451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FE431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600C2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BE8B8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FCB58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CDE2C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82A09F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58DEE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6C60B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C8398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53EE72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EF75A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81C3F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479FF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D09A4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BB5DA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53</w:t>
            </w:r>
          </w:p>
        </w:tc>
      </w:tr>
      <w:tr w:rsidR="0085006D" w:rsidRPr="000A56DD" w14:paraId="69BDCC8B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8750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11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C91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WAEP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766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8C6F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69FF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363A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19B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BE9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B90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772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6BD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966E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E1D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B8F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8B6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1C86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061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754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A42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20D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71, 72</w:t>
            </w:r>
          </w:p>
        </w:tc>
      </w:tr>
      <w:tr w:rsidR="0085006D" w:rsidRPr="000A56DD" w14:paraId="36CC9B36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5CD4AD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12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57C511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AMNI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2FFD4F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60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159B4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AF231D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6E7FB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263FF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7087D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18749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3E6A5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82C4D3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C5D37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4DEC46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6DF8D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EF5D6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DE9BA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05EC60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49D3C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4E35E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E77037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52</w:t>
            </w:r>
          </w:p>
        </w:tc>
      </w:tr>
      <w:tr w:rsidR="0085006D" w:rsidRPr="000A56DD" w14:paraId="58CA6924" w14:textId="77777777" w:rsidTr="0085006D">
        <w:trPr>
          <w:trHeight w:val="31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6B3C42" w14:textId="77777777" w:rsidR="0085006D" w:rsidRPr="000A56DD" w:rsidRDefault="0085006D" w:rsidP="0066252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13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F3A16B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HHOG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845FDD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55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5E5A8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C3E48D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23EAA2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ED3AF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FC082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D15B4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A81CCC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0657BB4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477EB5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1D4C93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36EB5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EF2538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73D38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869107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7668C0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99D51DB" w14:textId="77777777" w:rsidR="0085006D" w:rsidRPr="000A56DD" w:rsidRDefault="0085006D" w:rsidP="0066252A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45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35A4309" w14:textId="77777777" w:rsidR="0085006D" w:rsidRPr="000A56DD" w:rsidRDefault="0085006D" w:rsidP="0066252A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  <w:lang w:eastAsia="en-NG"/>
              </w:rPr>
              <w:t>17</w:t>
            </w:r>
          </w:p>
        </w:tc>
      </w:tr>
    </w:tbl>
    <w:p w14:paraId="67581F3B" w14:textId="1B936D3B" w:rsidR="00AE1795" w:rsidRPr="000A56DD" w:rsidRDefault="00AE1795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0A56DD">
        <w:rPr>
          <w:rFonts w:asciiTheme="majorBidi" w:hAnsiTheme="majorBidi" w:cstheme="majorBidi"/>
          <w:sz w:val="20"/>
          <w:szCs w:val="20"/>
        </w:rPr>
        <w:t xml:space="preserve">Source: </w:t>
      </w:r>
      <w:r w:rsidR="00385461" w:rsidRPr="000A56DD">
        <w:rPr>
          <w:rFonts w:asciiTheme="majorBidi" w:hAnsiTheme="majorBidi" w:cstheme="majorBidi"/>
          <w:sz w:val="20"/>
          <w:szCs w:val="20"/>
        </w:rPr>
        <w:t>NUIMS</w:t>
      </w:r>
    </w:p>
    <w:p w14:paraId="3AB31072" w14:textId="77777777" w:rsidR="00AE1795" w:rsidRPr="000A56DD" w:rsidRDefault="00AE1795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09857771" w14:textId="246673EF" w:rsidR="00AE1795" w:rsidRPr="000A56DD" w:rsidRDefault="00960108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0A56DD">
        <w:rPr>
          <w:rFonts w:asciiTheme="majorBidi" w:hAnsiTheme="majorBidi" w:cstheme="majorBidi"/>
          <w:sz w:val="20"/>
          <w:szCs w:val="20"/>
        </w:rPr>
        <w:t xml:space="preserve">The audit observed that </w:t>
      </w:r>
      <w:r w:rsidR="000F77BE" w:rsidRPr="000A56DD">
        <w:rPr>
          <w:rFonts w:asciiTheme="majorBidi" w:hAnsiTheme="majorBidi" w:cstheme="majorBidi"/>
          <w:sz w:val="20"/>
          <w:szCs w:val="20"/>
        </w:rPr>
        <w:t xml:space="preserve">part of the changes to asset ownership in </w:t>
      </w:r>
      <w:r w:rsidR="007C5AE3" w:rsidRPr="000A56DD">
        <w:rPr>
          <w:rFonts w:asciiTheme="majorBidi" w:hAnsiTheme="majorBidi" w:cstheme="majorBidi"/>
          <w:sz w:val="20"/>
          <w:szCs w:val="20"/>
        </w:rPr>
        <w:t>2022</w:t>
      </w:r>
      <w:r w:rsidR="000F77BE" w:rsidRPr="000A56DD">
        <w:rPr>
          <w:rFonts w:asciiTheme="majorBidi" w:hAnsiTheme="majorBidi" w:cstheme="majorBidi"/>
          <w:sz w:val="20"/>
          <w:szCs w:val="20"/>
        </w:rPr>
        <w:t xml:space="preserve"> were </w:t>
      </w:r>
      <w:r w:rsidR="00DA39D7" w:rsidRPr="000A56DD">
        <w:rPr>
          <w:rFonts w:asciiTheme="majorBidi" w:hAnsiTheme="majorBidi" w:cstheme="majorBidi"/>
          <w:sz w:val="20"/>
          <w:szCs w:val="20"/>
        </w:rPr>
        <w:t>allocation of O</w:t>
      </w:r>
      <w:r w:rsidR="00372317" w:rsidRPr="000A56DD">
        <w:rPr>
          <w:rFonts w:asciiTheme="majorBidi" w:hAnsiTheme="majorBidi" w:cstheme="majorBidi"/>
          <w:sz w:val="20"/>
          <w:szCs w:val="20"/>
        </w:rPr>
        <w:t>MLs 11 and 98</w:t>
      </w:r>
      <w:r w:rsidR="00EA332E" w:rsidRPr="000A56DD">
        <w:rPr>
          <w:rFonts w:asciiTheme="majorBidi" w:hAnsiTheme="majorBidi" w:cstheme="majorBidi"/>
          <w:sz w:val="20"/>
          <w:szCs w:val="20"/>
        </w:rPr>
        <w:t xml:space="preserve"> to NPDC, </w:t>
      </w:r>
      <w:r w:rsidR="00A87B66" w:rsidRPr="000A56DD">
        <w:rPr>
          <w:rFonts w:asciiTheme="majorBidi" w:hAnsiTheme="majorBidi" w:cstheme="majorBidi"/>
          <w:sz w:val="20"/>
          <w:szCs w:val="20"/>
        </w:rPr>
        <w:t>t</w:t>
      </w:r>
      <w:r w:rsidR="00EA332E" w:rsidRPr="000A56DD">
        <w:rPr>
          <w:rFonts w:asciiTheme="majorBidi" w:hAnsiTheme="majorBidi" w:cstheme="majorBidi"/>
          <w:sz w:val="20"/>
          <w:szCs w:val="20"/>
        </w:rPr>
        <w:t>hese assets</w:t>
      </w:r>
      <w:r w:rsidR="00372317" w:rsidRPr="000A56DD">
        <w:rPr>
          <w:rFonts w:asciiTheme="majorBidi" w:hAnsiTheme="majorBidi" w:cstheme="majorBidi"/>
          <w:sz w:val="20"/>
          <w:szCs w:val="20"/>
        </w:rPr>
        <w:t xml:space="preserve"> formerly belonging to SPDC and Pan Ocean </w:t>
      </w:r>
      <w:r w:rsidR="00DA39D7" w:rsidRPr="000A56DD">
        <w:rPr>
          <w:rFonts w:asciiTheme="majorBidi" w:hAnsiTheme="majorBidi" w:cstheme="majorBidi"/>
          <w:sz w:val="20"/>
          <w:szCs w:val="20"/>
        </w:rPr>
        <w:t>respective</w:t>
      </w:r>
      <w:r w:rsidR="00EA332E" w:rsidRPr="000A56DD">
        <w:rPr>
          <w:rFonts w:asciiTheme="majorBidi" w:hAnsiTheme="majorBidi" w:cstheme="majorBidi"/>
          <w:sz w:val="20"/>
          <w:szCs w:val="20"/>
        </w:rPr>
        <w:t>ly.</w:t>
      </w:r>
    </w:p>
    <w:p w14:paraId="1F411B7E" w14:textId="77777777" w:rsidR="00AE1795" w:rsidRPr="000A56DD" w:rsidRDefault="00AE1795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6972321D" w14:textId="3F8E8C96" w:rsidR="00AE1795" w:rsidRDefault="00AE1795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23092751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01DF567B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17164FCA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67848528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18714E75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7E3F3C0A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26B93F76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24FB2341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57309E72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2655E157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2ABC4759" w14:textId="77777777" w:rsidR="000C790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5960CD6C" w14:textId="77777777" w:rsidR="000C790D" w:rsidRPr="000A56DD" w:rsidRDefault="000C790D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5AB41A60" w14:textId="46B27181" w:rsidR="00760958" w:rsidRPr="000A56DD" w:rsidRDefault="00760958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16D10EA7" w14:textId="6D2BC9D9" w:rsidR="00760958" w:rsidRPr="000A56DD" w:rsidRDefault="00760958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43EB77FA" w14:textId="427CF238" w:rsidR="00760958" w:rsidRPr="000A56DD" w:rsidRDefault="00760958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03DF46E5" w14:textId="3A06C19F" w:rsidR="00D16534" w:rsidRPr="000A56DD" w:rsidRDefault="00D16534" w:rsidP="00C45D8B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</w:rPr>
      </w:pPr>
      <w:r w:rsidRPr="000A56DD">
        <w:rPr>
          <w:rFonts w:asciiTheme="majorBidi" w:hAnsiTheme="majorBidi" w:cstheme="majorBidi"/>
          <w:b/>
          <w:bCs/>
        </w:rPr>
        <w:lastRenderedPageBreak/>
        <w:t xml:space="preserve">Confirmation of Cash Call Budget in </w:t>
      </w:r>
      <w:r w:rsidR="007C5AE3" w:rsidRPr="000A56DD">
        <w:rPr>
          <w:rFonts w:asciiTheme="majorBidi" w:hAnsiTheme="majorBidi" w:cstheme="majorBidi"/>
          <w:b/>
          <w:bCs/>
        </w:rPr>
        <w:t>2022</w:t>
      </w:r>
    </w:p>
    <w:p w14:paraId="4ED7C25D" w14:textId="302AC08D" w:rsidR="00E025D9" w:rsidRPr="000A56DD" w:rsidRDefault="00E025D9" w:rsidP="00AE1795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</w:p>
    <w:p w14:paraId="123A6F85" w14:textId="54A39F3B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0A56DD">
        <w:rPr>
          <w:rFonts w:asciiTheme="majorBidi" w:hAnsiTheme="majorBidi" w:cstheme="majorBidi"/>
          <w:bCs/>
          <w:lang w:val="en-GB"/>
        </w:rPr>
        <w:t xml:space="preserve">The JV OPCOM approved cash call budget in </w:t>
      </w:r>
      <w:r w:rsidR="007C5AE3" w:rsidRPr="000A56DD">
        <w:rPr>
          <w:rFonts w:asciiTheme="majorBidi" w:hAnsiTheme="majorBidi" w:cstheme="majorBidi"/>
          <w:bCs/>
          <w:lang w:val="en-GB"/>
        </w:rPr>
        <w:t>2022</w:t>
      </w:r>
      <w:r w:rsidRPr="000A56DD">
        <w:rPr>
          <w:rFonts w:asciiTheme="majorBidi" w:hAnsiTheme="majorBidi" w:cstheme="majorBidi"/>
          <w:bCs/>
          <w:lang w:val="en-GB"/>
        </w:rPr>
        <w:t xml:space="preserve"> for the 1</w:t>
      </w:r>
      <w:r w:rsidR="00F30EAE" w:rsidRPr="000A56DD">
        <w:rPr>
          <w:rFonts w:asciiTheme="majorBidi" w:hAnsiTheme="majorBidi" w:cstheme="majorBidi"/>
          <w:bCs/>
          <w:lang w:val="en-GB"/>
        </w:rPr>
        <w:t>3</w:t>
      </w:r>
      <w:r w:rsidRPr="000A56DD">
        <w:rPr>
          <w:rFonts w:asciiTheme="majorBidi" w:hAnsiTheme="majorBidi" w:cstheme="majorBidi"/>
          <w:bCs/>
          <w:lang w:val="en-GB"/>
        </w:rPr>
        <w:t xml:space="preserve"> NNPC JVs was US$</w:t>
      </w:r>
      <w:r w:rsidR="00F30EAE" w:rsidRPr="000A56DD">
        <w:rPr>
          <w:rFonts w:asciiTheme="majorBidi" w:hAnsiTheme="majorBidi" w:cstheme="majorBidi"/>
          <w:bCs/>
          <w:lang w:val="en-GB"/>
        </w:rPr>
        <w:t>4</w:t>
      </w:r>
      <w:r w:rsidR="00CF0376" w:rsidRPr="000A56DD">
        <w:rPr>
          <w:rFonts w:asciiTheme="majorBidi" w:hAnsiTheme="majorBidi" w:cstheme="majorBidi"/>
          <w:bCs/>
          <w:lang w:val="en-GB"/>
        </w:rPr>
        <w:t>.</w:t>
      </w:r>
      <w:r w:rsidR="00F30EAE" w:rsidRPr="000A56DD">
        <w:rPr>
          <w:rFonts w:asciiTheme="majorBidi" w:hAnsiTheme="majorBidi" w:cstheme="majorBidi"/>
          <w:bCs/>
          <w:lang w:val="en-GB"/>
        </w:rPr>
        <w:t>37</w:t>
      </w:r>
      <w:r w:rsidRPr="000A56DD">
        <w:rPr>
          <w:rFonts w:asciiTheme="majorBidi" w:hAnsiTheme="majorBidi" w:cstheme="majorBidi"/>
          <w:bCs/>
          <w:lang w:val="en-GB"/>
        </w:rPr>
        <w:t>billion</w:t>
      </w:r>
      <w:r w:rsidR="00D16534" w:rsidRPr="000A56DD">
        <w:rPr>
          <w:rFonts w:asciiTheme="majorBidi" w:hAnsiTheme="majorBidi" w:cstheme="majorBidi"/>
          <w:bCs/>
          <w:lang w:val="en-GB"/>
        </w:rPr>
        <w:t xml:space="preserve"> </w:t>
      </w:r>
      <w:r w:rsidRPr="000A56DD">
        <w:rPr>
          <w:rFonts w:asciiTheme="majorBidi" w:hAnsiTheme="majorBidi" w:cstheme="majorBidi"/>
          <w:bCs/>
          <w:lang w:val="en-GB"/>
        </w:rPr>
        <w:t>as shown in table 2. below:</w:t>
      </w:r>
    </w:p>
    <w:p w14:paraId="21E5A585" w14:textId="77777777" w:rsidR="00F30EAE" w:rsidRPr="000A56DD" w:rsidRDefault="00F30EAE" w:rsidP="00AE1795">
      <w:pPr>
        <w:pStyle w:val="ListParagraph"/>
        <w:spacing w:line="276" w:lineRule="auto"/>
        <w:jc w:val="both"/>
        <w:rPr>
          <w:rFonts w:asciiTheme="majorBidi" w:hAnsiTheme="majorBidi" w:cstheme="majorBidi"/>
          <w:highlight w:val="lightGray"/>
        </w:rPr>
      </w:pPr>
    </w:p>
    <w:p w14:paraId="0878AAD7" w14:textId="14214E10" w:rsidR="00A061D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bookmarkStart w:id="3" w:name="_Hlk27719911"/>
      <w:r w:rsidRPr="000A56DD">
        <w:rPr>
          <w:rFonts w:asciiTheme="majorBidi" w:hAnsiTheme="majorBidi" w:cstheme="majorBidi"/>
          <w:b/>
          <w:bCs/>
          <w:lang w:val="en-GB"/>
        </w:rPr>
        <w:t xml:space="preserve">Table 2. – OPCOM </w:t>
      </w:r>
      <w:r w:rsidR="007C5AE3" w:rsidRPr="000A56DD">
        <w:rPr>
          <w:rFonts w:asciiTheme="majorBidi" w:hAnsiTheme="majorBidi" w:cstheme="majorBidi"/>
          <w:b/>
          <w:bCs/>
          <w:lang w:val="en-GB"/>
        </w:rPr>
        <w:t>2022</w:t>
      </w:r>
      <w:r w:rsidRPr="000A56DD">
        <w:rPr>
          <w:rFonts w:asciiTheme="majorBidi" w:hAnsiTheme="majorBidi" w:cstheme="majorBidi"/>
          <w:b/>
          <w:bCs/>
          <w:lang w:val="en-GB"/>
        </w:rPr>
        <w:t xml:space="preserve"> approved cash call budget</w:t>
      </w:r>
    </w:p>
    <w:tbl>
      <w:tblPr>
        <w:tblStyle w:val="PlainTable12"/>
        <w:tblW w:w="13412" w:type="dxa"/>
        <w:tblLook w:val="04A0" w:firstRow="1" w:lastRow="0" w:firstColumn="1" w:lastColumn="0" w:noHBand="0" w:noVBand="1"/>
      </w:tblPr>
      <w:tblGrid>
        <w:gridCol w:w="613"/>
        <w:gridCol w:w="1524"/>
        <w:gridCol w:w="768"/>
        <w:gridCol w:w="2078"/>
        <w:gridCol w:w="1625"/>
        <w:gridCol w:w="1746"/>
        <w:gridCol w:w="1879"/>
        <w:gridCol w:w="1613"/>
        <w:gridCol w:w="1613"/>
      </w:tblGrid>
      <w:tr w:rsidR="00BD66D1" w:rsidRPr="000A56DD" w14:paraId="34A55F56" w14:textId="77777777" w:rsidTr="00564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  <w:hideMark/>
          </w:tcPr>
          <w:p w14:paraId="795FB199" w14:textId="77777777" w:rsidR="00BD66D1" w:rsidRPr="000A56DD" w:rsidRDefault="00BD66D1" w:rsidP="00BD66D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sz w:val="16"/>
                <w:szCs w:val="16"/>
              </w:rPr>
              <w:t>S/N</w:t>
            </w:r>
          </w:p>
        </w:tc>
        <w:tc>
          <w:tcPr>
            <w:tcW w:w="1542" w:type="dxa"/>
            <w:vAlign w:val="center"/>
            <w:hideMark/>
          </w:tcPr>
          <w:p w14:paraId="672D3696" w14:textId="77777777" w:rsidR="00BD66D1" w:rsidRPr="000A56DD" w:rsidRDefault="00BD66D1" w:rsidP="00BD66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sz w:val="16"/>
                <w:szCs w:val="16"/>
              </w:rPr>
              <w:t>COMPANY</w:t>
            </w:r>
          </w:p>
        </w:tc>
        <w:tc>
          <w:tcPr>
            <w:tcW w:w="703" w:type="dxa"/>
            <w:vAlign w:val="center"/>
            <w:hideMark/>
          </w:tcPr>
          <w:p w14:paraId="4C940A02" w14:textId="77777777" w:rsidR="00BD66D1" w:rsidRPr="000A56DD" w:rsidRDefault="00BD66D1" w:rsidP="00BD66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sz w:val="16"/>
                <w:szCs w:val="16"/>
              </w:rPr>
              <w:t>% NNPC SHARE</w:t>
            </w:r>
          </w:p>
        </w:tc>
        <w:tc>
          <w:tcPr>
            <w:tcW w:w="5449" w:type="dxa"/>
            <w:gridSpan w:val="3"/>
            <w:vAlign w:val="center"/>
            <w:hideMark/>
          </w:tcPr>
          <w:p w14:paraId="6650CFAF" w14:textId="30F7E2E1" w:rsidR="00BD66D1" w:rsidRPr="000A56DD" w:rsidRDefault="00BD66D1" w:rsidP="00BD66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sz w:val="16"/>
                <w:szCs w:val="16"/>
              </w:rPr>
              <w:t>TOTAL APPROVED BUDGET</w:t>
            </w:r>
          </w:p>
        </w:tc>
        <w:tc>
          <w:tcPr>
            <w:tcW w:w="5105" w:type="dxa"/>
            <w:gridSpan w:val="3"/>
            <w:noWrap/>
            <w:vAlign w:val="center"/>
            <w:hideMark/>
          </w:tcPr>
          <w:p w14:paraId="453C4810" w14:textId="77777777" w:rsidR="00BD66D1" w:rsidRPr="000A56DD" w:rsidRDefault="00BD66D1" w:rsidP="00BD66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sz w:val="16"/>
                <w:szCs w:val="16"/>
              </w:rPr>
              <w:t xml:space="preserve">APPROVED BUDGET </w:t>
            </w:r>
            <w:r w:rsidRPr="000A56DD">
              <w:rPr>
                <w:rFonts w:asciiTheme="majorBidi" w:hAnsiTheme="majorBidi" w:cstheme="majorBidi"/>
                <w:sz w:val="16"/>
                <w:szCs w:val="16"/>
              </w:rPr>
              <w:br/>
              <w:t>NNPC SHARE</w:t>
            </w:r>
          </w:p>
        </w:tc>
      </w:tr>
      <w:tr w:rsidR="00BD66D1" w:rsidRPr="000A56DD" w14:paraId="62C2BBA6" w14:textId="77777777" w:rsidTr="00564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  <w:hideMark/>
          </w:tcPr>
          <w:p w14:paraId="474731B2" w14:textId="30C7AA3B" w:rsidR="00BD66D1" w:rsidRPr="000A56DD" w:rsidRDefault="00BD66D1" w:rsidP="00BD66D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  <w:hideMark/>
          </w:tcPr>
          <w:p w14:paraId="114A5022" w14:textId="76DA60C3" w:rsidR="00BD66D1" w:rsidRPr="000A56DD" w:rsidRDefault="00BD66D1" w:rsidP="00BD66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3" w:type="dxa"/>
            <w:vAlign w:val="center"/>
            <w:hideMark/>
          </w:tcPr>
          <w:p w14:paraId="6AF0F35A" w14:textId="32BF160C" w:rsidR="00BD66D1" w:rsidRPr="000A56DD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078" w:type="dxa"/>
            <w:vAlign w:val="center"/>
            <w:hideMark/>
          </w:tcPr>
          <w:p w14:paraId="38B4BD14" w14:textId="6E93A9C1" w:rsidR="00BD66D1" w:rsidRPr="000A56DD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SOURCE NAIRA</w:t>
            </w:r>
          </w:p>
        </w:tc>
        <w:tc>
          <w:tcPr>
            <w:tcW w:w="1625" w:type="dxa"/>
            <w:vAlign w:val="center"/>
            <w:hideMark/>
          </w:tcPr>
          <w:p w14:paraId="08C68C00" w14:textId="1A75D733" w:rsidR="00BD66D1" w:rsidRPr="000A56DD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SOURCE DOLLAR</w:t>
            </w:r>
          </w:p>
        </w:tc>
        <w:tc>
          <w:tcPr>
            <w:tcW w:w="1746" w:type="dxa"/>
            <w:vAlign w:val="center"/>
            <w:hideMark/>
          </w:tcPr>
          <w:p w14:paraId="43F58669" w14:textId="098738A7" w:rsidR="00BD66D1" w:rsidRPr="000A56DD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EQUIVALENT DOLLAR @ $1/N</w:t>
            </w:r>
            <w:r w:rsidR="00FB1D47"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411</w:t>
            </w:r>
          </w:p>
        </w:tc>
        <w:tc>
          <w:tcPr>
            <w:tcW w:w="1879" w:type="dxa"/>
            <w:vAlign w:val="center"/>
            <w:hideMark/>
          </w:tcPr>
          <w:p w14:paraId="3D323CA4" w14:textId="225A68B9" w:rsidR="00BD66D1" w:rsidRPr="000A56DD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SOURCE NAIRA</w:t>
            </w:r>
          </w:p>
        </w:tc>
        <w:tc>
          <w:tcPr>
            <w:tcW w:w="1613" w:type="dxa"/>
            <w:vAlign w:val="center"/>
            <w:hideMark/>
          </w:tcPr>
          <w:p w14:paraId="4B4D38E4" w14:textId="4C3CA5BB" w:rsidR="00BD66D1" w:rsidRPr="000A56DD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SOURCE DOLLAR</w:t>
            </w:r>
          </w:p>
        </w:tc>
        <w:tc>
          <w:tcPr>
            <w:tcW w:w="1613" w:type="dxa"/>
            <w:vAlign w:val="center"/>
            <w:hideMark/>
          </w:tcPr>
          <w:p w14:paraId="6C8C7072" w14:textId="0BF1A652" w:rsidR="00BD66D1" w:rsidRPr="000A56DD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EQUIVALENT DOLLAR @ $1/N</w:t>
            </w:r>
            <w:r w:rsidR="00E353C3"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411</w:t>
            </w:r>
          </w:p>
        </w:tc>
      </w:tr>
      <w:tr w:rsidR="00BD66D1" w:rsidRPr="000A56DD" w14:paraId="71F5ADC6" w14:textId="77777777" w:rsidTr="0056459C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  <w:hideMark/>
          </w:tcPr>
          <w:p w14:paraId="63A5C16B" w14:textId="18E7943B" w:rsidR="00BD66D1" w:rsidRPr="000A56DD" w:rsidRDefault="00BD66D1" w:rsidP="00BD66D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  <w:hideMark/>
          </w:tcPr>
          <w:p w14:paraId="68FA1836" w14:textId="072E6D42" w:rsidR="00BD66D1" w:rsidRPr="000A56DD" w:rsidRDefault="00BD66D1" w:rsidP="00BD6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3" w:type="dxa"/>
            <w:vAlign w:val="center"/>
            <w:hideMark/>
          </w:tcPr>
          <w:p w14:paraId="5D7FB07F" w14:textId="1B223DF1" w:rsidR="00BD66D1" w:rsidRPr="000A56DD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078" w:type="dxa"/>
            <w:noWrap/>
            <w:vAlign w:val="center"/>
            <w:hideMark/>
          </w:tcPr>
          <w:p w14:paraId="06A2F306" w14:textId="5580B045" w:rsidR="00BD66D1" w:rsidRPr="000A56DD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N'000</w:t>
            </w:r>
          </w:p>
        </w:tc>
        <w:tc>
          <w:tcPr>
            <w:tcW w:w="1625" w:type="dxa"/>
            <w:noWrap/>
            <w:vAlign w:val="center"/>
            <w:hideMark/>
          </w:tcPr>
          <w:p w14:paraId="3451DC76" w14:textId="5A53F7D2" w:rsidR="00BD66D1" w:rsidRPr="000A56DD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$'000</w:t>
            </w:r>
          </w:p>
        </w:tc>
        <w:tc>
          <w:tcPr>
            <w:tcW w:w="1746" w:type="dxa"/>
            <w:noWrap/>
            <w:vAlign w:val="center"/>
            <w:hideMark/>
          </w:tcPr>
          <w:p w14:paraId="438365F2" w14:textId="40631F60" w:rsidR="00BD66D1" w:rsidRPr="000A56DD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EQ$'000</w:t>
            </w:r>
          </w:p>
        </w:tc>
        <w:tc>
          <w:tcPr>
            <w:tcW w:w="1879" w:type="dxa"/>
            <w:noWrap/>
            <w:vAlign w:val="center"/>
            <w:hideMark/>
          </w:tcPr>
          <w:p w14:paraId="22EACEE8" w14:textId="5D12B0FC" w:rsidR="00BD66D1" w:rsidRPr="000A56DD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N'000</w:t>
            </w:r>
          </w:p>
        </w:tc>
        <w:tc>
          <w:tcPr>
            <w:tcW w:w="1613" w:type="dxa"/>
            <w:noWrap/>
            <w:vAlign w:val="center"/>
            <w:hideMark/>
          </w:tcPr>
          <w:p w14:paraId="25105387" w14:textId="32A1DB85" w:rsidR="00BD66D1" w:rsidRPr="000A56DD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$'000</w:t>
            </w:r>
          </w:p>
        </w:tc>
        <w:tc>
          <w:tcPr>
            <w:tcW w:w="1613" w:type="dxa"/>
            <w:noWrap/>
            <w:vAlign w:val="center"/>
            <w:hideMark/>
          </w:tcPr>
          <w:p w14:paraId="7E613330" w14:textId="795840B9" w:rsidR="00BD66D1" w:rsidRPr="000A56DD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EQ$'000</w:t>
            </w:r>
          </w:p>
        </w:tc>
      </w:tr>
      <w:tr w:rsidR="00011BDE" w:rsidRPr="000A56DD" w14:paraId="174D1D01" w14:textId="77777777" w:rsidTr="00564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79187026" w14:textId="41C08DBB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42" w:type="dxa"/>
            <w:hideMark/>
          </w:tcPr>
          <w:p w14:paraId="39935F4F" w14:textId="7704E2BC" w:rsidR="00011BDE" w:rsidRPr="000A56DD" w:rsidRDefault="00011BDE" w:rsidP="00011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 xml:space="preserve">SHELL </w:t>
            </w:r>
          </w:p>
        </w:tc>
        <w:tc>
          <w:tcPr>
            <w:tcW w:w="703" w:type="dxa"/>
            <w:hideMark/>
          </w:tcPr>
          <w:p w14:paraId="65BC3D21" w14:textId="406398CC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078" w:type="dxa"/>
            <w:noWrap/>
          </w:tcPr>
          <w:p w14:paraId="0181F641" w14:textId="3DBAADF8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426,990,710.00</w:t>
            </w:r>
          </w:p>
        </w:tc>
        <w:tc>
          <w:tcPr>
            <w:tcW w:w="1625" w:type="dxa"/>
            <w:noWrap/>
          </w:tcPr>
          <w:p w14:paraId="71D0D83A" w14:textId="435DE26A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928,580.00</w:t>
            </w:r>
          </w:p>
        </w:tc>
        <w:tc>
          <w:tcPr>
            <w:tcW w:w="1746" w:type="dxa"/>
            <w:noWrap/>
          </w:tcPr>
          <w:p w14:paraId="7404273F" w14:textId="0851050C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1,937,298.90</w:t>
            </w:r>
          </w:p>
        </w:tc>
        <w:tc>
          <w:tcPr>
            <w:tcW w:w="1879" w:type="dxa"/>
            <w:noWrap/>
          </w:tcPr>
          <w:p w14:paraId="5E62A321" w14:textId="2845C2AD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234,844,890.50</w:t>
            </w:r>
          </w:p>
        </w:tc>
        <w:tc>
          <w:tcPr>
            <w:tcW w:w="1613" w:type="dxa"/>
            <w:noWrap/>
          </w:tcPr>
          <w:p w14:paraId="091923F3" w14:textId="14B207DB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510,719.00</w:t>
            </w:r>
          </w:p>
        </w:tc>
        <w:tc>
          <w:tcPr>
            <w:tcW w:w="1613" w:type="dxa"/>
            <w:noWrap/>
          </w:tcPr>
          <w:p w14:paraId="2484D787" w14:textId="26F41C2A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1,065,514.39</w:t>
            </w:r>
          </w:p>
        </w:tc>
      </w:tr>
      <w:tr w:rsidR="00011BDE" w:rsidRPr="000A56DD" w14:paraId="1563D6FD" w14:textId="77777777" w:rsidTr="0056459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045E635E" w14:textId="44643458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42" w:type="dxa"/>
            <w:hideMark/>
          </w:tcPr>
          <w:p w14:paraId="3416C2E0" w14:textId="108A08D3" w:rsidR="00011BDE" w:rsidRPr="000A56DD" w:rsidRDefault="00011BDE" w:rsidP="00011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MOBIL</w:t>
            </w:r>
          </w:p>
        </w:tc>
        <w:tc>
          <w:tcPr>
            <w:tcW w:w="703" w:type="dxa"/>
            <w:hideMark/>
          </w:tcPr>
          <w:p w14:paraId="683EC7EA" w14:textId="6D013A3E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078" w:type="dxa"/>
            <w:noWrap/>
          </w:tcPr>
          <w:p w14:paraId="4B885338" w14:textId="77862408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265,033,194.00</w:t>
            </w:r>
          </w:p>
        </w:tc>
        <w:tc>
          <w:tcPr>
            <w:tcW w:w="1625" w:type="dxa"/>
            <w:noWrap/>
          </w:tcPr>
          <w:p w14:paraId="47ED64CF" w14:textId="467B5CE3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717,459.00</w:t>
            </w:r>
          </w:p>
        </w:tc>
        <w:tc>
          <w:tcPr>
            <w:tcW w:w="1746" w:type="dxa"/>
            <w:noWrap/>
          </w:tcPr>
          <w:p w14:paraId="79412E64" w14:textId="7C8CF302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1,343,570.96</w:t>
            </w:r>
          </w:p>
        </w:tc>
        <w:tc>
          <w:tcPr>
            <w:tcW w:w="1879" w:type="dxa"/>
            <w:noWrap/>
          </w:tcPr>
          <w:p w14:paraId="549DA052" w14:textId="0C3447AE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159,019,916.40</w:t>
            </w:r>
          </w:p>
        </w:tc>
        <w:tc>
          <w:tcPr>
            <w:tcW w:w="1613" w:type="dxa"/>
            <w:noWrap/>
          </w:tcPr>
          <w:p w14:paraId="3E1C5C81" w14:textId="62C11FF5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430,475.40</w:t>
            </w:r>
          </w:p>
        </w:tc>
        <w:tc>
          <w:tcPr>
            <w:tcW w:w="1613" w:type="dxa"/>
            <w:noWrap/>
          </w:tcPr>
          <w:p w14:paraId="61159E39" w14:textId="191DD419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806,142.58</w:t>
            </w:r>
          </w:p>
        </w:tc>
      </w:tr>
      <w:tr w:rsidR="00011BDE" w:rsidRPr="000A56DD" w14:paraId="7ACCCD0E" w14:textId="77777777" w:rsidTr="00564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323B5910" w14:textId="68AA3F0E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42" w:type="dxa"/>
            <w:hideMark/>
          </w:tcPr>
          <w:p w14:paraId="29D49AA6" w14:textId="3F36D051" w:rsidR="00011BDE" w:rsidRPr="000A56DD" w:rsidRDefault="00011BDE" w:rsidP="00011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CHEVRON</w:t>
            </w:r>
          </w:p>
        </w:tc>
        <w:tc>
          <w:tcPr>
            <w:tcW w:w="703" w:type="dxa"/>
            <w:hideMark/>
          </w:tcPr>
          <w:p w14:paraId="5C3D91FE" w14:textId="6F2A7FB7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078" w:type="dxa"/>
            <w:noWrap/>
            <w:hideMark/>
          </w:tcPr>
          <w:p w14:paraId="4116A640" w14:textId="4A4205C5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338,795,052.00</w:t>
            </w:r>
          </w:p>
        </w:tc>
        <w:tc>
          <w:tcPr>
            <w:tcW w:w="1625" w:type="dxa"/>
            <w:noWrap/>
            <w:hideMark/>
          </w:tcPr>
          <w:p w14:paraId="1CF4AB16" w14:textId="08BA879F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593,542.00</w:t>
            </w:r>
          </w:p>
        </w:tc>
        <w:tc>
          <w:tcPr>
            <w:tcW w:w="1746" w:type="dxa"/>
            <w:noWrap/>
            <w:hideMark/>
          </w:tcPr>
          <w:p w14:paraId="7154298E" w14:textId="2EE84449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1,393,908.29</w:t>
            </w:r>
          </w:p>
        </w:tc>
        <w:tc>
          <w:tcPr>
            <w:tcW w:w="1879" w:type="dxa"/>
            <w:noWrap/>
            <w:hideMark/>
          </w:tcPr>
          <w:p w14:paraId="44CB2020" w14:textId="05ED59DB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203,277,031.20</w:t>
            </w:r>
          </w:p>
        </w:tc>
        <w:tc>
          <w:tcPr>
            <w:tcW w:w="1613" w:type="dxa"/>
            <w:noWrap/>
            <w:hideMark/>
          </w:tcPr>
          <w:p w14:paraId="3F9C4910" w14:textId="053D1EC1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356,125.20</w:t>
            </w:r>
          </w:p>
        </w:tc>
        <w:tc>
          <w:tcPr>
            <w:tcW w:w="1613" w:type="dxa"/>
            <w:noWrap/>
            <w:hideMark/>
          </w:tcPr>
          <w:p w14:paraId="69ABB1B1" w14:textId="47D322F0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836,344.98</w:t>
            </w:r>
          </w:p>
        </w:tc>
      </w:tr>
      <w:tr w:rsidR="00011BDE" w:rsidRPr="000A56DD" w14:paraId="47C19738" w14:textId="77777777" w:rsidTr="0056459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1DE398A9" w14:textId="7BC893F1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42" w:type="dxa"/>
            <w:hideMark/>
          </w:tcPr>
          <w:p w14:paraId="3F644790" w14:textId="03198991" w:rsidR="00011BDE" w:rsidRPr="000A56DD" w:rsidRDefault="00011BDE" w:rsidP="00011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TEPNG</w:t>
            </w:r>
          </w:p>
        </w:tc>
        <w:tc>
          <w:tcPr>
            <w:tcW w:w="703" w:type="dxa"/>
            <w:hideMark/>
          </w:tcPr>
          <w:p w14:paraId="051A33B0" w14:textId="1114C820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078" w:type="dxa"/>
            <w:noWrap/>
          </w:tcPr>
          <w:p w14:paraId="593D8848" w14:textId="5D36C2A5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240,607,602.00</w:t>
            </w:r>
          </w:p>
        </w:tc>
        <w:tc>
          <w:tcPr>
            <w:tcW w:w="1625" w:type="dxa"/>
            <w:noWrap/>
          </w:tcPr>
          <w:p w14:paraId="28A2057A" w14:textId="69BB6238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527,048.00</w:t>
            </w:r>
          </w:p>
        </w:tc>
        <w:tc>
          <w:tcPr>
            <w:tcW w:w="1746" w:type="dxa"/>
            <w:noWrap/>
          </w:tcPr>
          <w:p w14:paraId="6AB8F28F" w14:textId="1547F46B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1,095,457.17</w:t>
            </w:r>
          </w:p>
        </w:tc>
        <w:tc>
          <w:tcPr>
            <w:tcW w:w="1879" w:type="dxa"/>
            <w:noWrap/>
          </w:tcPr>
          <w:p w14:paraId="543E3E9A" w14:textId="19D87F36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144,364,561.20</w:t>
            </w:r>
          </w:p>
        </w:tc>
        <w:tc>
          <w:tcPr>
            <w:tcW w:w="1613" w:type="dxa"/>
            <w:noWrap/>
          </w:tcPr>
          <w:p w14:paraId="72F46DF0" w14:textId="6D6CF320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316,228.80</w:t>
            </w:r>
          </w:p>
        </w:tc>
        <w:tc>
          <w:tcPr>
            <w:tcW w:w="1613" w:type="dxa"/>
            <w:noWrap/>
          </w:tcPr>
          <w:p w14:paraId="262A81C8" w14:textId="3836491D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657,274.30</w:t>
            </w:r>
          </w:p>
        </w:tc>
      </w:tr>
      <w:tr w:rsidR="00011BDE" w:rsidRPr="000A56DD" w14:paraId="5314103F" w14:textId="77777777" w:rsidTr="00564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68D316B5" w14:textId="4B2A7208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542" w:type="dxa"/>
            <w:hideMark/>
          </w:tcPr>
          <w:p w14:paraId="051B1605" w14:textId="152238A2" w:rsidR="00011BDE" w:rsidRPr="000A56DD" w:rsidRDefault="00011BDE" w:rsidP="00011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NEWCROSS</w:t>
            </w:r>
          </w:p>
        </w:tc>
        <w:tc>
          <w:tcPr>
            <w:tcW w:w="703" w:type="dxa"/>
            <w:hideMark/>
          </w:tcPr>
          <w:p w14:paraId="7B285F62" w14:textId="1741D90B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078" w:type="dxa"/>
            <w:noWrap/>
          </w:tcPr>
          <w:p w14:paraId="56E01AD3" w14:textId="297BE45F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38,718,763.49</w:t>
            </w:r>
          </w:p>
        </w:tc>
        <w:tc>
          <w:tcPr>
            <w:tcW w:w="1625" w:type="dxa"/>
            <w:noWrap/>
          </w:tcPr>
          <w:p w14:paraId="6E7203F7" w14:textId="1AB05FD5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120,823.77</w:t>
            </w:r>
          </w:p>
        </w:tc>
        <w:tc>
          <w:tcPr>
            <w:tcW w:w="1746" w:type="dxa"/>
            <w:noWrap/>
          </w:tcPr>
          <w:p w14:paraId="270F097A" w14:textId="27D324F2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212,292.62</w:t>
            </w:r>
          </w:p>
        </w:tc>
        <w:tc>
          <w:tcPr>
            <w:tcW w:w="1879" w:type="dxa"/>
            <w:noWrap/>
          </w:tcPr>
          <w:p w14:paraId="06EB52C8" w14:textId="44C7F788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21,295,319.92</w:t>
            </w:r>
          </w:p>
        </w:tc>
        <w:tc>
          <w:tcPr>
            <w:tcW w:w="1613" w:type="dxa"/>
            <w:noWrap/>
          </w:tcPr>
          <w:p w14:paraId="0CD384BF" w14:textId="512C9636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66,453.07</w:t>
            </w:r>
          </w:p>
        </w:tc>
        <w:tc>
          <w:tcPr>
            <w:tcW w:w="1613" w:type="dxa"/>
            <w:noWrap/>
          </w:tcPr>
          <w:p w14:paraId="29984ECE" w14:textId="2084530E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116,760.94</w:t>
            </w:r>
          </w:p>
        </w:tc>
      </w:tr>
      <w:tr w:rsidR="00011BDE" w:rsidRPr="000A56DD" w14:paraId="195AAB4B" w14:textId="77777777" w:rsidTr="0056459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43C031CE" w14:textId="7C7091F3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542" w:type="dxa"/>
            <w:hideMark/>
          </w:tcPr>
          <w:p w14:paraId="3F437B69" w14:textId="6038A3F2" w:rsidR="00011BDE" w:rsidRPr="000A56DD" w:rsidRDefault="00011BDE" w:rsidP="00011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FEPDCL</w:t>
            </w:r>
          </w:p>
        </w:tc>
        <w:tc>
          <w:tcPr>
            <w:tcW w:w="703" w:type="dxa"/>
            <w:hideMark/>
          </w:tcPr>
          <w:p w14:paraId="1AE2413D" w14:textId="406BDE4B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078" w:type="dxa"/>
            <w:noWrap/>
          </w:tcPr>
          <w:p w14:paraId="74ED8FAF" w14:textId="49A019D8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71,902,316.79</w:t>
            </w:r>
          </w:p>
        </w:tc>
        <w:tc>
          <w:tcPr>
            <w:tcW w:w="1625" w:type="dxa"/>
            <w:noWrap/>
          </w:tcPr>
          <w:p w14:paraId="58AE1433" w14:textId="5982DB6C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188,381.48</w:t>
            </w:r>
          </w:p>
        </w:tc>
        <w:tc>
          <w:tcPr>
            <w:tcW w:w="1746" w:type="dxa"/>
            <w:noWrap/>
          </w:tcPr>
          <w:p w14:paraId="2949CA76" w14:textId="0CA3DF79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358,242.85</w:t>
            </w:r>
          </w:p>
        </w:tc>
        <w:tc>
          <w:tcPr>
            <w:tcW w:w="1879" w:type="dxa"/>
            <w:noWrap/>
          </w:tcPr>
          <w:p w14:paraId="0EE8D3DB" w14:textId="549790D6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43,141,390.07</w:t>
            </w:r>
          </w:p>
        </w:tc>
        <w:tc>
          <w:tcPr>
            <w:tcW w:w="1613" w:type="dxa"/>
            <w:noWrap/>
          </w:tcPr>
          <w:p w14:paraId="15143AE0" w14:textId="681EF859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113,028.89</w:t>
            </w:r>
          </w:p>
        </w:tc>
        <w:tc>
          <w:tcPr>
            <w:tcW w:w="1613" w:type="dxa"/>
            <w:noWrap/>
          </w:tcPr>
          <w:p w14:paraId="44234D56" w14:textId="7E2ABA1E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214,945.71</w:t>
            </w:r>
          </w:p>
        </w:tc>
      </w:tr>
      <w:tr w:rsidR="00011BDE" w:rsidRPr="000A56DD" w14:paraId="7043D790" w14:textId="77777777" w:rsidTr="00564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466A27EC" w14:textId="70CBDA92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542" w:type="dxa"/>
            <w:hideMark/>
          </w:tcPr>
          <w:p w14:paraId="718A741B" w14:textId="0B25FCB6" w:rsidR="00011BDE" w:rsidRPr="000A56DD" w:rsidRDefault="00011BDE" w:rsidP="00011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EROTON/ OML 18</w:t>
            </w:r>
          </w:p>
        </w:tc>
        <w:tc>
          <w:tcPr>
            <w:tcW w:w="703" w:type="dxa"/>
            <w:hideMark/>
          </w:tcPr>
          <w:p w14:paraId="679514CF" w14:textId="37F3C497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078" w:type="dxa"/>
            <w:noWrap/>
            <w:hideMark/>
          </w:tcPr>
          <w:p w14:paraId="5D4C43B5" w14:textId="66E80970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</w:rPr>
              <w:t>25,536,353.00</w:t>
            </w:r>
          </w:p>
        </w:tc>
        <w:tc>
          <w:tcPr>
            <w:tcW w:w="1625" w:type="dxa"/>
            <w:noWrap/>
            <w:hideMark/>
          </w:tcPr>
          <w:p w14:paraId="51CE4FEB" w14:textId="2D63109A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</w:rPr>
              <w:t>34,180.00</w:t>
            </w:r>
          </w:p>
        </w:tc>
        <w:tc>
          <w:tcPr>
            <w:tcW w:w="1746" w:type="dxa"/>
            <w:noWrap/>
            <w:hideMark/>
          </w:tcPr>
          <w:p w14:paraId="72DCCA0D" w14:textId="02765444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</w:rPr>
              <w:t>94,506.84</w:t>
            </w:r>
          </w:p>
        </w:tc>
        <w:tc>
          <w:tcPr>
            <w:tcW w:w="1879" w:type="dxa"/>
            <w:noWrap/>
            <w:hideMark/>
          </w:tcPr>
          <w:p w14:paraId="1B405334" w14:textId="4C26210B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14,044,994.15</w:t>
            </w:r>
          </w:p>
        </w:tc>
        <w:tc>
          <w:tcPr>
            <w:tcW w:w="1613" w:type="dxa"/>
            <w:noWrap/>
            <w:hideMark/>
          </w:tcPr>
          <w:p w14:paraId="0DC4BCBF" w14:textId="27C2B675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18,799.00</w:t>
            </w:r>
          </w:p>
        </w:tc>
        <w:tc>
          <w:tcPr>
            <w:tcW w:w="1613" w:type="dxa"/>
            <w:noWrap/>
            <w:hideMark/>
          </w:tcPr>
          <w:p w14:paraId="4F89B078" w14:textId="35AA32C9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51,978.76</w:t>
            </w:r>
          </w:p>
        </w:tc>
      </w:tr>
      <w:tr w:rsidR="00011BDE" w:rsidRPr="000A56DD" w14:paraId="295F3284" w14:textId="77777777" w:rsidTr="0056459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75B1A5B2" w14:textId="4387EF35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542" w:type="dxa"/>
            <w:hideMark/>
          </w:tcPr>
          <w:p w14:paraId="3B2E9D91" w14:textId="1DC2B739" w:rsidR="00011BDE" w:rsidRPr="000A56DD" w:rsidRDefault="00011BDE" w:rsidP="00011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AITEO</w:t>
            </w:r>
          </w:p>
        </w:tc>
        <w:tc>
          <w:tcPr>
            <w:tcW w:w="703" w:type="dxa"/>
            <w:hideMark/>
          </w:tcPr>
          <w:p w14:paraId="065F9FEB" w14:textId="415DCD59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078" w:type="dxa"/>
            <w:noWrap/>
            <w:hideMark/>
          </w:tcPr>
          <w:p w14:paraId="1D869E7D" w14:textId="71113002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</w:rPr>
              <w:t>180,706,638.57</w:t>
            </w:r>
          </w:p>
        </w:tc>
        <w:tc>
          <w:tcPr>
            <w:tcW w:w="1625" w:type="dxa"/>
            <w:noWrap/>
            <w:hideMark/>
          </w:tcPr>
          <w:p w14:paraId="507AEA04" w14:textId="2B36B682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</w:rPr>
              <w:t>329,287.70</w:t>
            </w:r>
          </w:p>
        </w:tc>
        <w:tc>
          <w:tcPr>
            <w:tcW w:w="1746" w:type="dxa"/>
            <w:noWrap/>
            <w:hideMark/>
          </w:tcPr>
          <w:p w14:paraId="167075AB" w14:textId="5C9A1D8C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</w:rPr>
              <w:t>756,187.39</w:t>
            </w:r>
          </w:p>
        </w:tc>
        <w:tc>
          <w:tcPr>
            <w:tcW w:w="1879" w:type="dxa"/>
            <w:noWrap/>
            <w:hideMark/>
          </w:tcPr>
          <w:p w14:paraId="735EEF45" w14:textId="1E3ECC14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99,388,651.21</w:t>
            </w:r>
          </w:p>
        </w:tc>
        <w:tc>
          <w:tcPr>
            <w:tcW w:w="1613" w:type="dxa"/>
            <w:noWrap/>
            <w:hideMark/>
          </w:tcPr>
          <w:p w14:paraId="1C0E1537" w14:textId="14895CD2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181,108.24</w:t>
            </w:r>
          </w:p>
        </w:tc>
        <w:tc>
          <w:tcPr>
            <w:tcW w:w="1613" w:type="dxa"/>
            <w:noWrap/>
            <w:hideMark/>
          </w:tcPr>
          <w:p w14:paraId="6350AF3A" w14:textId="34041B65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415,903.06</w:t>
            </w:r>
          </w:p>
        </w:tc>
      </w:tr>
      <w:tr w:rsidR="00011BDE" w:rsidRPr="000A56DD" w14:paraId="79D1CF5E" w14:textId="77777777" w:rsidTr="00564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4421C1C0" w14:textId="72E21511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542" w:type="dxa"/>
            <w:hideMark/>
          </w:tcPr>
          <w:p w14:paraId="5E12CDBF" w14:textId="1E45E5E6" w:rsidR="00011BDE" w:rsidRPr="000A56DD" w:rsidRDefault="00011BDE" w:rsidP="00011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BELEMA</w:t>
            </w:r>
          </w:p>
        </w:tc>
        <w:tc>
          <w:tcPr>
            <w:tcW w:w="703" w:type="dxa"/>
            <w:hideMark/>
          </w:tcPr>
          <w:p w14:paraId="126C00EA" w14:textId="38F9C8BF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078" w:type="dxa"/>
            <w:noWrap/>
          </w:tcPr>
          <w:p w14:paraId="546BD365" w14:textId="4472F33E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  <w:tc>
          <w:tcPr>
            <w:tcW w:w="1625" w:type="dxa"/>
            <w:noWrap/>
          </w:tcPr>
          <w:p w14:paraId="4799A0FC" w14:textId="08EA6A3E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  <w:tc>
          <w:tcPr>
            <w:tcW w:w="1746" w:type="dxa"/>
            <w:noWrap/>
          </w:tcPr>
          <w:p w14:paraId="6BC1AE79" w14:textId="1C9BC70A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879" w:type="dxa"/>
            <w:noWrap/>
          </w:tcPr>
          <w:p w14:paraId="004F4A60" w14:textId="7B61F136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613" w:type="dxa"/>
            <w:noWrap/>
          </w:tcPr>
          <w:p w14:paraId="7CE5066F" w14:textId="11B6B698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613" w:type="dxa"/>
            <w:noWrap/>
          </w:tcPr>
          <w:p w14:paraId="7934CE0D" w14:textId="51363F21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0.00</w:t>
            </w:r>
          </w:p>
        </w:tc>
      </w:tr>
      <w:tr w:rsidR="00011BDE" w:rsidRPr="000A56DD" w14:paraId="1F16BB81" w14:textId="77777777" w:rsidTr="0056459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010D32BA" w14:textId="0A824C9B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542" w:type="dxa"/>
            <w:hideMark/>
          </w:tcPr>
          <w:p w14:paraId="725FBA7F" w14:textId="59473839" w:rsidR="00011BDE" w:rsidRPr="000A56DD" w:rsidRDefault="00011BDE" w:rsidP="00011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SEPLAT</w:t>
            </w:r>
          </w:p>
        </w:tc>
        <w:tc>
          <w:tcPr>
            <w:tcW w:w="703" w:type="dxa"/>
            <w:hideMark/>
          </w:tcPr>
          <w:p w14:paraId="5D828B6E" w14:textId="15806755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078" w:type="dxa"/>
            <w:noWrap/>
          </w:tcPr>
          <w:p w14:paraId="742BD28D" w14:textId="678EF949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27,189,869.00</w:t>
            </w:r>
          </w:p>
        </w:tc>
        <w:tc>
          <w:tcPr>
            <w:tcW w:w="1625" w:type="dxa"/>
            <w:noWrap/>
          </w:tcPr>
          <w:p w14:paraId="50395206" w14:textId="23D94428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65,232.00</w:t>
            </w:r>
          </w:p>
        </w:tc>
        <w:tc>
          <w:tcPr>
            <w:tcW w:w="1746" w:type="dxa"/>
            <w:noWrap/>
          </w:tcPr>
          <w:p w14:paraId="420C921C" w14:textId="050A72FB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129,465.09</w:t>
            </w:r>
          </w:p>
        </w:tc>
        <w:tc>
          <w:tcPr>
            <w:tcW w:w="1879" w:type="dxa"/>
            <w:noWrap/>
          </w:tcPr>
          <w:p w14:paraId="774E2585" w14:textId="2F59E3AB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16,313,921.40</w:t>
            </w:r>
          </w:p>
        </w:tc>
        <w:tc>
          <w:tcPr>
            <w:tcW w:w="1613" w:type="dxa"/>
            <w:noWrap/>
          </w:tcPr>
          <w:p w14:paraId="0C0247FF" w14:textId="1493E752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39,139.20</w:t>
            </w:r>
          </w:p>
        </w:tc>
        <w:tc>
          <w:tcPr>
            <w:tcW w:w="1613" w:type="dxa"/>
            <w:noWrap/>
          </w:tcPr>
          <w:p w14:paraId="4E90ABAC" w14:textId="5A9B136D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77,679.06</w:t>
            </w:r>
          </w:p>
        </w:tc>
      </w:tr>
      <w:tr w:rsidR="00011BDE" w:rsidRPr="000A56DD" w14:paraId="4EB87197" w14:textId="77777777" w:rsidTr="00564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46240B6B" w14:textId="423011A2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542" w:type="dxa"/>
            <w:hideMark/>
          </w:tcPr>
          <w:p w14:paraId="6FD6F39E" w14:textId="2E9B9494" w:rsidR="00011BDE" w:rsidRPr="000A56DD" w:rsidRDefault="00011BDE" w:rsidP="00011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WAEP</w:t>
            </w:r>
          </w:p>
        </w:tc>
        <w:tc>
          <w:tcPr>
            <w:tcW w:w="703" w:type="dxa"/>
            <w:hideMark/>
          </w:tcPr>
          <w:p w14:paraId="244CD5E2" w14:textId="09AC127C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078" w:type="dxa"/>
            <w:noWrap/>
          </w:tcPr>
          <w:p w14:paraId="32B5FEB8" w14:textId="1A65F6BD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3,520,619.27</w:t>
            </w:r>
          </w:p>
        </w:tc>
        <w:tc>
          <w:tcPr>
            <w:tcW w:w="1625" w:type="dxa"/>
            <w:noWrap/>
          </w:tcPr>
          <w:p w14:paraId="0AF9947E" w14:textId="1ADFA082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2,095.76</w:t>
            </w:r>
          </w:p>
        </w:tc>
        <w:tc>
          <w:tcPr>
            <w:tcW w:w="1746" w:type="dxa"/>
            <w:noWrap/>
          </w:tcPr>
          <w:p w14:paraId="23C2495E" w14:textId="53C7EE5E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10,412.84</w:t>
            </w:r>
          </w:p>
        </w:tc>
        <w:tc>
          <w:tcPr>
            <w:tcW w:w="1879" w:type="dxa"/>
            <w:noWrap/>
          </w:tcPr>
          <w:p w14:paraId="6F855956" w14:textId="67733499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1,936,340.60</w:t>
            </w:r>
          </w:p>
        </w:tc>
        <w:tc>
          <w:tcPr>
            <w:tcW w:w="1613" w:type="dxa"/>
            <w:noWrap/>
          </w:tcPr>
          <w:p w14:paraId="69C12F4D" w14:textId="5D3874F8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1,152.67</w:t>
            </w:r>
          </w:p>
        </w:tc>
        <w:tc>
          <w:tcPr>
            <w:tcW w:w="1613" w:type="dxa"/>
            <w:noWrap/>
          </w:tcPr>
          <w:p w14:paraId="33408EF1" w14:textId="55A1F807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5,727.06</w:t>
            </w:r>
          </w:p>
        </w:tc>
      </w:tr>
      <w:tr w:rsidR="00011BDE" w:rsidRPr="000A56DD" w14:paraId="2ADA54BC" w14:textId="77777777" w:rsidTr="0056459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14EA96FC" w14:textId="6559618E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542" w:type="dxa"/>
            <w:hideMark/>
          </w:tcPr>
          <w:p w14:paraId="06AEEEF5" w14:textId="03E4C671" w:rsidR="00011BDE" w:rsidRPr="000A56DD" w:rsidRDefault="00011BDE" w:rsidP="00011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AMNI</w:t>
            </w:r>
          </w:p>
        </w:tc>
        <w:tc>
          <w:tcPr>
            <w:tcW w:w="703" w:type="dxa"/>
            <w:hideMark/>
          </w:tcPr>
          <w:p w14:paraId="0011E355" w14:textId="094B61E4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078" w:type="dxa"/>
            <w:noWrap/>
          </w:tcPr>
          <w:p w14:paraId="494ADB71" w14:textId="5875BCED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1,358,829.00</w:t>
            </w:r>
          </w:p>
        </w:tc>
        <w:tc>
          <w:tcPr>
            <w:tcW w:w="1625" w:type="dxa"/>
            <w:noWrap/>
          </w:tcPr>
          <w:p w14:paraId="57D1544B" w14:textId="5011D3BC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1,510.00</w:t>
            </w:r>
          </w:p>
        </w:tc>
        <w:tc>
          <w:tcPr>
            <w:tcW w:w="1746" w:type="dxa"/>
            <w:noWrap/>
          </w:tcPr>
          <w:p w14:paraId="149BAB59" w14:textId="054C5640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4,720.09</w:t>
            </w:r>
          </w:p>
        </w:tc>
        <w:tc>
          <w:tcPr>
            <w:tcW w:w="1879" w:type="dxa"/>
            <w:noWrap/>
          </w:tcPr>
          <w:p w14:paraId="3309309A" w14:textId="702F534A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815,297.40</w:t>
            </w:r>
          </w:p>
        </w:tc>
        <w:tc>
          <w:tcPr>
            <w:tcW w:w="1613" w:type="dxa"/>
            <w:noWrap/>
          </w:tcPr>
          <w:p w14:paraId="029A516D" w14:textId="78EEA0A2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906.00</w:t>
            </w:r>
          </w:p>
        </w:tc>
        <w:tc>
          <w:tcPr>
            <w:tcW w:w="1613" w:type="dxa"/>
            <w:noWrap/>
          </w:tcPr>
          <w:p w14:paraId="75326F07" w14:textId="7D4690EF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2,832.05</w:t>
            </w:r>
          </w:p>
        </w:tc>
      </w:tr>
      <w:tr w:rsidR="00011BDE" w:rsidRPr="000A56DD" w14:paraId="3D74C3B3" w14:textId="77777777" w:rsidTr="00564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14F17E26" w14:textId="1B125233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542" w:type="dxa"/>
            <w:hideMark/>
          </w:tcPr>
          <w:p w14:paraId="0F814715" w14:textId="19303C17" w:rsidR="00011BDE" w:rsidRPr="000A56DD" w:rsidRDefault="00011BDE" w:rsidP="00011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HHOG</w:t>
            </w:r>
          </w:p>
        </w:tc>
        <w:tc>
          <w:tcPr>
            <w:tcW w:w="703" w:type="dxa"/>
            <w:hideMark/>
          </w:tcPr>
          <w:p w14:paraId="6D90AAD9" w14:textId="7D5162EF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078" w:type="dxa"/>
            <w:noWrap/>
            <w:hideMark/>
          </w:tcPr>
          <w:p w14:paraId="61F725D7" w14:textId="1E67683A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</w:rPr>
              <w:t>37,710,786.00</w:t>
            </w:r>
          </w:p>
        </w:tc>
        <w:tc>
          <w:tcPr>
            <w:tcW w:w="1625" w:type="dxa"/>
            <w:noWrap/>
            <w:hideMark/>
          </w:tcPr>
          <w:p w14:paraId="61738F3B" w14:textId="6D366E59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</w:rPr>
              <w:t>71,720.00</w:t>
            </w:r>
          </w:p>
        </w:tc>
        <w:tc>
          <w:tcPr>
            <w:tcW w:w="1746" w:type="dxa"/>
            <w:noWrap/>
            <w:hideMark/>
          </w:tcPr>
          <w:p w14:paraId="294ABA61" w14:textId="5C636EFF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A56DD">
              <w:rPr>
                <w:rFonts w:asciiTheme="majorBidi" w:hAnsiTheme="majorBidi" w:cstheme="majorBidi"/>
              </w:rPr>
              <w:t>160,807.61</w:t>
            </w:r>
          </w:p>
        </w:tc>
        <w:tc>
          <w:tcPr>
            <w:tcW w:w="1879" w:type="dxa"/>
            <w:noWrap/>
            <w:hideMark/>
          </w:tcPr>
          <w:p w14:paraId="32DCDCF4" w14:textId="16645BB6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20,740,932.30</w:t>
            </w:r>
          </w:p>
        </w:tc>
        <w:tc>
          <w:tcPr>
            <w:tcW w:w="1613" w:type="dxa"/>
            <w:noWrap/>
            <w:hideMark/>
          </w:tcPr>
          <w:p w14:paraId="5E153B94" w14:textId="775D4F1D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39,446.00</w:t>
            </w:r>
          </w:p>
        </w:tc>
        <w:tc>
          <w:tcPr>
            <w:tcW w:w="1613" w:type="dxa"/>
            <w:noWrap/>
            <w:hideMark/>
          </w:tcPr>
          <w:p w14:paraId="6F9B8CC8" w14:textId="0EFCB058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88,444.19</w:t>
            </w:r>
          </w:p>
        </w:tc>
      </w:tr>
      <w:tr w:rsidR="00011BDE" w:rsidRPr="000A56DD" w14:paraId="79329D13" w14:textId="77777777" w:rsidTr="0056459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</w:tcPr>
          <w:p w14:paraId="41F291A0" w14:textId="77777777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42" w:type="dxa"/>
          </w:tcPr>
          <w:p w14:paraId="11C97D72" w14:textId="19963765" w:rsidR="00011BDE" w:rsidRPr="000A56DD" w:rsidRDefault="00011BDE" w:rsidP="00011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SUBTOTAL</w:t>
            </w:r>
          </w:p>
        </w:tc>
        <w:tc>
          <w:tcPr>
            <w:tcW w:w="703" w:type="dxa"/>
          </w:tcPr>
          <w:p w14:paraId="79DE3B7A" w14:textId="77777777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78" w:type="dxa"/>
            <w:noWrap/>
          </w:tcPr>
          <w:p w14:paraId="5D9CB8F2" w14:textId="0F05D013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1,658,070,733.12</w:t>
            </w:r>
          </w:p>
        </w:tc>
        <w:tc>
          <w:tcPr>
            <w:tcW w:w="1625" w:type="dxa"/>
            <w:noWrap/>
          </w:tcPr>
          <w:p w14:paraId="606FFF0B" w14:textId="6D0C33E7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3,579,859.71</w:t>
            </w:r>
          </w:p>
        </w:tc>
        <w:tc>
          <w:tcPr>
            <w:tcW w:w="1746" w:type="dxa"/>
            <w:noWrap/>
          </w:tcPr>
          <w:p w14:paraId="43982EC0" w14:textId="08301E4E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7,496,870.66</w:t>
            </w:r>
          </w:p>
        </w:tc>
        <w:tc>
          <w:tcPr>
            <w:tcW w:w="1879" w:type="dxa"/>
            <w:noWrap/>
          </w:tcPr>
          <w:p w14:paraId="404648DA" w14:textId="390753B4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959,183,246.36</w:t>
            </w:r>
          </w:p>
        </w:tc>
        <w:tc>
          <w:tcPr>
            <w:tcW w:w="1613" w:type="dxa"/>
            <w:noWrap/>
          </w:tcPr>
          <w:p w14:paraId="6365A983" w14:textId="6922F129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2,073,581.46</w:t>
            </w:r>
          </w:p>
        </w:tc>
        <w:tc>
          <w:tcPr>
            <w:tcW w:w="1613" w:type="dxa"/>
            <w:noWrap/>
          </w:tcPr>
          <w:p w14:paraId="4E24EA05" w14:textId="7C8AAAC0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4,339,547.08</w:t>
            </w:r>
          </w:p>
        </w:tc>
      </w:tr>
      <w:tr w:rsidR="00011BDE" w:rsidRPr="000A56DD" w14:paraId="33627D5F" w14:textId="77777777" w:rsidTr="00564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</w:tcPr>
          <w:p w14:paraId="7615054D" w14:textId="42F3A846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  <w:sz w:val="16"/>
                <w:szCs w:val="16"/>
              </w:rPr>
              <w:t xml:space="preserve"> 14</w:t>
            </w:r>
          </w:p>
        </w:tc>
        <w:tc>
          <w:tcPr>
            <w:tcW w:w="1542" w:type="dxa"/>
          </w:tcPr>
          <w:p w14:paraId="1F795E06" w14:textId="6F38EE01" w:rsidR="00011BDE" w:rsidRPr="000A56DD" w:rsidRDefault="00011BDE" w:rsidP="00011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NEPL</w:t>
            </w:r>
          </w:p>
        </w:tc>
        <w:tc>
          <w:tcPr>
            <w:tcW w:w="703" w:type="dxa"/>
          </w:tcPr>
          <w:p w14:paraId="0E18DA2F" w14:textId="4DFC4F2F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2078" w:type="dxa"/>
            <w:noWrap/>
          </w:tcPr>
          <w:p w14:paraId="6A76F3EB" w14:textId="2AE94E38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</w:rPr>
              <w:t>762,331.95</w:t>
            </w:r>
          </w:p>
        </w:tc>
        <w:tc>
          <w:tcPr>
            <w:tcW w:w="1625" w:type="dxa"/>
            <w:noWrap/>
          </w:tcPr>
          <w:p w14:paraId="70787D12" w14:textId="394831D1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</w:rPr>
              <w:t>24,276.45</w:t>
            </w:r>
          </w:p>
        </w:tc>
        <w:tc>
          <w:tcPr>
            <w:tcW w:w="1746" w:type="dxa"/>
            <w:noWrap/>
          </w:tcPr>
          <w:p w14:paraId="596321A9" w14:textId="5E6A7DC0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</w:rPr>
              <w:t>26,077.38</w:t>
            </w:r>
          </w:p>
        </w:tc>
        <w:tc>
          <w:tcPr>
            <w:tcW w:w="1879" w:type="dxa"/>
            <w:noWrap/>
          </w:tcPr>
          <w:p w14:paraId="4B0F2FA1" w14:textId="2E1128DE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</w:rPr>
              <w:t>762,331.95</w:t>
            </w:r>
          </w:p>
        </w:tc>
        <w:tc>
          <w:tcPr>
            <w:tcW w:w="1613" w:type="dxa"/>
            <w:noWrap/>
          </w:tcPr>
          <w:p w14:paraId="20A30829" w14:textId="7FD3AC68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</w:rPr>
              <w:t>24,276.45</w:t>
            </w:r>
          </w:p>
        </w:tc>
        <w:tc>
          <w:tcPr>
            <w:tcW w:w="1613" w:type="dxa"/>
            <w:noWrap/>
          </w:tcPr>
          <w:p w14:paraId="297CCA1D" w14:textId="2C1428F3" w:rsidR="00011BDE" w:rsidRPr="000A56DD" w:rsidRDefault="00011BDE" w:rsidP="00011B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</w:rPr>
              <w:t>26,077.38</w:t>
            </w:r>
          </w:p>
        </w:tc>
      </w:tr>
      <w:tr w:rsidR="00011BDE" w:rsidRPr="000A56DD" w14:paraId="434DB160" w14:textId="77777777" w:rsidTr="0056459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hideMark/>
          </w:tcPr>
          <w:p w14:paraId="43848B5C" w14:textId="23C4E4F7" w:rsidR="00011BDE" w:rsidRPr="000A56DD" w:rsidRDefault="00011BDE" w:rsidP="00011BDE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  <w:tc>
          <w:tcPr>
            <w:tcW w:w="1542" w:type="dxa"/>
            <w:hideMark/>
          </w:tcPr>
          <w:p w14:paraId="4EE32063" w14:textId="66541698" w:rsidR="00011BDE" w:rsidRPr="000A56DD" w:rsidRDefault="00011BDE" w:rsidP="00011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 xml:space="preserve"> TOTAL</w:t>
            </w:r>
          </w:p>
        </w:tc>
        <w:tc>
          <w:tcPr>
            <w:tcW w:w="703" w:type="dxa"/>
            <w:hideMark/>
          </w:tcPr>
          <w:p w14:paraId="7A5E593E" w14:textId="7CAB2A29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078" w:type="dxa"/>
            <w:noWrap/>
          </w:tcPr>
          <w:p w14:paraId="10929337" w14:textId="1C572707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1,658,833,065.07</w:t>
            </w:r>
          </w:p>
        </w:tc>
        <w:tc>
          <w:tcPr>
            <w:tcW w:w="1625" w:type="dxa"/>
            <w:noWrap/>
          </w:tcPr>
          <w:p w14:paraId="622669D6" w14:textId="2DE40C89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3,604,136.16</w:t>
            </w:r>
          </w:p>
        </w:tc>
        <w:tc>
          <w:tcPr>
            <w:tcW w:w="1746" w:type="dxa"/>
            <w:noWrap/>
          </w:tcPr>
          <w:p w14:paraId="76B7342B" w14:textId="444BD311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7,522,948.03</w:t>
            </w:r>
          </w:p>
        </w:tc>
        <w:tc>
          <w:tcPr>
            <w:tcW w:w="1879" w:type="dxa"/>
            <w:noWrap/>
          </w:tcPr>
          <w:p w14:paraId="6D59585E" w14:textId="40BFDCA0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959,945,578.31</w:t>
            </w:r>
          </w:p>
        </w:tc>
        <w:tc>
          <w:tcPr>
            <w:tcW w:w="1613" w:type="dxa"/>
            <w:noWrap/>
          </w:tcPr>
          <w:p w14:paraId="17A00D01" w14:textId="0D8FC871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2,097,857.91</w:t>
            </w:r>
          </w:p>
        </w:tc>
        <w:tc>
          <w:tcPr>
            <w:tcW w:w="1613" w:type="dxa"/>
            <w:noWrap/>
          </w:tcPr>
          <w:p w14:paraId="721FA6C4" w14:textId="61431A48" w:rsidR="00011BDE" w:rsidRPr="000A56DD" w:rsidRDefault="00011BDE" w:rsidP="00011B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4,365,624.46</w:t>
            </w:r>
          </w:p>
        </w:tc>
      </w:tr>
    </w:tbl>
    <w:bookmarkEnd w:id="3"/>
    <w:p w14:paraId="2E1CF80D" w14:textId="0715826E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sz w:val="16"/>
          <w:szCs w:val="16"/>
          <w:lang w:val="en-GB"/>
        </w:rPr>
      </w:pPr>
      <w:r w:rsidRPr="000A56DD">
        <w:rPr>
          <w:rFonts w:asciiTheme="majorBidi" w:hAnsiTheme="majorBidi" w:cstheme="majorBidi"/>
          <w:b/>
          <w:bCs/>
          <w:sz w:val="16"/>
          <w:szCs w:val="16"/>
          <w:lang w:val="en-GB"/>
        </w:rPr>
        <w:t xml:space="preserve">Source: </w:t>
      </w:r>
      <w:r w:rsidR="00385461" w:rsidRPr="000A56DD">
        <w:rPr>
          <w:rFonts w:asciiTheme="majorBidi" w:hAnsiTheme="majorBidi" w:cstheme="majorBidi"/>
          <w:b/>
          <w:bCs/>
          <w:sz w:val="16"/>
          <w:szCs w:val="16"/>
          <w:lang w:val="en-GB"/>
        </w:rPr>
        <w:t>NUIMS</w:t>
      </w:r>
      <w:r w:rsidRPr="000A56DD">
        <w:rPr>
          <w:rFonts w:asciiTheme="majorBidi" w:hAnsiTheme="majorBidi" w:cstheme="majorBidi"/>
          <w:b/>
          <w:bCs/>
          <w:sz w:val="16"/>
          <w:szCs w:val="16"/>
          <w:lang w:val="en-GB"/>
        </w:rPr>
        <w:t xml:space="preserve"> records</w:t>
      </w:r>
    </w:p>
    <w:p w14:paraId="38C22E3B" w14:textId="77777777" w:rsidR="008E4809" w:rsidRPr="000A56DD" w:rsidRDefault="00BD66D1" w:rsidP="00A061D5">
      <w:pPr>
        <w:pStyle w:val="CommentText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A56DD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The figures were extracted from the approved OPCOM budget provided for each JV and the respective NNPC’s equity share in those JVs were used </w:t>
      </w:r>
      <w:r w:rsidR="008E4809" w:rsidRPr="000A56DD">
        <w:rPr>
          <w:rFonts w:asciiTheme="majorBidi" w:hAnsiTheme="majorBidi" w:cstheme="majorBidi"/>
          <w:sz w:val="24"/>
          <w:szCs w:val="24"/>
          <w:lang w:val="en-GB"/>
        </w:rPr>
        <w:t>to determine NNPC’s share of total budget.</w:t>
      </w:r>
    </w:p>
    <w:p w14:paraId="5CB8851F" w14:textId="77777777" w:rsidR="00D041C7" w:rsidRPr="000A56DD" w:rsidRDefault="00D041C7" w:rsidP="00AE1795">
      <w:pPr>
        <w:spacing w:line="276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6D2438C1" w14:textId="34E7F947" w:rsidR="00AE1795" w:rsidRPr="000A56DD" w:rsidRDefault="00AE1795" w:rsidP="00AE179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4409C06A" w14:textId="77777777" w:rsidR="00F30EAE" w:rsidRPr="000A56DD" w:rsidRDefault="00F30EAE" w:rsidP="00011BDE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</w:p>
    <w:p w14:paraId="13E35626" w14:textId="77777777" w:rsidR="00F30EAE" w:rsidRPr="000A56DD" w:rsidRDefault="00F30EAE" w:rsidP="00011BDE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</w:p>
    <w:p w14:paraId="1D98755B" w14:textId="45276891" w:rsidR="00C84246" w:rsidRPr="000A56DD" w:rsidRDefault="00AE1795" w:rsidP="00011BDE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  <w:r w:rsidRPr="000A56DD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="00011BDE" w:rsidRPr="000A56DD">
        <w:rPr>
          <w:rFonts w:asciiTheme="majorBidi" w:hAnsiTheme="majorBidi" w:cstheme="majorBidi"/>
          <w:b/>
          <w:sz w:val="20"/>
          <w:szCs w:val="20"/>
        </w:rPr>
        <w:t>Table 3: Bank statement Inflow and Outflow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9"/>
        <w:gridCol w:w="3693"/>
        <w:gridCol w:w="3531"/>
        <w:gridCol w:w="3047"/>
      </w:tblGrid>
      <w:tr w:rsidR="00CF0376" w:rsidRPr="000A56DD" w14:paraId="3B2283BC" w14:textId="005E29F3" w:rsidTr="00CF0376">
        <w:tc>
          <w:tcPr>
            <w:tcW w:w="3399" w:type="dxa"/>
          </w:tcPr>
          <w:p w14:paraId="725E240D" w14:textId="77777777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3693" w:type="dxa"/>
          </w:tcPr>
          <w:p w14:paraId="2099F0F9" w14:textId="581F6027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N'000</w:t>
            </w:r>
          </w:p>
        </w:tc>
        <w:tc>
          <w:tcPr>
            <w:tcW w:w="3531" w:type="dxa"/>
          </w:tcPr>
          <w:p w14:paraId="4CBE49D0" w14:textId="46B8948E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$'000</w:t>
            </w:r>
          </w:p>
        </w:tc>
        <w:tc>
          <w:tcPr>
            <w:tcW w:w="3047" w:type="dxa"/>
          </w:tcPr>
          <w:p w14:paraId="377BFB56" w14:textId="0DA0C9F7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EQ$'000</w:t>
            </w:r>
          </w:p>
        </w:tc>
      </w:tr>
      <w:tr w:rsidR="00CF0376" w:rsidRPr="000A56DD" w14:paraId="16168E85" w14:textId="2A65E497" w:rsidTr="00CF0376">
        <w:tc>
          <w:tcPr>
            <w:tcW w:w="3399" w:type="dxa"/>
          </w:tcPr>
          <w:p w14:paraId="2BE5240D" w14:textId="3227E401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Opening Balance</w:t>
            </w:r>
          </w:p>
        </w:tc>
        <w:tc>
          <w:tcPr>
            <w:tcW w:w="3693" w:type="dxa"/>
          </w:tcPr>
          <w:p w14:paraId="10A4E18A" w14:textId="3F62BABA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0A56DD">
              <w:rPr>
                <w:rFonts w:asciiTheme="majorBidi" w:hAnsiTheme="majorBidi" w:cstheme="majorBidi"/>
              </w:rPr>
              <w:t xml:space="preserve"> 11,775,311.79 </w:t>
            </w:r>
          </w:p>
        </w:tc>
        <w:tc>
          <w:tcPr>
            <w:tcW w:w="3531" w:type="dxa"/>
          </w:tcPr>
          <w:p w14:paraId="206D244E" w14:textId="49A24C88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0A56DD">
              <w:rPr>
                <w:rFonts w:asciiTheme="majorBidi" w:hAnsiTheme="majorBidi" w:cstheme="majorBidi"/>
              </w:rPr>
              <w:t xml:space="preserve"> -   </w:t>
            </w:r>
          </w:p>
        </w:tc>
        <w:tc>
          <w:tcPr>
            <w:tcW w:w="3047" w:type="dxa"/>
          </w:tcPr>
          <w:p w14:paraId="21FF4E9F" w14:textId="6C70B0D1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 xml:space="preserve"> 27,817.89 </w:t>
            </w:r>
          </w:p>
        </w:tc>
      </w:tr>
      <w:tr w:rsidR="00CF0376" w:rsidRPr="000A56DD" w14:paraId="6D3FB850" w14:textId="5A77F477" w:rsidTr="00CF0376">
        <w:tc>
          <w:tcPr>
            <w:tcW w:w="3399" w:type="dxa"/>
          </w:tcPr>
          <w:p w14:paraId="7A66310C" w14:textId="725EEAE0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Inflow</w:t>
            </w:r>
          </w:p>
        </w:tc>
        <w:tc>
          <w:tcPr>
            <w:tcW w:w="3693" w:type="dxa"/>
          </w:tcPr>
          <w:p w14:paraId="3D74840F" w14:textId="3E657BAD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0A56DD">
              <w:rPr>
                <w:rFonts w:asciiTheme="majorBidi" w:hAnsiTheme="majorBidi" w:cstheme="majorBidi"/>
              </w:rPr>
              <w:t xml:space="preserve"> 1,050,787,603.98 </w:t>
            </w:r>
          </w:p>
        </w:tc>
        <w:tc>
          <w:tcPr>
            <w:tcW w:w="3531" w:type="dxa"/>
          </w:tcPr>
          <w:p w14:paraId="39FB001A" w14:textId="56466FB1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0A56DD">
              <w:rPr>
                <w:rFonts w:asciiTheme="majorBidi" w:hAnsiTheme="majorBidi" w:cstheme="majorBidi"/>
              </w:rPr>
              <w:t xml:space="preserve"> 2,145,987.90 </w:t>
            </w:r>
          </w:p>
        </w:tc>
        <w:tc>
          <w:tcPr>
            <w:tcW w:w="3047" w:type="dxa"/>
          </w:tcPr>
          <w:p w14:paraId="46EA56BE" w14:textId="3A3C2295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 xml:space="preserve"> 4,628,358.80 </w:t>
            </w:r>
          </w:p>
        </w:tc>
      </w:tr>
      <w:tr w:rsidR="00CF0376" w:rsidRPr="000A56DD" w14:paraId="62CE04DE" w14:textId="270E84E0" w:rsidTr="00CF0376">
        <w:tc>
          <w:tcPr>
            <w:tcW w:w="3399" w:type="dxa"/>
          </w:tcPr>
          <w:p w14:paraId="408ED138" w14:textId="6737BCF4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Outflow</w:t>
            </w:r>
          </w:p>
        </w:tc>
        <w:tc>
          <w:tcPr>
            <w:tcW w:w="3693" w:type="dxa"/>
          </w:tcPr>
          <w:p w14:paraId="41FD2A6F" w14:textId="6058CCCE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0A56DD">
              <w:rPr>
                <w:rFonts w:asciiTheme="majorBidi" w:hAnsiTheme="majorBidi" w:cstheme="majorBidi"/>
              </w:rPr>
              <w:t xml:space="preserve"> 1,058,584,074.54 </w:t>
            </w:r>
          </w:p>
        </w:tc>
        <w:tc>
          <w:tcPr>
            <w:tcW w:w="3531" w:type="dxa"/>
          </w:tcPr>
          <w:p w14:paraId="2851BD0B" w14:textId="49B5F7D1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0A56DD">
              <w:rPr>
                <w:rFonts w:asciiTheme="majorBidi" w:hAnsiTheme="majorBidi" w:cstheme="majorBidi"/>
              </w:rPr>
              <w:t xml:space="preserve"> 2,076,347.03 </w:t>
            </w:r>
          </w:p>
        </w:tc>
        <w:tc>
          <w:tcPr>
            <w:tcW w:w="3047" w:type="dxa"/>
          </w:tcPr>
          <w:p w14:paraId="730C54A5" w14:textId="30079442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 xml:space="preserve"> 4,577,136.24 </w:t>
            </w:r>
          </w:p>
        </w:tc>
      </w:tr>
      <w:tr w:rsidR="00CF0376" w:rsidRPr="000A56DD" w14:paraId="653DEE4A" w14:textId="3B1844E3" w:rsidTr="00CF0376">
        <w:tc>
          <w:tcPr>
            <w:tcW w:w="3399" w:type="dxa"/>
          </w:tcPr>
          <w:p w14:paraId="149DA97E" w14:textId="64F0E5DD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Closing Balance</w:t>
            </w:r>
          </w:p>
        </w:tc>
        <w:tc>
          <w:tcPr>
            <w:tcW w:w="3693" w:type="dxa"/>
          </w:tcPr>
          <w:p w14:paraId="7F7C0F60" w14:textId="08AF406E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0A56DD">
              <w:rPr>
                <w:rFonts w:asciiTheme="majorBidi" w:hAnsiTheme="majorBidi" w:cstheme="majorBidi"/>
              </w:rPr>
              <w:t xml:space="preserve"> 3,978,841.23 </w:t>
            </w:r>
          </w:p>
        </w:tc>
        <w:tc>
          <w:tcPr>
            <w:tcW w:w="3531" w:type="dxa"/>
          </w:tcPr>
          <w:p w14:paraId="5566D673" w14:textId="46477A14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0A56DD">
              <w:rPr>
                <w:rFonts w:asciiTheme="majorBidi" w:hAnsiTheme="majorBidi" w:cstheme="majorBidi"/>
              </w:rPr>
              <w:t xml:space="preserve"> 69,640.87 </w:t>
            </w:r>
          </w:p>
        </w:tc>
        <w:tc>
          <w:tcPr>
            <w:tcW w:w="3047" w:type="dxa"/>
          </w:tcPr>
          <w:p w14:paraId="2D17978D" w14:textId="2DCF718F" w:rsidR="00CF0376" w:rsidRPr="000A56DD" w:rsidRDefault="00CF0376" w:rsidP="00CF0376">
            <w:pPr>
              <w:spacing w:line="276" w:lineRule="auto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 xml:space="preserve"> 79,040.45 </w:t>
            </w:r>
          </w:p>
        </w:tc>
      </w:tr>
    </w:tbl>
    <w:p w14:paraId="4AA724AF" w14:textId="77777777" w:rsidR="00011BDE" w:rsidRPr="000A56DD" w:rsidRDefault="00011BDE" w:rsidP="00011BDE">
      <w:pPr>
        <w:spacing w:line="276" w:lineRule="auto"/>
        <w:rPr>
          <w:rFonts w:asciiTheme="majorBidi" w:hAnsiTheme="majorBidi" w:cstheme="majorBidi"/>
          <w:lang w:val="en-GB"/>
        </w:rPr>
      </w:pPr>
    </w:p>
    <w:p w14:paraId="2E5F5B72" w14:textId="0663BB30" w:rsidR="004511B3" w:rsidRPr="000A56DD" w:rsidRDefault="00CF0376" w:rsidP="00011BDE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0A56DD">
        <w:rPr>
          <w:rFonts w:asciiTheme="majorBidi" w:hAnsiTheme="majorBidi" w:cstheme="majorBidi"/>
          <w:lang w:val="en-GB"/>
        </w:rPr>
        <w:t>The bank statement shows an opening balance of ₦11.77 billion and an inflow of to $1.05 billion, while dollar holdings increased had an opening balance of $0 to inflow of $4.63 billion and a total outflow of $4.58 billion</w:t>
      </w:r>
    </w:p>
    <w:p w14:paraId="1F8047B8" w14:textId="77777777" w:rsidR="00011BDE" w:rsidRPr="000A56DD" w:rsidRDefault="00011BDE" w:rsidP="00011BDE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14:paraId="5A1C83A3" w14:textId="7E0D5FFC" w:rsidR="00011BDE" w:rsidRPr="000A56DD" w:rsidRDefault="00011BDE" w:rsidP="00011BDE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0A56DD">
        <w:rPr>
          <w:rFonts w:asciiTheme="majorBidi" w:hAnsiTheme="majorBidi" w:cstheme="majorBidi"/>
          <w:b/>
          <w:bCs/>
          <w:lang w:val="en-GB"/>
        </w:rPr>
        <w:t xml:space="preserve">Table </w:t>
      </w:r>
      <w:r w:rsidR="004511B3" w:rsidRPr="000A56DD">
        <w:rPr>
          <w:rFonts w:asciiTheme="majorBidi" w:hAnsiTheme="majorBidi" w:cstheme="majorBidi"/>
          <w:b/>
          <w:bCs/>
          <w:lang w:val="en-GB"/>
        </w:rPr>
        <w:t>4</w:t>
      </w:r>
      <w:r w:rsidRPr="000A56DD">
        <w:rPr>
          <w:rFonts w:asciiTheme="majorBidi" w:hAnsiTheme="majorBidi" w:cstheme="majorBidi"/>
          <w:b/>
          <w:bCs/>
          <w:lang w:val="en-GB"/>
        </w:rPr>
        <w:t xml:space="preserve">: Analysis of Total Inflow to JVCC accounts </w:t>
      </w:r>
    </w:p>
    <w:tbl>
      <w:tblPr>
        <w:tblStyle w:val="PlainTable12"/>
        <w:tblW w:w="5000" w:type="pct"/>
        <w:tblLook w:val="04A0" w:firstRow="1" w:lastRow="0" w:firstColumn="1" w:lastColumn="0" w:noHBand="0" w:noVBand="1"/>
      </w:tblPr>
      <w:tblGrid>
        <w:gridCol w:w="5879"/>
        <w:gridCol w:w="2541"/>
        <w:gridCol w:w="2546"/>
        <w:gridCol w:w="2704"/>
      </w:tblGrid>
      <w:tr w:rsidR="00011BDE" w:rsidRPr="000A56DD" w14:paraId="4389DB5C" w14:textId="77777777" w:rsidTr="00AB6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center"/>
            <w:hideMark/>
          </w:tcPr>
          <w:p w14:paraId="12F2E4F3" w14:textId="77777777" w:rsidR="00011BDE" w:rsidRPr="000A56DD" w:rsidRDefault="00011BDE" w:rsidP="00AB6D70">
            <w:pPr>
              <w:spacing w:line="276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929" w:type="pct"/>
            <w:noWrap/>
            <w:vAlign w:val="center"/>
            <w:hideMark/>
          </w:tcPr>
          <w:p w14:paraId="0B4604DD" w14:textId="77777777" w:rsidR="00011BDE" w:rsidRPr="000A56DD" w:rsidRDefault="00011BDE" w:rsidP="00AB6D7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N'000</w:t>
            </w:r>
          </w:p>
        </w:tc>
        <w:tc>
          <w:tcPr>
            <w:tcW w:w="931" w:type="pct"/>
            <w:noWrap/>
            <w:vAlign w:val="center"/>
            <w:hideMark/>
          </w:tcPr>
          <w:p w14:paraId="183549CF" w14:textId="77777777" w:rsidR="00011BDE" w:rsidRPr="000A56DD" w:rsidRDefault="00011BDE" w:rsidP="00AB6D7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$'000</w:t>
            </w:r>
          </w:p>
        </w:tc>
        <w:tc>
          <w:tcPr>
            <w:tcW w:w="989" w:type="pct"/>
            <w:noWrap/>
            <w:vAlign w:val="center"/>
            <w:hideMark/>
          </w:tcPr>
          <w:p w14:paraId="4F5D5487" w14:textId="77777777" w:rsidR="00011BDE" w:rsidRPr="000A56DD" w:rsidRDefault="00011BDE" w:rsidP="00AB6D7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EQ$'000</w:t>
            </w:r>
          </w:p>
          <w:p w14:paraId="4A80A013" w14:textId="3A9B668F" w:rsidR="00011BDE" w:rsidRPr="000A56DD" w:rsidRDefault="00011BDE" w:rsidP="00AB6D7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@</w:t>
            </w:r>
            <w:r w:rsidR="004511B3"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423.3</w:t>
            </w:r>
          </w:p>
        </w:tc>
      </w:tr>
      <w:tr w:rsidR="00011BDE" w:rsidRPr="000A56DD" w14:paraId="1BCBA525" w14:textId="77777777" w:rsidTr="00AB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1AB125D3" w14:textId="2BB43535" w:rsidR="00011BDE" w:rsidRPr="000A56DD" w:rsidRDefault="00011BDE" w:rsidP="00011BD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2020 Cash Call FUNDING</w:t>
            </w:r>
          </w:p>
        </w:tc>
        <w:tc>
          <w:tcPr>
            <w:tcW w:w="929" w:type="pct"/>
            <w:noWrap/>
          </w:tcPr>
          <w:p w14:paraId="1904DB7C" w14:textId="3B69FD8F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1" w:type="pct"/>
            <w:noWrap/>
          </w:tcPr>
          <w:p w14:paraId="6A64D0A0" w14:textId="77777777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noWrap/>
          </w:tcPr>
          <w:p w14:paraId="38A48D40" w14:textId="339184EE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0.00</w:t>
            </w:r>
          </w:p>
        </w:tc>
      </w:tr>
      <w:tr w:rsidR="00011BDE" w:rsidRPr="000A56DD" w14:paraId="605F5A3B" w14:textId="77777777" w:rsidTr="00AB6D7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6E8B4E8F" w14:textId="15E58094" w:rsidR="00011BDE" w:rsidRPr="000A56DD" w:rsidRDefault="00011BDE" w:rsidP="00011BD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2021 Cash Call</w:t>
            </w:r>
          </w:p>
        </w:tc>
        <w:tc>
          <w:tcPr>
            <w:tcW w:w="929" w:type="pct"/>
            <w:noWrap/>
            <w:hideMark/>
          </w:tcPr>
          <w:p w14:paraId="7151C725" w14:textId="49122892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35,612,873.40</w:t>
            </w:r>
          </w:p>
        </w:tc>
        <w:tc>
          <w:tcPr>
            <w:tcW w:w="931" w:type="pct"/>
            <w:noWrap/>
            <w:hideMark/>
          </w:tcPr>
          <w:p w14:paraId="6951D8BD" w14:textId="3AE15E0D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611,945.41</w:t>
            </w:r>
          </w:p>
        </w:tc>
        <w:tc>
          <w:tcPr>
            <w:tcW w:w="989" w:type="pct"/>
            <w:noWrap/>
            <w:hideMark/>
          </w:tcPr>
          <w:p w14:paraId="03F4C612" w14:textId="61CFC839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696,076.93</w:t>
            </w:r>
          </w:p>
        </w:tc>
      </w:tr>
      <w:tr w:rsidR="00011BDE" w:rsidRPr="000A56DD" w14:paraId="2F2F5DF2" w14:textId="77777777" w:rsidTr="00AB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45158464" w14:textId="0CB00453" w:rsidR="00011BDE" w:rsidRPr="000A56DD" w:rsidRDefault="00011BDE" w:rsidP="00011BD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2022 Cash Call</w:t>
            </w:r>
          </w:p>
        </w:tc>
        <w:tc>
          <w:tcPr>
            <w:tcW w:w="929" w:type="pct"/>
            <w:noWrap/>
            <w:hideMark/>
          </w:tcPr>
          <w:p w14:paraId="6584CCF0" w14:textId="132152DB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683,904,690.11 </w:t>
            </w:r>
          </w:p>
        </w:tc>
        <w:tc>
          <w:tcPr>
            <w:tcW w:w="931" w:type="pct"/>
            <w:noWrap/>
            <w:hideMark/>
          </w:tcPr>
          <w:p w14:paraId="32B70082" w14:textId="076530D4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1,204,658.71</w:t>
            </w:r>
          </w:p>
        </w:tc>
        <w:tc>
          <w:tcPr>
            <w:tcW w:w="989" w:type="pct"/>
            <w:noWrap/>
            <w:hideMark/>
          </w:tcPr>
          <w:p w14:paraId="319B5597" w14:textId="65171CAC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2,820,308.82</w:t>
            </w:r>
          </w:p>
        </w:tc>
      </w:tr>
      <w:tr w:rsidR="00011BDE" w:rsidRPr="000A56DD" w14:paraId="548267FC" w14:textId="77777777" w:rsidTr="00AB6D7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4733C975" w14:textId="0916A248" w:rsidR="00011BDE" w:rsidRPr="000A56DD" w:rsidRDefault="00011BDE" w:rsidP="00011BD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2021CASH CALL MONETIZATION</w:t>
            </w:r>
          </w:p>
        </w:tc>
        <w:tc>
          <w:tcPr>
            <w:tcW w:w="929" w:type="pct"/>
            <w:noWrap/>
            <w:hideMark/>
          </w:tcPr>
          <w:p w14:paraId="28C45E5A" w14:textId="445C5BC1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1" w:type="pct"/>
            <w:noWrap/>
            <w:hideMark/>
          </w:tcPr>
          <w:p w14:paraId="10647C2A" w14:textId="77777777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noWrap/>
            <w:hideMark/>
          </w:tcPr>
          <w:p w14:paraId="79FC0616" w14:textId="6C06B50E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0.00</w:t>
            </w:r>
          </w:p>
        </w:tc>
      </w:tr>
      <w:tr w:rsidR="00011BDE" w:rsidRPr="000A56DD" w14:paraId="72D12AE6" w14:textId="77777777" w:rsidTr="00AB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29DC2144" w14:textId="78C84D52" w:rsidR="00011BDE" w:rsidRPr="000A56DD" w:rsidRDefault="00011BDE" w:rsidP="00011BD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2022 CASH CALL MONETIZATION</w:t>
            </w:r>
          </w:p>
        </w:tc>
        <w:tc>
          <w:tcPr>
            <w:tcW w:w="929" w:type="pct"/>
            <w:noWrap/>
            <w:hideMark/>
          </w:tcPr>
          <w:p w14:paraId="7CF4E4B2" w14:textId="5EF0E99A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255,414,786.00</w:t>
            </w:r>
          </w:p>
        </w:tc>
        <w:tc>
          <w:tcPr>
            <w:tcW w:w="931" w:type="pct"/>
            <w:noWrap/>
            <w:hideMark/>
          </w:tcPr>
          <w:p w14:paraId="59F68D4E" w14:textId="5B3E9269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noWrap/>
            <w:hideMark/>
          </w:tcPr>
          <w:p w14:paraId="6297C0ED" w14:textId="75EB203C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603,389.53</w:t>
            </w:r>
          </w:p>
        </w:tc>
      </w:tr>
      <w:tr w:rsidR="00011BDE" w:rsidRPr="000A56DD" w14:paraId="74787335" w14:textId="77777777" w:rsidTr="00AB6D7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5D679B7C" w14:textId="3FF4CF07" w:rsidR="00011BDE" w:rsidRPr="000A56DD" w:rsidRDefault="00011BDE" w:rsidP="00011BD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INTEREST RECEIVED</w:t>
            </w:r>
          </w:p>
        </w:tc>
        <w:tc>
          <w:tcPr>
            <w:tcW w:w="929" w:type="pct"/>
            <w:noWrap/>
            <w:hideMark/>
          </w:tcPr>
          <w:p w14:paraId="6AC4CD78" w14:textId="2DB7066D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1" w:type="pct"/>
            <w:noWrap/>
            <w:hideMark/>
          </w:tcPr>
          <w:p w14:paraId="1B0B643D" w14:textId="617E56FE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5.11 </w:t>
            </w:r>
          </w:p>
        </w:tc>
        <w:tc>
          <w:tcPr>
            <w:tcW w:w="989" w:type="pct"/>
            <w:noWrap/>
            <w:hideMark/>
          </w:tcPr>
          <w:p w14:paraId="1F11445D" w14:textId="07F00738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5.11</w:t>
            </w:r>
          </w:p>
        </w:tc>
      </w:tr>
      <w:tr w:rsidR="00011BDE" w:rsidRPr="000A56DD" w14:paraId="63AFBE69" w14:textId="77777777" w:rsidTr="00AB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4BE8A6C6" w14:textId="3C0E4D67" w:rsidR="00011BDE" w:rsidRPr="000A56DD" w:rsidRDefault="00011BDE" w:rsidP="00011BD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FUNDING REPAYMENT</w:t>
            </w:r>
          </w:p>
        </w:tc>
        <w:tc>
          <w:tcPr>
            <w:tcW w:w="929" w:type="pct"/>
            <w:noWrap/>
            <w:hideMark/>
          </w:tcPr>
          <w:p w14:paraId="3752D0C6" w14:textId="0BBC3BBE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1" w:type="pct"/>
            <w:noWrap/>
            <w:hideMark/>
          </w:tcPr>
          <w:p w14:paraId="7F200368" w14:textId="48DF5035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49,991.91 </w:t>
            </w:r>
          </w:p>
        </w:tc>
        <w:tc>
          <w:tcPr>
            <w:tcW w:w="989" w:type="pct"/>
            <w:noWrap/>
            <w:hideMark/>
          </w:tcPr>
          <w:p w14:paraId="0A2FB7ED" w14:textId="4C45C37A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49,991.91</w:t>
            </w:r>
          </w:p>
        </w:tc>
      </w:tr>
      <w:tr w:rsidR="00011BDE" w:rsidRPr="000A56DD" w14:paraId="1035460F" w14:textId="77777777" w:rsidTr="00AB6D7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6828AEA3" w14:textId="7747D340" w:rsidR="00011BDE" w:rsidRPr="000A56DD" w:rsidRDefault="00011BDE" w:rsidP="00011BD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REVERSAL OF CASH CALL PAYMENT</w:t>
            </w:r>
          </w:p>
        </w:tc>
        <w:tc>
          <w:tcPr>
            <w:tcW w:w="929" w:type="pct"/>
            <w:noWrap/>
            <w:hideMark/>
          </w:tcPr>
          <w:p w14:paraId="7BC0A403" w14:textId="66B80798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75,852,944.71</w:t>
            </w:r>
          </w:p>
        </w:tc>
        <w:tc>
          <w:tcPr>
            <w:tcW w:w="931" w:type="pct"/>
            <w:noWrap/>
            <w:hideMark/>
          </w:tcPr>
          <w:p w14:paraId="28611083" w14:textId="00C24844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279,386.76</w:t>
            </w:r>
          </w:p>
        </w:tc>
        <w:tc>
          <w:tcPr>
            <w:tcW w:w="989" w:type="pct"/>
            <w:noWrap/>
            <w:hideMark/>
          </w:tcPr>
          <w:p w14:paraId="2EC32A29" w14:textId="1A1419AF" w:rsidR="00011BDE" w:rsidRPr="000A56DD" w:rsidRDefault="00011BDE" w:rsidP="00011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458,581.06</w:t>
            </w:r>
          </w:p>
        </w:tc>
      </w:tr>
      <w:tr w:rsidR="00011BDE" w:rsidRPr="000A56DD" w14:paraId="4A5A6147" w14:textId="77777777" w:rsidTr="00AB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66CD54C9" w14:textId="3B0A0B71" w:rsidR="00011BDE" w:rsidRPr="000A56DD" w:rsidRDefault="00011BDE" w:rsidP="00011BD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lastRenderedPageBreak/>
              <w:t>TOTAL</w:t>
            </w:r>
          </w:p>
        </w:tc>
        <w:tc>
          <w:tcPr>
            <w:tcW w:w="929" w:type="pct"/>
            <w:noWrap/>
          </w:tcPr>
          <w:p w14:paraId="6E3A8AB8" w14:textId="58C3DDBE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1,050,785,294.22</w:t>
            </w:r>
          </w:p>
        </w:tc>
        <w:tc>
          <w:tcPr>
            <w:tcW w:w="931" w:type="pct"/>
            <w:noWrap/>
          </w:tcPr>
          <w:p w14:paraId="56E89DAB" w14:textId="4CFA602D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2,145,987.90</w:t>
            </w:r>
          </w:p>
        </w:tc>
        <w:tc>
          <w:tcPr>
            <w:tcW w:w="989" w:type="pct"/>
            <w:noWrap/>
          </w:tcPr>
          <w:p w14:paraId="34F58775" w14:textId="45A47F2D" w:rsidR="00011BDE" w:rsidRPr="000A56DD" w:rsidRDefault="00011BDE" w:rsidP="00011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4,628,353.35</w:t>
            </w:r>
          </w:p>
        </w:tc>
      </w:tr>
    </w:tbl>
    <w:p w14:paraId="7B745EEA" w14:textId="77777777" w:rsidR="00011BDE" w:rsidRPr="000A56DD" w:rsidRDefault="00011BDE" w:rsidP="00011BDE">
      <w:pPr>
        <w:spacing w:line="276" w:lineRule="auto"/>
        <w:jc w:val="both"/>
        <w:rPr>
          <w:rFonts w:asciiTheme="majorBidi" w:hAnsiTheme="majorBidi" w:cstheme="majorBidi"/>
          <w:lang w:val="en-GB"/>
        </w:rPr>
      </w:pPr>
    </w:p>
    <w:p w14:paraId="208158C3" w14:textId="47975CE7" w:rsidR="0038482F" w:rsidRPr="000A56DD" w:rsidRDefault="0038482F" w:rsidP="0038482F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0A56DD">
        <w:rPr>
          <w:rFonts w:asciiTheme="majorBidi" w:hAnsiTheme="majorBidi" w:cstheme="majorBidi"/>
          <w:b/>
          <w:bCs/>
          <w:lang w:val="en-GB"/>
        </w:rPr>
        <w:t xml:space="preserve">Table 5: Analysis of Total payments from JVCC accounts </w:t>
      </w:r>
    </w:p>
    <w:tbl>
      <w:tblPr>
        <w:tblStyle w:val="PlainTable12"/>
        <w:tblW w:w="5000" w:type="pct"/>
        <w:tblLook w:val="04A0" w:firstRow="1" w:lastRow="0" w:firstColumn="1" w:lastColumn="0" w:noHBand="0" w:noVBand="1"/>
      </w:tblPr>
      <w:tblGrid>
        <w:gridCol w:w="5879"/>
        <w:gridCol w:w="2541"/>
        <w:gridCol w:w="2546"/>
        <w:gridCol w:w="2704"/>
      </w:tblGrid>
      <w:tr w:rsidR="002E6F09" w:rsidRPr="000A56DD" w14:paraId="3B69300C" w14:textId="77777777" w:rsidTr="00760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center"/>
            <w:hideMark/>
          </w:tcPr>
          <w:p w14:paraId="70015F76" w14:textId="77777777" w:rsidR="002E6F09" w:rsidRPr="000A56DD" w:rsidRDefault="002E6F09" w:rsidP="002E6F09">
            <w:pPr>
              <w:spacing w:line="276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bookmarkStart w:id="4" w:name="_Hlk176346083"/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929" w:type="pct"/>
            <w:noWrap/>
            <w:vAlign w:val="center"/>
            <w:hideMark/>
          </w:tcPr>
          <w:p w14:paraId="7FB81A8A" w14:textId="77777777" w:rsidR="002E6F09" w:rsidRPr="000A56DD" w:rsidRDefault="002E6F09" w:rsidP="002E6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N'000</w:t>
            </w:r>
          </w:p>
        </w:tc>
        <w:tc>
          <w:tcPr>
            <w:tcW w:w="931" w:type="pct"/>
            <w:noWrap/>
            <w:vAlign w:val="center"/>
            <w:hideMark/>
          </w:tcPr>
          <w:p w14:paraId="54DF16E5" w14:textId="77777777" w:rsidR="002E6F09" w:rsidRPr="000A56DD" w:rsidRDefault="002E6F09" w:rsidP="002E6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$'000</w:t>
            </w:r>
          </w:p>
        </w:tc>
        <w:tc>
          <w:tcPr>
            <w:tcW w:w="989" w:type="pct"/>
            <w:noWrap/>
            <w:vAlign w:val="center"/>
            <w:hideMark/>
          </w:tcPr>
          <w:p w14:paraId="54576AC7" w14:textId="77777777" w:rsidR="002E6F09" w:rsidRPr="000A56DD" w:rsidRDefault="002E6F09" w:rsidP="002E6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EQ$'000</w:t>
            </w:r>
          </w:p>
          <w:p w14:paraId="0D7E254A" w14:textId="64FE5D9D" w:rsidR="00C84246" w:rsidRPr="000A56DD" w:rsidRDefault="00C84246" w:rsidP="002E6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@</w:t>
            </w:r>
            <w:r w:rsidR="004511B3"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423.3</w:t>
            </w:r>
          </w:p>
        </w:tc>
      </w:tr>
      <w:tr w:rsidR="00847C36" w:rsidRPr="000A56DD" w14:paraId="230192A0" w14:textId="77777777" w:rsidTr="0023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225586D1" w14:textId="708F1ABB" w:rsidR="00847C36" w:rsidRPr="000A56DD" w:rsidRDefault="00847C36" w:rsidP="00847C36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2020 Cash Call</w:t>
            </w:r>
          </w:p>
        </w:tc>
        <w:tc>
          <w:tcPr>
            <w:tcW w:w="929" w:type="pct"/>
            <w:noWrap/>
          </w:tcPr>
          <w:p w14:paraId="4621BE7E" w14:textId="04021555" w:rsidR="00847C36" w:rsidRPr="000A56DD" w:rsidRDefault="00847C36" w:rsidP="00847C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4,088,989.63</w:t>
            </w:r>
          </w:p>
        </w:tc>
        <w:tc>
          <w:tcPr>
            <w:tcW w:w="931" w:type="pct"/>
            <w:noWrap/>
          </w:tcPr>
          <w:p w14:paraId="1795B4F4" w14:textId="5BA012C3" w:rsidR="00847C36" w:rsidRPr="000A56DD" w:rsidRDefault="00847C36" w:rsidP="00847C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noWrap/>
          </w:tcPr>
          <w:p w14:paraId="654BAB90" w14:textId="16BC4379" w:rsidR="00847C36" w:rsidRPr="000A56DD" w:rsidRDefault="00847C36" w:rsidP="00847C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9,659.79 </w:t>
            </w:r>
          </w:p>
        </w:tc>
      </w:tr>
      <w:tr w:rsidR="00847C36" w:rsidRPr="000A56DD" w14:paraId="2596024F" w14:textId="77777777" w:rsidTr="002317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4D64FD9F" w14:textId="1979D66D" w:rsidR="00847C36" w:rsidRPr="000A56DD" w:rsidRDefault="00847C36" w:rsidP="00847C36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2021 Cash Call</w:t>
            </w:r>
          </w:p>
        </w:tc>
        <w:tc>
          <w:tcPr>
            <w:tcW w:w="929" w:type="pct"/>
            <w:noWrap/>
            <w:hideMark/>
          </w:tcPr>
          <w:p w14:paraId="36629E9E" w14:textId="5C5BF9D3" w:rsidR="00847C36" w:rsidRPr="000A56DD" w:rsidRDefault="00847C36" w:rsidP="00847C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85,253,987.58</w:t>
            </w:r>
          </w:p>
        </w:tc>
        <w:tc>
          <w:tcPr>
            <w:tcW w:w="931" w:type="pct"/>
            <w:noWrap/>
            <w:hideMark/>
          </w:tcPr>
          <w:p w14:paraId="006BF5C9" w14:textId="4703025C" w:rsidR="00847C36" w:rsidRPr="000A56DD" w:rsidRDefault="00847C36" w:rsidP="00847C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547,119.15 </w:t>
            </w:r>
          </w:p>
        </w:tc>
        <w:tc>
          <w:tcPr>
            <w:tcW w:w="989" w:type="pct"/>
            <w:noWrap/>
            <w:hideMark/>
          </w:tcPr>
          <w:p w14:paraId="48C0C017" w14:textId="5D8DBEE0" w:rsidR="00847C36" w:rsidRPr="000A56DD" w:rsidRDefault="00847C36" w:rsidP="00847C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748,522.38 </w:t>
            </w:r>
          </w:p>
        </w:tc>
      </w:tr>
      <w:tr w:rsidR="002A7F9D" w:rsidRPr="000A56DD" w14:paraId="779C2F19" w14:textId="77777777" w:rsidTr="00623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center"/>
            <w:hideMark/>
          </w:tcPr>
          <w:p w14:paraId="06E34860" w14:textId="52C98059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2022 Cash Call</w:t>
            </w:r>
          </w:p>
        </w:tc>
        <w:tc>
          <w:tcPr>
            <w:tcW w:w="929" w:type="pct"/>
            <w:noWrap/>
            <w:hideMark/>
          </w:tcPr>
          <w:p w14:paraId="585C3CC7" w14:textId="3D1BBD5B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782,131,172.18</w:t>
            </w:r>
          </w:p>
        </w:tc>
        <w:tc>
          <w:tcPr>
            <w:tcW w:w="931" w:type="pct"/>
            <w:noWrap/>
            <w:hideMark/>
          </w:tcPr>
          <w:p w14:paraId="65947715" w14:textId="5A7B3ABE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377,382.12 </w:t>
            </w:r>
          </w:p>
        </w:tc>
        <w:tc>
          <w:tcPr>
            <w:tcW w:w="989" w:type="pct"/>
            <w:noWrap/>
            <w:hideMark/>
          </w:tcPr>
          <w:p w14:paraId="0BA943D6" w14:textId="685C2805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2,225,081.56 </w:t>
            </w:r>
          </w:p>
        </w:tc>
      </w:tr>
      <w:tr w:rsidR="002A7F9D" w:rsidRPr="000A56DD" w14:paraId="53AF87EA" w14:textId="77777777" w:rsidTr="0062326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center"/>
            <w:hideMark/>
          </w:tcPr>
          <w:p w14:paraId="01377776" w14:textId="1CA2A02E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BANK</w:t>
            </w:r>
            <w:r w:rsidRPr="000A56D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CHARGES</w:t>
            </w:r>
          </w:p>
        </w:tc>
        <w:tc>
          <w:tcPr>
            <w:tcW w:w="929" w:type="pct"/>
            <w:noWrap/>
            <w:hideMark/>
          </w:tcPr>
          <w:p w14:paraId="47EEA24A" w14:textId="4A3387B7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1,234.48</w:t>
            </w:r>
          </w:p>
        </w:tc>
        <w:tc>
          <w:tcPr>
            <w:tcW w:w="931" w:type="pct"/>
            <w:noWrap/>
            <w:hideMark/>
          </w:tcPr>
          <w:p w14:paraId="28D4C21C" w14:textId="21946E76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noWrap/>
            <w:hideMark/>
          </w:tcPr>
          <w:p w14:paraId="05276738" w14:textId="781F1564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2.92 </w:t>
            </w:r>
          </w:p>
        </w:tc>
      </w:tr>
      <w:tr w:rsidR="002A7F9D" w:rsidRPr="000A56DD" w14:paraId="7D20ED62" w14:textId="77777777" w:rsidTr="0023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72DE7941" w14:textId="3FC554CE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REVERSAL OF CASH CALL PAYMENT</w:t>
            </w:r>
          </w:p>
        </w:tc>
        <w:tc>
          <w:tcPr>
            <w:tcW w:w="929" w:type="pct"/>
            <w:noWrap/>
            <w:hideMark/>
          </w:tcPr>
          <w:p w14:paraId="5BDEA567" w14:textId="080F8E01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75,852,944.71</w:t>
            </w:r>
          </w:p>
        </w:tc>
        <w:tc>
          <w:tcPr>
            <w:tcW w:w="931" w:type="pct"/>
            <w:noWrap/>
            <w:hideMark/>
          </w:tcPr>
          <w:p w14:paraId="077C44C0" w14:textId="1911BD2B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279,386.76 </w:t>
            </w:r>
          </w:p>
        </w:tc>
        <w:tc>
          <w:tcPr>
            <w:tcW w:w="989" w:type="pct"/>
            <w:noWrap/>
            <w:hideMark/>
          </w:tcPr>
          <w:p w14:paraId="4566358B" w14:textId="14C27232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458,581.05 </w:t>
            </w:r>
          </w:p>
        </w:tc>
      </w:tr>
      <w:tr w:rsidR="002A7F9D" w:rsidRPr="000A56DD" w14:paraId="7AF72DE3" w14:textId="77777777" w:rsidTr="002317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733FCB46" w14:textId="62CA5BD9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NESS</w:t>
            </w:r>
          </w:p>
        </w:tc>
        <w:tc>
          <w:tcPr>
            <w:tcW w:w="929" w:type="pct"/>
            <w:noWrap/>
            <w:hideMark/>
          </w:tcPr>
          <w:p w14:paraId="7166343D" w14:textId="590F9A54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5,838,510</w:t>
            </w:r>
          </w:p>
        </w:tc>
        <w:tc>
          <w:tcPr>
            <w:tcW w:w="931" w:type="pct"/>
            <w:noWrap/>
            <w:hideMark/>
          </w:tcPr>
          <w:p w14:paraId="78EEF314" w14:textId="7E643A23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noWrap/>
            <w:hideMark/>
          </w:tcPr>
          <w:p w14:paraId="01F04E44" w14:textId="1220C348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13,792.84 </w:t>
            </w:r>
          </w:p>
        </w:tc>
      </w:tr>
      <w:tr w:rsidR="002A7F9D" w:rsidRPr="000A56DD" w14:paraId="00CEA548" w14:textId="77777777" w:rsidTr="0023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77A85D97" w14:textId="13D997D0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VAT</w:t>
            </w:r>
          </w:p>
        </w:tc>
        <w:tc>
          <w:tcPr>
            <w:tcW w:w="929" w:type="pct"/>
            <w:noWrap/>
            <w:hideMark/>
          </w:tcPr>
          <w:p w14:paraId="111B7201" w14:textId="56422FAA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365,155.43</w:t>
            </w:r>
          </w:p>
        </w:tc>
        <w:tc>
          <w:tcPr>
            <w:tcW w:w="931" w:type="pct"/>
            <w:noWrap/>
            <w:hideMark/>
          </w:tcPr>
          <w:p w14:paraId="64F1457C" w14:textId="4F6514C1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1,778.94 </w:t>
            </w:r>
          </w:p>
        </w:tc>
        <w:tc>
          <w:tcPr>
            <w:tcW w:w="989" w:type="pct"/>
            <w:noWrap/>
            <w:hideMark/>
          </w:tcPr>
          <w:p w14:paraId="17039DEF" w14:textId="0FFE98D5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2,641.58 </w:t>
            </w:r>
          </w:p>
        </w:tc>
      </w:tr>
      <w:tr w:rsidR="002A7F9D" w:rsidRPr="000A56DD" w14:paraId="02BA01A3" w14:textId="77777777" w:rsidTr="002317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12A76B43" w14:textId="600927B3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WHT</w:t>
            </w:r>
          </w:p>
        </w:tc>
        <w:tc>
          <w:tcPr>
            <w:tcW w:w="929" w:type="pct"/>
            <w:noWrap/>
            <w:hideMark/>
          </w:tcPr>
          <w:p w14:paraId="3BCAB458" w14:textId="06BAE3D2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266,558.10</w:t>
            </w:r>
          </w:p>
        </w:tc>
        <w:tc>
          <w:tcPr>
            <w:tcW w:w="931" w:type="pct"/>
            <w:noWrap/>
            <w:hideMark/>
          </w:tcPr>
          <w:p w14:paraId="6A75727D" w14:textId="28B441D3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1,256.69 </w:t>
            </w:r>
          </w:p>
        </w:tc>
        <w:tc>
          <w:tcPr>
            <w:tcW w:w="989" w:type="pct"/>
            <w:noWrap/>
            <w:hideMark/>
          </w:tcPr>
          <w:p w14:paraId="36B617C0" w14:textId="198D77A0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1,886.40 </w:t>
            </w:r>
          </w:p>
        </w:tc>
      </w:tr>
      <w:tr w:rsidR="002A7F9D" w:rsidRPr="000A56DD" w14:paraId="5FC1D447" w14:textId="77777777" w:rsidTr="0023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0AD61ECD" w14:textId="21C906E7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GID</w:t>
            </w:r>
          </w:p>
        </w:tc>
        <w:tc>
          <w:tcPr>
            <w:tcW w:w="929" w:type="pct"/>
            <w:noWrap/>
          </w:tcPr>
          <w:p w14:paraId="53686055" w14:textId="3442DFE9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2,427,019.80</w:t>
            </w:r>
          </w:p>
        </w:tc>
        <w:tc>
          <w:tcPr>
            <w:tcW w:w="931" w:type="pct"/>
            <w:noWrap/>
          </w:tcPr>
          <w:p w14:paraId="6644901E" w14:textId="586B4C1A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5,621.28 </w:t>
            </w:r>
          </w:p>
        </w:tc>
        <w:tc>
          <w:tcPr>
            <w:tcW w:w="989" w:type="pct"/>
            <w:noWrap/>
          </w:tcPr>
          <w:p w14:paraId="6F59B6AC" w14:textId="435217A8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11,354.85 </w:t>
            </w:r>
          </w:p>
        </w:tc>
      </w:tr>
      <w:tr w:rsidR="002A7F9D" w:rsidRPr="000A56DD" w14:paraId="1C1B1A42" w14:textId="77777777" w:rsidTr="002317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52C831C3" w14:textId="6FEBA571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RED</w:t>
            </w:r>
          </w:p>
        </w:tc>
        <w:tc>
          <w:tcPr>
            <w:tcW w:w="929" w:type="pct"/>
            <w:noWrap/>
          </w:tcPr>
          <w:p w14:paraId="6529F183" w14:textId="3E6261E3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395,524.53</w:t>
            </w:r>
          </w:p>
        </w:tc>
        <w:tc>
          <w:tcPr>
            <w:tcW w:w="931" w:type="pct"/>
            <w:noWrap/>
          </w:tcPr>
          <w:p w14:paraId="1523091B" w14:textId="77777777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noWrap/>
          </w:tcPr>
          <w:p w14:paraId="7C211477" w14:textId="6D360243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934.38 </w:t>
            </w:r>
          </w:p>
        </w:tc>
      </w:tr>
      <w:tr w:rsidR="002A7F9D" w:rsidRPr="000A56DD" w14:paraId="082601CD" w14:textId="77777777" w:rsidTr="0023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441A341A" w14:textId="57888EEA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 xml:space="preserve">FES </w:t>
            </w:r>
          </w:p>
        </w:tc>
        <w:tc>
          <w:tcPr>
            <w:tcW w:w="929" w:type="pct"/>
            <w:noWrap/>
          </w:tcPr>
          <w:p w14:paraId="3C4DA276" w14:textId="79626B50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22,009,558</w:t>
            </w:r>
          </w:p>
        </w:tc>
        <w:tc>
          <w:tcPr>
            <w:tcW w:w="931" w:type="pct"/>
            <w:noWrap/>
          </w:tcPr>
          <w:p w14:paraId="095E5A9E" w14:textId="7140B996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3,045.09 </w:t>
            </w:r>
          </w:p>
        </w:tc>
        <w:tc>
          <w:tcPr>
            <w:tcW w:w="989" w:type="pct"/>
            <w:noWrap/>
          </w:tcPr>
          <w:p w14:paraId="03C71966" w14:textId="77422956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55,040.27 </w:t>
            </w:r>
          </w:p>
        </w:tc>
      </w:tr>
      <w:tr w:rsidR="002A7F9D" w:rsidRPr="000A56DD" w14:paraId="319B6C98" w14:textId="77777777" w:rsidTr="002317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0797C974" w14:textId="178F5D4A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FIRS</w:t>
            </w:r>
          </w:p>
        </w:tc>
        <w:tc>
          <w:tcPr>
            <w:tcW w:w="929" w:type="pct"/>
            <w:noWrap/>
          </w:tcPr>
          <w:p w14:paraId="65180D47" w14:textId="4038B87C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54,664</w:t>
            </w:r>
          </w:p>
        </w:tc>
        <w:tc>
          <w:tcPr>
            <w:tcW w:w="931" w:type="pct"/>
            <w:noWrap/>
          </w:tcPr>
          <w:p w14:paraId="66C24817" w14:textId="77777777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89" w:type="pct"/>
            <w:noWrap/>
          </w:tcPr>
          <w:p w14:paraId="46547864" w14:textId="5B0A4AC8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 xml:space="preserve"> 129.14 </w:t>
            </w:r>
          </w:p>
        </w:tc>
      </w:tr>
      <w:tr w:rsidR="002A7F9D" w:rsidRPr="000A56DD" w14:paraId="7D671951" w14:textId="77777777" w:rsidTr="0023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40DCE948" w14:textId="35305F61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 xml:space="preserve">FIELD OFFSHORE DESIGN  </w:t>
            </w:r>
          </w:p>
        </w:tc>
        <w:tc>
          <w:tcPr>
            <w:tcW w:w="929" w:type="pct"/>
            <w:noWrap/>
          </w:tcPr>
          <w:p w14:paraId="75EE5222" w14:textId="1FE64E6C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20,953,016</w:t>
            </w:r>
          </w:p>
        </w:tc>
        <w:tc>
          <w:tcPr>
            <w:tcW w:w="931" w:type="pct"/>
            <w:noWrap/>
          </w:tcPr>
          <w:p w14:paraId="52D1E088" w14:textId="04C94237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20,000.00 </w:t>
            </w:r>
          </w:p>
        </w:tc>
        <w:tc>
          <w:tcPr>
            <w:tcW w:w="989" w:type="pct"/>
            <w:noWrap/>
          </w:tcPr>
          <w:p w14:paraId="589F96C0" w14:textId="21926C73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69,499.21 </w:t>
            </w:r>
          </w:p>
        </w:tc>
      </w:tr>
      <w:tr w:rsidR="002A7F9D" w:rsidRPr="000A56DD" w14:paraId="752F646F" w14:textId="77777777" w:rsidTr="002317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34DD785F" w14:textId="5D4B7086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NAPIMS OPERATION</w:t>
            </w:r>
          </w:p>
        </w:tc>
        <w:tc>
          <w:tcPr>
            <w:tcW w:w="929" w:type="pct"/>
            <w:noWrap/>
            <w:hideMark/>
          </w:tcPr>
          <w:p w14:paraId="2F5FAA29" w14:textId="701A8EAC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58,945,740.24</w:t>
            </w:r>
          </w:p>
        </w:tc>
        <w:tc>
          <w:tcPr>
            <w:tcW w:w="931" w:type="pct"/>
            <w:noWrap/>
            <w:hideMark/>
          </w:tcPr>
          <w:p w14:paraId="040FA29E" w14:textId="4759EB69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100,956.96 </w:t>
            </w:r>
          </w:p>
        </w:tc>
        <w:tc>
          <w:tcPr>
            <w:tcW w:w="989" w:type="pct"/>
            <w:noWrap/>
            <w:hideMark/>
          </w:tcPr>
          <w:p w14:paraId="66DE31F5" w14:textId="715AC73D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240,473.50 </w:t>
            </w:r>
          </w:p>
        </w:tc>
      </w:tr>
      <w:tr w:rsidR="002A7F9D" w:rsidRPr="000A56DD" w14:paraId="2DB5D5E3" w14:textId="77777777" w:rsidTr="0023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362CEDC3" w14:textId="5EC5BE6A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</w:rPr>
              <w:t>MONETIZATION</w:t>
            </w:r>
          </w:p>
        </w:tc>
        <w:tc>
          <w:tcPr>
            <w:tcW w:w="929" w:type="pct"/>
            <w:noWrap/>
            <w:hideMark/>
          </w:tcPr>
          <w:p w14:paraId="74AA19FE" w14:textId="27E1352F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1" w:type="pct"/>
            <w:noWrap/>
            <w:hideMark/>
          </w:tcPr>
          <w:p w14:paraId="3CB42267" w14:textId="3A0270B5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739,800.00 </w:t>
            </w:r>
          </w:p>
        </w:tc>
        <w:tc>
          <w:tcPr>
            <w:tcW w:w="989" w:type="pct"/>
            <w:noWrap/>
            <w:hideMark/>
          </w:tcPr>
          <w:p w14:paraId="6598B071" w14:textId="4F7E264C" w:rsidR="002A7F9D" w:rsidRPr="000A56DD" w:rsidRDefault="002A7F9D" w:rsidP="002A7F9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739,800.00 </w:t>
            </w:r>
          </w:p>
        </w:tc>
      </w:tr>
      <w:tr w:rsidR="002A7F9D" w:rsidRPr="000A56DD" w14:paraId="0CD08371" w14:textId="77777777" w:rsidTr="002317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hideMark/>
          </w:tcPr>
          <w:p w14:paraId="0C7813ED" w14:textId="61A71A3E" w:rsidR="002A7F9D" w:rsidRPr="000A56DD" w:rsidRDefault="002A7F9D" w:rsidP="002A7F9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929" w:type="pct"/>
            <w:noWrap/>
            <w:hideMark/>
          </w:tcPr>
          <w:p w14:paraId="75A12131" w14:textId="71E8EE63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1,058,584,075.17</w:t>
            </w:r>
          </w:p>
        </w:tc>
        <w:tc>
          <w:tcPr>
            <w:tcW w:w="931" w:type="pct"/>
            <w:noWrap/>
            <w:hideMark/>
          </w:tcPr>
          <w:p w14:paraId="41835A8C" w14:textId="0D3F99F5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2,076,346.98 </w:t>
            </w:r>
          </w:p>
        </w:tc>
        <w:tc>
          <w:tcPr>
            <w:tcW w:w="989" w:type="pct"/>
            <w:noWrap/>
            <w:hideMark/>
          </w:tcPr>
          <w:p w14:paraId="67358F8A" w14:textId="55D7EAA7" w:rsidR="002A7F9D" w:rsidRPr="000A56DD" w:rsidRDefault="002A7F9D" w:rsidP="002A7F9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 xml:space="preserve"> 4,577,399.87 </w:t>
            </w:r>
          </w:p>
        </w:tc>
      </w:tr>
    </w:tbl>
    <w:p w14:paraId="55A3E0A4" w14:textId="3B8B803E" w:rsidR="0097027A" w:rsidRPr="000A56DD" w:rsidRDefault="00082CDF" w:rsidP="00082CDF">
      <w:pPr>
        <w:spacing w:line="276" w:lineRule="auto"/>
        <w:jc w:val="both"/>
        <w:rPr>
          <w:rFonts w:asciiTheme="majorBidi" w:hAnsiTheme="majorBidi" w:cstheme="majorBidi"/>
          <w:sz w:val="16"/>
          <w:szCs w:val="16"/>
          <w:lang w:val="en-GB"/>
        </w:rPr>
      </w:pPr>
      <w:r w:rsidRPr="000A56DD">
        <w:rPr>
          <w:rFonts w:asciiTheme="majorBidi" w:hAnsiTheme="majorBidi" w:cstheme="majorBidi"/>
          <w:sz w:val="16"/>
          <w:szCs w:val="16"/>
          <w:lang w:val="en-GB"/>
        </w:rPr>
        <w:t>So</w:t>
      </w:r>
      <w:bookmarkEnd w:id="4"/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urce: </w:t>
      </w:r>
      <w:r w:rsidR="007C5AE3" w:rsidRPr="000A56DD">
        <w:rPr>
          <w:rFonts w:asciiTheme="majorBidi" w:hAnsiTheme="majorBidi" w:cstheme="majorBidi"/>
          <w:sz w:val="16"/>
          <w:szCs w:val="16"/>
          <w:lang w:val="en-GB"/>
        </w:rPr>
        <w:t>2022</w:t>
      </w:r>
      <w:r w:rsidR="002E6F09" w:rsidRPr="000A56DD">
        <w:rPr>
          <w:rFonts w:asciiTheme="majorBidi" w:hAnsiTheme="majorBidi" w:cstheme="majorBidi"/>
          <w:sz w:val="16"/>
          <w:szCs w:val="16"/>
          <w:lang w:val="en-GB"/>
        </w:rPr>
        <w:t xml:space="preserve"> 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>Bank Statement (CBN/NNPC JVCC Naira Account and Standard Chartered</w:t>
      </w:r>
      <w:r w:rsidR="0097027A" w:rsidRPr="000A56DD">
        <w:rPr>
          <w:rFonts w:asciiTheme="majorBidi" w:hAnsiTheme="majorBidi" w:cstheme="majorBidi"/>
          <w:sz w:val="16"/>
          <w:szCs w:val="16"/>
          <w:lang w:val="en-GB"/>
        </w:rPr>
        <w:t xml:space="preserve"> 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Bank JVCC Dollar Account), </w:t>
      </w:r>
    </w:p>
    <w:p w14:paraId="6D4FF8EA" w14:textId="408D2045" w:rsidR="00082CDF" w:rsidRPr="000A56DD" w:rsidRDefault="00385461" w:rsidP="00082CDF">
      <w:pPr>
        <w:spacing w:line="276" w:lineRule="auto"/>
        <w:jc w:val="both"/>
        <w:rPr>
          <w:rFonts w:asciiTheme="majorBidi" w:hAnsiTheme="majorBidi" w:cstheme="majorBidi"/>
          <w:sz w:val="16"/>
          <w:szCs w:val="16"/>
          <w:lang w:val="en-GB"/>
        </w:rPr>
      </w:pPr>
      <w:r w:rsidRPr="000A56DD">
        <w:rPr>
          <w:rFonts w:asciiTheme="majorBidi" w:hAnsiTheme="majorBidi" w:cstheme="majorBidi"/>
          <w:sz w:val="16"/>
          <w:szCs w:val="16"/>
          <w:lang w:val="en-GB"/>
        </w:rPr>
        <w:t>NUIMS</w:t>
      </w:r>
      <w:r w:rsidR="00082CDF" w:rsidRPr="000A56DD">
        <w:rPr>
          <w:rFonts w:asciiTheme="majorBidi" w:hAnsiTheme="majorBidi" w:cstheme="majorBidi"/>
          <w:sz w:val="16"/>
          <w:szCs w:val="16"/>
          <w:lang w:val="en-GB"/>
        </w:rPr>
        <w:t xml:space="preserve"> Records</w:t>
      </w:r>
    </w:p>
    <w:p w14:paraId="7CD8D947" w14:textId="1B252810" w:rsidR="00BF49EA" w:rsidRPr="000A56DD" w:rsidRDefault="0097027A" w:rsidP="00AE1795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0A56DD">
        <w:rPr>
          <w:rFonts w:asciiTheme="majorBidi" w:hAnsiTheme="majorBidi" w:cstheme="majorBidi"/>
          <w:lang w:val="en-GB"/>
        </w:rPr>
        <w:t xml:space="preserve">The audit traced the total payments of </w:t>
      </w:r>
      <w:r w:rsidR="002E6881" w:rsidRPr="000A56DD">
        <w:rPr>
          <w:rFonts w:asciiTheme="majorBidi" w:hAnsiTheme="majorBidi" w:cstheme="majorBidi"/>
          <w:dstrike/>
          <w:lang w:val="en-GB"/>
        </w:rPr>
        <w:t>N</w:t>
      </w:r>
      <w:r w:rsidR="002E6881" w:rsidRPr="000A56DD">
        <w:rPr>
          <w:rFonts w:asciiTheme="majorBidi" w:hAnsiTheme="majorBidi" w:cstheme="majorBidi"/>
          <w:lang w:val="en-GB"/>
        </w:rPr>
        <w:t xml:space="preserve"> </w:t>
      </w:r>
      <w:r w:rsidR="00C84246" w:rsidRPr="000A56DD">
        <w:rPr>
          <w:rFonts w:asciiTheme="majorBidi" w:hAnsiTheme="majorBidi" w:cstheme="majorBidi"/>
          <w:lang w:val="en-GB"/>
        </w:rPr>
        <w:t>4</w:t>
      </w:r>
      <w:r w:rsidR="00CF0376" w:rsidRPr="000A56DD">
        <w:rPr>
          <w:rFonts w:asciiTheme="majorBidi" w:hAnsiTheme="majorBidi" w:cstheme="majorBidi"/>
          <w:lang w:val="en-GB"/>
        </w:rPr>
        <w:t xml:space="preserve"> </w:t>
      </w:r>
      <w:r w:rsidR="002E6881" w:rsidRPr="000A56DD">
        <w:rPr>
          <w:rFonts w:asciiTheme="majorBidi" w:hAnsiTheme="majorBidi" w:cstheme="majorBidi"/>
          <w:lang w:val="en-GB"/>
        </w:rPr>
        <w:t>b</w:t>
      </w:r>
      <w:r w:rsidRPr="000A56DD">
        <w:rPr>
          <w:rFonts w:asciiTheme="majorBidi" w:hAnsiTheme="majorBidi" w:cstheme="majorBidi"/>
          <w:lang w:val="en-GB"/>
        </w:rPr>
        <w:t xml:space="preserve">illion, relating to </w:t>
      </w:r>
      <w:r w:rsidR="00117C58" w:rsidRPr="000A56DD">
        <w:rPr>
          <w:rFonts w:asciiTheme="majorBidi" w:hAnsiTheme="majorBidi" w:cstheme="majorBidi"/>
          <w:lang w:val="en-GB"/>
        </w:rPr>
        <w:t>202</w:t>
      </w:r>
      <w:r w:rsidR="00F30EAE" w:rsidRPr="000A56DD">
        <w:rPr>
          <w:rFonts w:asciiTheme="majorBidi" w:hAnsiTheme="majorBidi" w:cstheme="majorBidi"/>
          <w:lang w:val="en-GB"/>
        </w:rPr>
        <w:t>0</w:t>
      </w:r>
      <w:r w:rsidR="001E7995" w:rsidRPr="000A56DD">
        <w:rPr>
          <w:rFonts w:asciiTheme="majorBidi" w:hAnsiTheme="majorBidi" w:cstheme="majorBidi"/>
          <w:lang w:val="en-GB"/>
        </w:rPr>
        <w:t xml:space="preserve"> cash calls</w:t>
      </w:r>
      <w:r w:rsidRPr="000A56DD">
        <w:rPr>
          <w:rFonts w:asciiTheme="majorBidi" w:hAnsiTheme="majorBidi" w:cstheme="majorBidi"/>
          <w:lang w:val="en-GB"/>
        </w:rPr>
        <w:t xml:space="preserve">, </w:t>
      </w:r>
      <w:r w:rsidR="00BF49EA" w:rsidRPr="000A56DD">
        <w:rPr>
          <w:rFonts w:asciiTheme="majorBidi" w:hAnsiTheme="majorBidi" w:cstheme="majorBidi"/>
          <w:lang w:val="en-GB"/>
        </w:rPr>
        <w:t>to</w:t>
      </w:r>
      <w:r w:rsidRPr="000A56DD">
        <w:rPr>
          <w:rFonts w:asciiTheme="majorBidi" w:hAnsiTheme="majorBidi" w:cstheme="majorBidi"/>
          <w:lang w:val="en-GB"/>
        </w:rPr>
        <w:t xml:space="preserve"> the </w:t>
      </w:r>
      <w:r w:rsidR="002E6881" w:rsidRPr="000A56DD">
        <w:rPr>
          <w:rFonts w:asciiTheme="majorBidi" w:hAnsiTheme="majorBidi" w:cstheme="majorBidi"/>
          <w:lang w:val="en-GB"/>
        </w:rPr>
        <w:t>2</w:t>
      </w:r>
      <w:r w:rsidRPr="000A56DD">
        <w:rPr>
          <w:rFonts w:asciiTheme="majorBidi" w:hAnsiTheme="majorBidi" w:cstheme="majorBidi"/>
          <w:lang w:val="en-GB"/>
        </w:rPr>
        <w:t>0</w:t>
      </w:r>
      <w:r w:rsidR="001E7995" w:rsidRPr="000A56DD">
        <w:rPr>
          <w:rFonts w:asciiTheme="majorBidi" w:hAnsiTheme="majorBidi" w:cstheme="majorBidi"/>
          <w:lang w:val="en-GB"/>
        </w:rPr>
        <w:t>2</w:t>
      </w:r>
      <w:r w:rsidR="00F30EAE" w:rsidRPr="000A56DD">
        <w:rPr>
          <w:rFonts w:asciiTheme="majorBidi" w:hAnsiTheme="majorBidi" w:cstheme="majorBidi"/>
          <w:lang w:val="en-GB"/>
        </w:rPr>
        <w:t>2</w:t>
      </w:r>
      <w:r w:rsidRPr="000A56DD">
        <w:rPr>
          <w:rFonts w:asciiTheme="majorBidi" w:hAnsiTheme="majorBidi" w:cstheme="majorBidi"/>
          <w:lang w:val="en-GB"/>
        </w:rPr>
        <w:t xml:space="preserve"> bank Statements</w:t>
      </w:r>
      <w:r w:rsidR="002E6881" w:rsidRPr="000A56DD">
        <w:rPr>
          <w:rFonts w:asciiTheme="majorBidi" w:hAnsiTheme="majorBidi" w:cstheme="majorBidi"/>
          <w:lang w:val="en-GB"/>
        </w:rPr>
        <w:t xml:space="preserve"> and </w:t>
      </w:r>
      <w:r w:rsidR="002E6881" w:rsidRPr="000A56DD">
        <w:rPr>
          <w:rFonts w:asciiTheme="majorBidi" w:hAnsiTheme="majorBidi" w:cstheme="majorBidi"/>
          <w:dstrike/>
          <w:lang w:val="en-GB"/>
        </w:rPr>
        <w:t>N</w:t>
      </w:r>
      <w:r w:rsidR="00C84246" w:rsidRPr="000A56DD">
        <w:rPr>
          <w:rFonts w:asciiTheme="majorBidi" w:hAnsiTheme="majorBidi" w:cstheme="majorBidi"/>
          <w:lang w:val="en-GB"/>
        </w:rPr>
        <w:t xml:space="preserve">85.3 </w:t>
      </w:r>
      <w:r w:rsidR="002E6881" w:rsidRPr="000A56DD">
        <w:rPr>
          <w:rFonts w:asciiTheme="majorBidi" w:hAnsiTheme="majorBidi" w:cstheme="majorBidi"/>
          <w:lang w:val="en-GB"/>
        </w:rPr>
        <w:t>billion to 2021</w:t>
      </w:r>
      <w:r w:rsidR="00F30EAE" w:rsidRPr="000A56DD">
        <w:rPr>
          <w:rFonts w:asciiTheme="majorBidi" w:hAnsiTheme="majorBidi" w:cstheme="majorBidi"/>
          <w:lang w:val="en-GB"/>
        </w:rPr>
        <w:t>.</w:t>
      </w:r>
      <w:r w:rsidRPr="000A56DD">
        <w:rPr>
          <w:rFonts w:asciiTheme="majorBidi" w:hAnsiTheme="majorBidi" w:cstheme="majorBidi"/>
          <w:lang w:val="en-GB"/>
        </w:rPr>
        <w:t xml:space="preserve"> </w:t>
      </w:r>
      <w:r w:rsidR="00995D68" w:rsidRPr="000A56DD">
        <w:rPr>
          <w:rFonts w:asciiTheme="majorBidi" w:hAnsiTheme="majorBidi" w:cstheme="majorBidi"/>
          <w:lang w:val="en-GB"/>
        </w:rPr>
        <w:t xml:space="preserve">This brings total cash call captured </w:t>
      </w:r>
      <w:r w:rsidR="00F30EAE" w:rsidRPr="000A56DD">
        <w:rPr>
          <w:rFonts w:asciiTheme="majorBidi" w:hAnsiTheme="majorBidi" w:cstheme="majorBidi"/>
          <w:lang w:val="en-GB"/>
        </w:rPr>
        <w:t>in</w:t>
      </w:r>
      <w:r w:rsidR="00995D68" w:rsidRPr="000A56DD">
        <w:rPr>
          <w:rFonts w:asciiTheme="majorBidi" w:hAnsiTheme="majorBidi" w:cstheme="majorBidi"/>
          <w:lang w:val="en-GB"/>
        </w:rPr>
        <w:t xml:space="preserve"> </w:t>
      </w:r>
      <w:r w:rsidR="007C5AE3" w:rsidRPr="000A56DD">
        <w:rPr>
          <w:rFonts w:asciiTheme="majorBidi" w:hAnsiTheme="majorBidi" w:cstheme="majorBidi"/>
          <w:lang w:val="en-GB"/>
        </w:rPr>
        <w:t>2022</w:t>
      </w:r>
      <w:r w:rsidR="00995D68" w:rsidRPr="000A56DD">
        <w:rPr>
          <w:rFonts w:asciiTheme="majorBidi" w:hAnsiTheme="majorBidi" w:cstheme="majorBidi"/>
          <w:lang w:val="en-GB"/>
        </w:rPr>
        <w:t xml:space="preserve"> from records provided to US</w:t>
      </w:r>
      <w:r w:rsidR="00F30EAE" w:rsidRPr="000A56DD">
        <w:rPr>
          <w:rFonts w:asciiTheme="majorBidi" w:hAnsiTheme="majorBidi" w:cstheme="majorBidi"/>
          <w:dstrike/>
          <w:lang w:val="en-GB"/>
        </w:rPr>
        <w:t>$</w:t>
      </w:r>
      <w:r w:rsidR="00F30EAE" w:rsidRPr="000A56DD">
        <w:rPr>
          <w:rFonts w:asciiTheme="majorBidi" w:hAnsiTheme="majorBidi" w:cstheme="majorBidi"/>
          <w:lang w:val="en-GB"/>
        </w:rPr>
        <w:t>4.577billion</w:t>
      </w:r>
      <w:r w:rsidR="00995D68" w:rsidRPr="000A56DD">
        <w:rPr>
          <w:rFonts w:asciiTheme="majorBidi" w:hAnsiTheme="majorBidi" w:cstheme="majorBidi"/>
          <w:lang w:val="en-GB"/>
        </w:rPr>
        <w:t xml:space="preserve"> made up of </w:t>
      </w:r>
      <w:r w:rsidR="00F30EAE" w:rsidRPr="000A56DD">
        <w:rPr>
          <w:rFonts w:asciiTheme="majorBidi" w:hAnsiTheme="majorBidi" w:cstheme="majorBidi"/>
          <w:lang w:val="en-GB"/>
        </w:rPr>
        <w:t>N1.059trillion</w:t>
      </w:r>
      <w:r w:rsidR="00C84246" w:rsidRPr="000A56DD">
        <w:rPr>
          <w:rFonts w:asciiTheme="majorBidi" w:hAnsiTheme="majorBidi" w:cstheme="majorBidi"/>
          <w:lang w:val="en-GB"/>
        </w:rPr>
        <w:t xml:space="preserve"> </w:t>
      </w:r>
      <w:r w:rsidR="00995D68" w:rsidRPr="000A56DD">
        <w:rPr>
          <w:rFonts w:asciiTheme="majorBidi" w:hAnsiTheme="majorBidi" w:cstheme="majorBidi"/>
          <w:lang w:val="en-GB"/>
        </w:rPr>
        <w:t xml:space="preserve">and </w:t>
      </w:r>
      <w:r w:rsidR="00F30EAE" w:rsidRPr="000A56DD">
        <w:rPr>
          <w:rFonts w:asciiTheme="majorBidi" w:hAnsiTheme="majorBidi" w:cstheme="majorBidi"/>
          <w:lang w:val="en-GB"/>
        </w:rPr>
        <w:t>US</w:t>
      </w:r>
      <w:r w:rsidR="00983947" w:rsidRPr="000A56DD">
        <w:rPr>
          <w:rFonts w:asciiTheme="majorBidi" w:hAnsiTheme="majorBidi" w:cstheme="majorBidi"/>
          <w:dstrike/>
          <w:lang w:val="en-GB"/>
        </w:rPr>
        <w:t>$</w:t>
      </w:r>
      <w:r w:rsidR="00F30EAE" w:rsidRPr="000A56DD">
        <w:rPr>
          <w:rFonts w:asciiTheme="majorBidi" w:hAnsiTheme="majorBidi" w:cstheme="majorBidi"/>
          <w:lang w:val="en-GB"/>
        </w:rPr>
        <w:t>2.076</w:t>
      </w:r>
      <w:r w:rsidR="002E6881" w:rsidRPr="000A56DD">
        <w:rPr>
          <w:rFonts w:asciiTheme="majorBidi" w:hAnsiTheme="majorBidi" w:cstheme="majorBidi"/>
          <w:lang w:val="en-GB"/>
        </w:rPr>
        <w:t xml:space="preserve"> </w:t>
      </w:r>
      <w:r w:rsidR="00F30EAE" w:rsidRPr="000A56DD">
        <w:rPr>
          <w:rFonts w:asciiTheme="majorBidi" w:hAnsiTheme="majorBidi" w:cstheme="majorBidi"/>
          <w:lang w:val="en-GB"/>
        </w:rPr>
        <w:t>b</w:t>
      </w:r>
      <w:r w:rsidR="002E6881" w:rsidRPr="000A56DD">
        <w:rPr>
          <w:rFonts w:asciiTheme="majorBidi" w:hAnsiTheme="majorBidi" w:cstheme="majorBidi"/>
          <w:lang w:val="en-GB"/>
        </w:rPr>
        <w:t>illion</w:t>
      </w:r>
      <w:r w:rsidR="00995D68" w:rsidRPr="000A56DD">
        <w:rPr>
          <w:rFonts w:asciiTheme="majorBidi" w:hAnsiTheme="majorBidi" w:cstheme="majorBidi"/>
          <w:lang w:val="en-GB"/>
        </w:rPr>
        <w:t>.</w:t>
      </w:r>
    </w:p>
    <w:p w14:paraId="78F367CD" w14:textId="2CE2222E" w:rsidR="00BF49EA" w:rsidRPr="000A56DD" w:rsidRDefault="00BF49EA" w:rsidP="00AE1795">
      <w:pPr>
        <w:spacing w:line="276" w:lineRule="auto"/>
        <w:jc w:val="both"/>
        <w:rPr>
          <w:rFonts w:asciiTheme="majorBidi" w:hAnsiTheme="majorBidi" w:cstheme="majorBidi"/>
          <w:lang w:val="en-GB"/>
        </w:rPr>
      </w:pPr>
    </w:p>
    <w:p w14:paraId="695DD0F6" w14:textId="5427A5B8" w:rsidR="0097027A" w:rsidRPr="000A56DD" w:rsidRDefault="0097027A" w:rsidP="0038482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color w:val="222222"/>
        </w:rPr>
      </w:pPr>
    </w:p>
    <w:p w14:paraId="0E6A78F0" w14:textId="53D37076" w:rsidR="003F232E" w:rsidRPr="000A56DD" w:rsidRDefault="003F232E" w:rsidP="003F232E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25AE5A15" w14:textId="77777777" w:rsidR="003F232E" w:rsidRPr="000A56DD" w:rsidRDefault="003F232E" w:rsidP="003F232E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2CC28D04" w14:textId="77777777" w:rsidR="003F232E" w:rsidRPr="000A56DD" w:rsidRDefault="003F232E" w:rsidP="003F232E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100D5645" w14:textId="6AB3410C" w:rsidR="003F232E" w:rsidRPr="000A56DD" w:rsidRDefault="003F232E" w:rsidP="0038482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color w:val="222222"/>
        </w:rPr>
      </w:pPr>
    </w:p>
    <w:p w14:paraId="3F7467CB" w14:textId="23DC5DF0" w:rsidR="00082CDF" w:rsidRPr="000A56DD" w:rsidRDefault="00573560" w:rsidP="0038482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color w:val="222222"/>
        </w:rPr>
      </w:pPr>
      <w:r w:rsidRPr="000A56DD">
        <w:rPr>
          <w:rFonts w:asciiTheme="majorBidi" w:hAnsiTheme="majorBidi" w:cstheme="majorBidi"/>
          <w:color w:val="222222"/>
        </w:rPr>
        <w:t xml:space="preserve">Total payments into the CBN </w:t>
      </w:r>
      <w:r w:rsidR="00385461" w:rsidRPr="000A56DD">
        <w:rPr>
          <w:rFonts w:asciiTheme="majorBidi" w:hAnsiTheme="majorBidi" w:cstheme="majorBidi"/>
          <w:color w:val="222222"/>
        </w:rPr>
        <w:t>NUIMS</w:t>
      </w:r>
      <w:r w:rsidRPr="000A56DD">
        <w:rPr>
          <w:rFonts w:asciiTheme="majorBidi" w:hAnsiTheme="majorBidi" w:cstheme="majorBidi"/>
          <w:color w:val="222222"/>
        </w:rPr>
        <w:t xml:space="preserve"> Operations Account from the JVCC account in </w:t>
      </w:r>
      <w:r w:rsidR="007C5AE3" w:rsidRPr="000A56DD">
        <w:rPr>
          <w:rFonts w:asciiTheme="majorBidi" w:hAnsiTheme="majorBidi" w:cstheme="majorBidi"/>
          <w:color w:val="222222"/>
        </w:rPr>
        <w:t>2022</w:t>
      </w:r>
      <w:r w:rsidRPr="000A56DD">
        <w:rPr>
          <w:rFonts w:asciiTheme="majorBidi" w:hAnsiTheme="majorBidi" w:cstheme="majorBidi"/>
          <w:color w:val="222222"/>
        </w:rPr>
        <w:t xml:space="preserve"> was US$</w:t>
      </w:r>
      <w:r w:rsidR="001E7995" w:rsidRPr="000A56DD">
        <w:rPr>
          <w:rFonts w:asciiTheme="majorBidi" w:hAnsiTheme="majorBidi" w:cstheme="majorBidi"/>
          <w:color w:val="222222"/>
        </w:rPr>
        <w:t>386.57</w:t>
      </w:r>
      <w:r w:rsidRPr="000A56DD">
        <w:rPr>
          <w:rFonts w:asciiTheme="majorBidi" w:hAnsiTheme="majorBidi" w:cstheme="majorBidi"/>
          <w:color w:val="222222"/>
        </w:rPr>
        <w:t xml:space="preserve">million. </w:t>
      </w:r>
    </w:p>
    <w:p w14:paraId="0BABC0BD" w14:textId="77777777" w:rsidR="0097027A" w:rsidRPr="000A56DD" w:rsidRDefault="0097027A" w:rsidP="0038482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color w:val="222222"/>
        </w:rPr>
      </w:pPr>
    </w:p>
    <w:p w14:paraId="6F746D63" w14:textId="509E6A69" w:rsidR="00082CDF" w:rsidRPr="000A56DD" w:rsidRDefault="00022520" w:rsidP="0038482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color w:val="222222"/>
        </w:rPr>
      </w:pPr>
      <w:r w:rsidRPr="000A56DD">
        <w:rPr>
          <w:rFonts w:asciiTheme="majorBidi" w:hAnsiTheme="majorBidi" w:cstheme="majorBidi"/>
          <w:color w:val="222222"/>
        </w:rPr>
        <w:t xml:space="preserve">Table 6 below shows </w:t>
      </w:r>
      <w:r w:rsidR="00385461" w:rsidRPr="000A56DD">
        <w:rPr>
          <w:rFonts w:asciiTheme="majorBidi" w:hAnsiTheme="majorBidi" w:cstheme="majorBidi"/>
          <w:color w:val="222222"/>
        </w:rPr>
        <w:t>NUIMS</w:t>
      </w:r>
      <w:r w:rsidR="0038482F" w:rsidRPr="000A56DD">
        <w:rPr>
          <w:rFonts w:asciiTheme="majorBidi" w:hAnsiTheme="majorBidi" w:cstheme="majorBidi"/>
          <w:color w:val="222222"/>
        </w:rPr>
        <w:t xml:space="preserve"> </w:t>
      </w:r>
      <w:r w:rsidR="00082CDF" w:rsidRPr="000A56DD">
        <w:rPr>
          <w:rFonts w:asciiTheme="majorBidi" w:hAnsiTheme="majorBidi" w:cstheme="majorBidi"/>
          <w:color w:val="222222"/>
        </w:rPr>
        <w:t xml:space="preserve">submitted </w:t>
      </w:r>
      <w:r w:rsidR="0038482F" w:rsidRPr="000A56DD">
        <w:rPr>
          <w:rFonts w:asciiTheme="majorBidi" w:hAnsiTheme="majorBidi" w:cstheme="majorBidi"/>
          <w:color w:val="222222"/>
        </w:rPr>
        <w:t>records on overheads expenditure</w:t>
      </w:r>
      <w:r w:rsidR="00FE571E" w:rsidRPr="000A56DD">
        <w:rPr>
          <w:rFonts w:asciiTheme="majorBidi" w:hAnsiTheme="majorBidi" w:cstheme="majorBidi"/>
          <w:color w:val="222222"/>
        </w:rPr>
        <w:t xml:space="preserve">, extracted from the </w:t>
      </w:r>
      <w:r w:rsidR="007C5AE3" w:rsidRPr="000A56DD">
        <w:rPr>
          <w:rFonts w:asciiTheme="majorBidi" w:hAnsiTheme="majorBidi" w:cstheme="majorBidi"/>
          <w:color w:val="222222"/>
        </w:rPr>
        <w:t>2022</w:t>
      </w:r>
      <w:r w:rsidR="00FE571E" w:rsidRPr="000A56DD">
        <w:rPr>
          <w:rFonts w:asciiTheme="majorBidi" w:hAnsiTheme="majorBidi" w:cstheme="majorBidi"/>
          <w:color w:val="222222"/>
        </w:rPr>
        <w:t xml:space="preserve"> budget performance report,</w:t>
      </w:r>
      <w:r w:rsidR="0038482F" w:rsidRPr="000A56DD">
        <w:rPr>
          <w:rFonts w:asciiTheme="majorBidi" w:hAnsiTheme="majorBidi" w:cstheme="majorBidi"/>
          <w:color w:val="222222"/>
        </w:rPr>
        <w:t xml:space="preserve"> </w:t>
      </w:r>
      <w:r w:rsidRPr="000A56DD">
        <w:rPr>
          <w:rFonts w:asciiTheme="majorBidi" w:hAnsiTheme="majorBidi" w:cstheme="majorBidi"/>
          <w:color w:val="222222"/>
        </w:rPr>
        <w:t xml:space="preserve">which </w:t>
      </w:r>
      <w:r w:rsidR="0038482F" w:rsidRPr="000A56DD">
        <w:rPr>
          <w:rFonts w:asciiTheme="majorBidi" w:hAnsiTheme="majorBidi" w:cstheme="majorBidi"/>
          <w:color w:val="222222"/>
        </w:rPr>
        <w:t>shows that US$</w:t>
      </w:r>
      <w:r w:rsidR="00F30EAE" w:rsidRPr="000A56DD">
        <w:rPr>
          <w:rFonts w:asciiTheme="majorBidi" w:hAnsiTheme="majorBidi" w:cstheme="majorBidi"/>
          <w:color w:val="222222"/>
        </w:rPr>
        <w:t>190.375</w:t>
      </w:r>
      <w:r w:rsidR="0038482F" w:rsidRPr="000A56DD">
        <w:rPr>
          <w:rFonts w:asciiTheme="majorBidi" w:hAnsiTheme="majorBidi" w:cstheme="majorBidi"/>
          <w:color w:val="222222"/>
        </w:rPr>
        <w:t xml:space="preserve">million was spent in </w:t>
      </w:r>
      <w:r w:rsidR="007C5AE3" w:rsidRPr="000A56DD">
        <w:rPr>
          <w:rFonts w:asciiTheme="majorBidi" w:hAnsiTheme="majorBidi" w:cstheme="majorBidi"/>
          <w:color w:val="222222"/>
        </w:rPr>
        <w:t>2022</w:t>
      </w:r>
      <w:r w:rsidR="00FE571E" w:rsidRPr="000A56DD">
        <w:rPr>
          <w:rFonts w:asciiTheme="majorBidi" w:hAnsiTheme="majorBidi" w:cstheme="majorBidi"/>
          <w:color w:val="222222"/>
        </w:rPr>
        <w:t xml:space="preserve"> while </w:t>
      </w:r>
      <w:r w:rsidR="009A35E5" w:rsidRPr="000A56DD">
        <w:rPr>
          <w:rFonts w:asciiTheme="majorBidi" w:hAnsiTheme="majorBidi" w:cstheme="majorBidi"/>
          <w:color w:val="222222"/>
        </w:rPr>
        <w:t xml:space="preserve">funding </w:t>
      </w:r>
      <w:r w:rsidR="00FE571E" w:rsidRPr="000A56DD">
        <w:rPr>
          <w:rFonts w:asciiTheme="majorBidi" w:hAnsiTheme="majorBidi" w:cstheme="majorBidi"/>
          <w:color w:val="222222"/>
        </w:rPr>
        <w:t xml:space="preserve">provided </w:t>
      </w:r>
      <w:r w:rsidR="006D3EC6" w:rsidRPr="000A56DD">
        <w:rPr>
          <w:rFonts w:asciiTheme="majorBidi" w:hAnsiTheme="majorBidi" w:cstheme="majorBidi"/>
          <w:color w:val="222222"/>
        </w:rPr>
        <w:t>was</w:t>
      </w:r>
      <w:r w:rsidR="009A35E5" w:rsidRPr="000A56DD">
        <w:rPr>
          <w:rFonts w:asciiTheme="majorBidi" w:hAnsiTheme="majorBidi" w:cstheme="majorBidi"/>
          <w:color w:val="222222"/>
        </w:rPr>
        <w:t xml:space="preserve"> US$</w:t>
      </w:r>
      <w:r w:rsidR="00F30EAE" w:rsidRPr="000A56DD">
        <w:rPr>
          <w:rFonts w:asciiTheme="majorBidi" w:hAnsiTheme="majorBidi" w:cstheme="majorBidi"/>
          <w:color w:val="222222"/>
        </w:rPr>
        <w:t>240</w:t>
      </w:r>
      <w:r w:rsidR="009A35E5" w:rsidRPr="000A56DD">
        <w:rPr>
          <w:rFonts w:asciiTheme="majorBidi" w:hAnsiTheme="majorBidi" w:cstheme="majorBidi"/>
          <w:color w:val="222222"/>
        </w:rPr>
        <w:t>.</w:t>
      </w:r>
      <w:r w:rsidR="00F30EAE" w:rsidRPr="000A56DD">
        <w:rPr>
          <w:rFonts w:asciiTheme="majorBidi" w:hAnsiTheme="majorBidi" w:cstheme="majorBidi"/>
          <w:color w:val="222222"/>
        </w:rPr>
        <w:t>473</w:t>
      </w:r>
      <w:r w:rsidR="00FE571E" w:rsidRPr="000A56DD">
        <w:rPr>
          <w:rFonts w:asciiTheme="majorBidi" w:hAnsiTheme="majorBidi" w:cstheme="majorBidi"/>
          <w:color w:val="222222"/>
        </w:rPr>
        <w:t xml:space="preserve">million </w:t>
      </w:r>
      <w:r w:rsidR="00F30EAE" w:rsidRPr="000A56DD">
        <w:rPr>
          <w:rFonts w:asciiTheme="majorBidi" w:hAnsiTheme="majorBidi" w:cstheme="majorBidi"/>
          <w:color w:val="222222"/>
        </w:rPr>
        <w:t>representing 1.26% of total expenditure and 60.95% of approved budget.</w:t>
      </w:r>
    </w:p>
    <w:p w14:paraId="34EB2283" w14:textId="77777777" w:rsidR="0097027A" w:rsidRPr="000A56DD" w:rsidRDefault="0097027A" w:rsidP="0038482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color w:val="222222"/>
        </w:rPr>
      </w:pPr>
    </w:p>
    <w:p w14:paraId="6A799F0B" w14:textId="5F31FE44" w:rsidR="0097027A" w:rsidRPr="000A56DD" w:rsidRDefault="0097027A" w:rsidP="0097027A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0A56DD">
        <w:rPr>
          <w:rFonts w:asciiTheme="majorBidi" w:hAnsiTheme="majorBidi" w:cstheme="majorBidi"/>
          <w:b/>
          <w:bCs/>
          <w:lang w:val="en-GB"/>
        </w:rPr>
        <w:t xml:space="preserve">Table 6: Summary of </w:t>
      </w:r>
      <w:r w:rsidR="00385461" w:rsidRPr="000A56DD">
        <w:rPr>
          <w:rFonts w:asciiTheme="majorBidi" w:hAnsiTheme="majorBidi" w:cstheme="majorBidi"/>
          <w:b/>
          <w:bCs/>
          <w:lang w:val="en-GB"/>
        </w:rPr>
        <w:t>NUIMS</w:t>
      </w:r>
      <w:r w:rsidRPr="000A56DD">
        <w:rPr>
          <w:rFonts w:asciiTheme="majorBidi" w:hAnsiTheme="majorBidi" w:cstheme="majorBidi"/>
          <w:b/>
          <w:bCs/>
          <w:lang w:val="en-GB"/>
        </w:rPr>
        <w:t xml:space="preserve"> Overheads performance and </w:t>
      </w:r>
      <w:r w:rsidR="007C5AE3" w:rsidRPr="000A56DD">
        <w:rPr>
          <w:rFonts w:asciiTheme="majorBidi" w:hAnsiTheme="majorBidi" w:cstheme="majorBidi"/>
          <w:b/>
          <w:bCs/>
          <w:lang w:val="en-GB"/>
        </w:rPr>
        <w:t>2022</w:t>
      </w:r>
      <w:r w:rsidRPr="000A56DD">
        <w:rPr>
          <w:rFonts w:asciiTheme="majorBidi" w:hAnsiTheme="majorBidi" w:cstheme="majorBidi"/>
          <w:b/>
          <w:bCs/>
          <w:lang w:val="en-GB"/>
        </w:rPr>
        <w:t xml:space="preserve"> Funding</w:t>
      </w:r>
    </w:p>
    <w:tbl>
      <w:tblPr>
        <w:tblStyle w:val="PlainTable13"/>
        <w:tblW w:w="13906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2126"/>
        <w:gridCol w:w="1985"/>
        <w:gridCol w:w="1417"/>
        <w:gridCol w:w="1524"/>
        <w:gridCol w:w="1453"/>
        <w:gridCol w:w="1295"/>
      </w:tblGrid>
      <w:tr w:rsidR="00B50FDD" w:rsidRPr="000A56DD" w14:paraId="2B644884" w14:textId="1A9A5276" w:rsidTr="00B50F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0B628A4E" w14:textId="6C6FC6C8" w:rsidR="00B50FDD" w:rsidRPr="000A56DD" w:rsidRDefault="00B50FDD" w:rsidP="0097027A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E60977E" w14:textId="0B722248" w:rsidR="00B50FDD" w:rsidRPr="000A56DD" w:rsidRDefault="00B50FDD" w:rsidP="009702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2022 Budget</w:t>
            </w:r>
          </w:p>
        </w:tc>
        <w:tc>
          <w:tcPr>
            <w:tcW w:w="2126" w:type="dxa"/>
          </w:tcPr>
          <w:p w14:paraId="48E4A41D" w14:textId="2D1B201D" w:rsidR="00B50FDD" w:rsidRPr="000A56DD" w:rsidRDefault="00B50FDD" w:rsidP="009702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2022 Budget</w:t>
            </w:r>
          </w:p>
        </w:tc>
        <w:tc>
          <w:tcPr>
            <w:tcW w:w="1985" w:type="dxa"/>
            <w:noWrap/>
            <w:vAlign w:val="center"/>
            <w:hideMark/>
          </w:tcPr>
          <w:p w14:paraId="3AA0AFB7" w14:textId="378A1F6F" w:rsidR="00B50FDD" w:rsidRPr="000A56DD" w:rsidRDefault="00B50FDD" w:rsidP="009702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2022 Actual</w:t>
            </w:r>
          </w:p>
        </w:tc>
        <w:tc>
          <w:tcPr>
            <w:tcW w:w="1417" w:type="dxa"/>
          </w:tcPr>
          <w:p w14:paraId="253E6CE7" w14:textId="15D29C8C" w:rsidR="00B50FDD" w:rsidRPr="000A56DD" w:rsidRDefault="00B50FDD" w:rsidP="009702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2022 Actual</w:t>
            </w:r>
          </w:p>
        </w:tc>
        <w:tc>
          <w:tcPr>
            <w:tcW w:w="4272" w:type="dxa"/>
            <w:gridSpan w:val="3"/>
            <w:noWrap/>
            <w:vAlign w:val="center"/>
            <w:hideMark/>
          </w:tcPr>
          <w:p w14:paraId="2D5A454C" w14:textId="19A99349" w:rsidR="00B50FDD" w:rsidRPr="000A56DD" w:rsidRDefault="00B50FDD" w:rsidP="009702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2022 Overheads Funding</w:t>
            </w:r>
          </w:p>
        </w:tc>
      </w:tr>
      <w:tr w:rsidR="00B50FDD" w:rsidRPr="000A56DD" w14:paraId="63A4C623" w14:textId="7B213292" w:rsidTr="00F30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0DF9D72E" w14:textId="77777777" w:rsidR="00B50FDD" w:rsidRPr="000A56DD" w:rsidRDefault="00B50FDD" w:rsidP="00B50FD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noWrap/>
            <w:vAlign w:val="center"/>
          </w:tcPr>
          <w:p w14:paraId="44C0C8D7" w14:textId="77B01281" w:rsidR="00B50FDD" w:rsidRPr="000A56DD" w:rsidRDefault="00B50FDD" w:rsidP="00B50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N'000</w:t>
            </w:r>
          </w:p>
        </w:tc>
        <w:tc>
          <w:tcPr>
            <w:tcW w:w="2126" w:type="dxa"/>
          </w:tcPr>
          <w:p w14:paraId="3A5B2F70" w14:textId="77777777" w:rsidR="00C74435" w:rsidRPr="000A56DD" w:rsidRDefault="00C74435" w:rsidP="00C744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EQ$'000</w:t>
            </w:r>
          </w:p>
          <w:p w14:paraId="639B5452" w14:textId="5737BA9F" w:rsidR="00B50FDD" w:rsidRPr="000A56DD" w:rsidRDefault="00C74435" w:rsidP="00C744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@423.3</w:t>
            </w:r>
          </w:p>
        </w:tc>
        <w:tc>
          <w:tcPr>
            <w:tcW w:w="1985" w:type="dxa"/>
            <w:noWrap/>
            <w:vAlign w:val="center"/>
          </w:tcPr>
          <w:p w14:paraId="32E5C4BC" w14:textId="23E0C45C" w:rsidR="00B50FDD" w:rsidRPr="000A56DD" w:rsidRDefault="00B50FDD" w:rsidP="00B50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N'000</w:t>
            </w:r>
          </w:p>
        </w:tc>
        <w:tc>
          <w:tcPr>
            <w:tcW w:w="1417" w:type="dxa"/>
          </w:tcPr>
          <w:p w14:paraId="799F2107" w14:textId="77777777" w:rsidR="00B50FDD" w:rsidRPr="000A56DD" w:rsidRDefault="00B50FDD" w:rsidP="00B50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EQ$'000</w:t>
            </w:r>
          </w:p>
          <w:p w14:paraId="69FFC2A1" w14:textId="68C309AB" w:rsidR="00B50FDD" w:rsidRPr="000A56DD" w:rsidRDefault="00B50FDD" w:rsidP="00B50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@423.3</w:t>
            </w:r>
          </w:p>
        </w:tc>
        <w:tc>
          <w:tcPr>
            <w:tcW w:w="1524" w:type="dxa"/>
            <w:noWrap/>
          </w:tcPr>
          <w:p w14:paraId="33B937F7" w14:textId="2AB7387F" w:rsidR="00B50FDD" w:rsidRPr="000A56DD" w:rsidRDefault="00B50FDD" w:rsidP="00B50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N’000</w:t>
            </w:r>
          </w:p>
        </w:tc>
        <w:tc>
          <w:tcPr>
            <w:tcW w:w="1453" w:type="dxa"/>
          </w:tcPr>
          <w:p w14:paraId="1E30AF8E" w14:textId="3F8DADE4" w:rsidR="00B50FDD" w:rsidRPr="000A56DD" w:rsidRDefault="00B50FDD" w:rsidP="00B50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$’000</w:t>
            </w:r>
          </w:p>
        </w:tc>
        <w:tc>
          <w:tcPr>
            <w:tcW w:w="1295" w:type="dxa"/>
          </w:tcPr>
          <w:p w14:paraId="3201226F" w14:textId="77777777" w:rsidR="00B50FDD" w:rsidRPr="000A56DD" w:rsidRDefault="00B50FDD" w:rsidP="00B50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EQ$'000</w:t>
            </w:r>
          </w:p>
          <w:p w14:paraId="439E138F" w14:textId="7092B8A4" w:rsidR="00B50FDD" w:rsidRPr="000A56DD" w:rsidRDefault="00B50FDD" w:rsidP="00B50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@423.3</w:t>
            </w:r>
          </w:p>
        </w:tc>
      </w:tr>
      <w:tr w:rsidR="00B50FDD" w:rsidRPr="000A56DD" w14:paraId="649A4486" w14:textId="22612CFE" w:rsidTr="00F30EA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413EC898" w14:textId="77777777" w:rsidR="00B50FDD" w:rsidRPr="000A56DD" w:rsidRDefault="00B50FDD" w:rsidP="008620BD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Total Capex</w:t>
            </w:r>
          </w:p>
        </w:tc>
        <w:tc>
          <w:tcPr>
            <w:tcW w:w="1843" w:type="dxa"/>
            <w:noWrap/>
            <w:hideMark/>
          </w:tcPr>
          <w:p w14:paraId="20A2447D" w14:textId="6F834711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12,475,010.00</w:t>
            </w:r>
          </w:p>
        </w:tc>
        <w:tc>
          <w:tcPr>
            <w:tcW w:w="2126" w:type="dxa"/>
          </w:tcPr>
          <w:p w14:paraId="3D6E91C8" w14:textId="6DA8DEED" w:rsidR="00B50FDD" w:rsidRPr="000A56DD" w:rsidRDefault="00C74435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29,470.85</w:t>
            </w:r>
          </w:p>
        </w:tc>
        <w:tc>
          <w:tcPr>
            <w:tcW w:w="1985" w:type="dxa"/>
            <w:noWrap/>
            <w:hideMark/>
          </w:tcPr>
          <w:p w14:paraId="0C2A3E03" w14:textId="58FEAE38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4,980,609.56</w:t>
            </w:r>
          </w:p>
        </w:tc>
        <w:tc>
          <w:tcPr>
            <w:tcW w:w="1417" w:type="dxa"/>
          </w:tcPr>
          <w:p w14:paraId="3F17E767" w14:textId="3D31ABF0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11,766.15</w:t>
            </w:r>
          </w:p>
        </w:tc>
        <w:tc>
          <w:tcPr>
            <w:tcW w:w="1524" w:type="dxa"/>
            <w:noWrap/>
            <w:hideMark/>
          </w:tcPr>
          <w:p w14:paraId="4B99C152" w14:textId="474D1E7B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58,945,740.24</w:t>
            </w:r>
          </w:p>
        </w:tc>
        <w:tc>
          <w:tcPr>
            <w:tcW w:w="1453" w:type="dxa"/>
          </w:tcPr>
          <w:p w14:paraId="3BCA62CF" w14:textId="46258F7E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100,956.96</w:t>
            </w:r>
          </w:p>
        </w:tc>
        <w:tc>
          <w:tcPr>
            <w:tcW w:w="1295" w:type="dxa"/>
          </w:tcPr>
          <w:p w14:paraId="0507D02A" w14:textId="7AF00832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240,473.50</w:t>
            </w:r>
          </w:p>
        </w:tc>
      </w:tr>
      <w:tr w:rsidR="00B50FDD" w:rsidRPr="000A56DD" w14:paraId="4AD39D31" w14:textId="17C97E1A" w:rsidTr="00F30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0D43AB70" w14:textId="77777777" w:rsidR="00B50FDD" w:rsidRPr="000A56DD" w:rsidRDefault="00B50FDD" w:rsidP="008620BD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0A56DD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Opex</w:t>
            </w:r>
            <w:proofErr w:type="spellEnd"/>
          </w:p>
        </w:tc>
        <w:tc>
          <w:tcPr>
            <w:tcW w:w="1843" w:type="dxa"/>
            <w:noWrap/>
            <w:hideMark/>
          </w:tcPr>
          <w:p w14:paraId="7814AA98" w14:textId="4D06E715" w:rsidR="00B50FDD" w:rsidRPr="000A56DD" w:rsidRDefault="00B50FDD" w:rsidP="00F30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71,023,148.18</w:t>
            </w:r>
          </w:p>
        </w:tc>
        <w:tc>
          <w:tcPr>
            <w:tcW w:w="2126" w:type="dxa"/>
          </w:tcPr>
          <w:p w14:paraId="5E0ADB96" w14:textId="04D49ED2" w:rsidR="00B50FDD" w:rsidRPr="000A56DD" w:rsidRDefault="00C74435" w:rsidP="00F30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167,784.43</w:t>
            </w:r>
          </w:p>
        </w:tc>
        <w:tc>
          <w:tcPr>
            <w:tcW w:w="1985" w:type="dxa"/>
            <w:noWrap/>
            <w:hideMark/>
          </w:tcPr>
          <w:p w14:paraId="4BE1914A" w14:textId="39F8A3B3" w:rsidR="00B50FDD" w:rsidRPr="000A56DD" w:rsidRDefault="00B50FDD" w:rsidP="00F30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75,605,296.86</w:t>
            </w:r>
          </w:p>
        </w:tc>
        <w:tc>
          <w:tcPr>
            <w:tcW w:w="1417" w:type="dxa"/>
          </w:tcPr>
          <w:p w14:paraId="2F96B8BF" w14:textId="1EDBD3CD" w:rsidR="00B50FDD" w:rsidRPr="000A56DD" w:rsidRDefault="00B50FDD" w:rsidP="00F30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178,609.25</w:t>
            </w:r>
          </w:p>
        </w:tc>
        <w:tc>
          <w:tcPr>
            <w:tcW w:w="1524" w:type="dxa"/>
            <w:noWrap/>
            <w:hideMark/>
          </w:tcPr>
          <w:p w14:paraId="278F9854" w14:textId="131534C9" w:rsidR="00B50FDD" w:rsidRPr="000A56DD" w:rsidRDefault="00B50FDD" w:rsidP="00F30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4B2E4D3" w14:textId="77777777" w:rsidR="00B50FDD" w:rsidRPr="000A56DD" w:rsidRDefault="00B50FDD" w:rsidP="00F30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27F770AE" w14:textId="5E3D675B" w:rsidR="00B50FDD" w:rsidRPr="000A56DD" w:rsidRDefault="00B50FDD" w:rsidP="00F30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0FDD" w:rsidRPr="000A56DD" w14:paraId="7846B430" w14:textId="5AAA96C1" w:rsidTr="00F30EA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33423000" w14:textId="77777777" w:rsidR="00B50FDD" w:rsidRPr="000A56DD" w:rsidRDefault="00B50FDD" w:rsidP="008620B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Total Capex and </w:t>
            </w:r>
            <w:proofErr w:type="spellStart"/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Opex</w:t>
            </w:r>
            <w:proofErr w:type="spellEnd"/>
          </w:p>
        </w:tc>
        <w:tc>
          <w:tcPr>
            <w:tcW w:w="1843" w:type="dxa"/>
            <w:noWrap/>
            <w:hideMark/>
          </w:tcPr>
          <w:p w14:paraId="0D38499E" w14:textId="0D750FE9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83,498,158.18</w:t>
            </w:r>
          </w:p>
        </w:tc>
        <w:tc>
          <w:tcPr>
            <w:tcW w:w="2126" w:type="dxa"/>
          </w:tcPr>
          <w:p w14:paraId="77CC60D2" w14:textId="448A5659" w:rsidR="00B50FDD" w:rsidRPr="000A56DD" w:rsidRDefault="00C74435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394,510.55</w:t>
            </w:r>
          </w:p>
        </w:tc>
        <w:tc>
          <w:tcPr>
            <w:tcW w:w="1985" w:type="dxa"/>
            <w:noWrap/>
            <w:hideMark/>
          </w:tcPr>
          <w:p w14:paraId="436CEF2A" w14:textId="3B96DAE2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80,585,906.42</w:t>
            </w:r>
          </w:p>
        </w:tc>
        <w:tc>
          <w:tcPr>
            <w:tcW w:w="1417" w:type="dxa"/>
          </w:tcPr>
          <w:p w14:paraId="07E70250" w14:textId="494B46AF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190,375.40</w:t>
            </w:r>
          </w:p>
        </w:tc>
        <w:tc>
          <w:tcPr>
            <w:tcW w:w="1524" w:type="dxa"/>
            <w:noWrap/>
            <w:hideMark/>
          </w:tcPr>
          <w:p w14:paraId="45200403" w14:textId="22AED581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4D47904" w14:textId="77777777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5D665842" w14:textId="0E015988" w:rsidR="00B50FDD" w:rsidRPr="000A56DD" w:rsidRDefault="00B50FDD" w:rsidP="00F30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1A6CAE8" w14:textId="64AEB1B0" w:rsidR="006D3EC6" w:rsidRPr="000A56DD" w:rsidRDefault="006D3EC6" w:rsidP="006D3EC6">
      <w:pPr>
        <w:spacing w:line="276" w:lineRule="auto"/>
        <w:jc w:val="both"/>
        <w:rPr>
          <w:rFonts w:asciiTheme="majorBidi" w:hAnsiTheme="majorBidi" w:cstheme="majorBidi"/>
          <w:sz w:val="16"/>
          <w:szCs w:val="16"/>
          <w:lang w:val="en-GB"/>
        </w:rPr>
      </w:pP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Source: </w:t>
      </w:r>
      <w:r w:rsidR="00385461" w:rsidRPr="000A56DD">
        <w:rPr>
          <w:rFonts w:asciiTheme="majorBidi" w:hAnsiTheme="majorBidi" w:cstheme="majorBidi"/>
          <w:sz w:val="16"/>
          <w:szCs w:val="16"/>
          <w:lang w:val="en-GB"/>
        </w:rPr>
        <w:t>NUIMS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 </w:t>
      </w:r>
      <w:r w:rsidR="007C5AE3" w:rsidRPr="000A56DD">
        <w:rPr>
          <w:rFonts w:asciiTheme="majorBidi" w:hAnsiTheme="majorBidi" w:cstheme="majorBidi"/>
          <w:sz w:val="16"/>
          <w:szCs w:val="16"/>
          <w:lang w:val="en-GB"/>
        </w:rPr>
        <w:t>2022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 budget performance report, </w:t>
      </w:r>
      <w:r w:rsidR="007C5AE3" w:rsidRPr="000A56DD">
        <w:rPr>
          <w:rFonts w:asciiTheme="majorBidi" w:hAnsiTheme="majorBidi" w:cstheme="majorBidi"/>
          <w:sz w:val="16"/>
          <w:szCs w:val="16"/>
          <w:lang w:val="en-GB"/>
        </w:rPr>
        <w:t>2022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 Standard Chartered Bank JVCC Dollar Account, </w:t>
      </w:r>
      <w:r w:rsidR="00385461" w:rsidRPr="000A56DD">
        <w:rPr>
          <w:rFonts w:asciiTheme="majorBidi" w:hAnsiTheme="majorBidi" w:cstheme="majorBidi"/>
          <w:sz w:val="16"/>
          <w:szCs w:val="16"/>
          <w:lang w:val="en-GB"/>
        </w:rPr>
        <w:t>NUIMS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 records</w:t>
      </w:r>
    </w:p>
    <w:p w14:paraId="4152E968" w14:textId="32020856" w:rsidR="0038482F" w:rsidRPr="000A56DD" w:rsidRDefault="0038482F" w:rsidP="00BD0993">
      <w:pPr>
        <w:spacing w:line="276" w:lineRule="auto"/>
        <w:jc w:val="both"/>
        <w:rPr>
          <w:rFonts w:asciiTheme="majorBidi" w:hAnsiTheme="majorBidi" w:cstheme="majorBidi"/>
          <w:lang w:val="en-GB"/>
        </w:rPr>
      </w:pPr>
    </w:p>
    <w:p w14:paraId="6F346E3A" w14:textId="34F0B307" w:rsidR="003F232E" w:rsidRPr="000A56DD" w:rsidRDefault="003F232E" w:rsidP="003F232E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1306A097" w14:textId="7B061F6E" w:rsidR="003F232E" w:rsidRPr="000A56DD" w:rsidRDefault="003F232E" w:rsidP="003F232E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3D4D5043" w14:textId="6117E20E" w:rsidR="00AE1795" w:rsidRPr="000A56DD" w:rsidRDefault="00AE1795" w:rsidP="00BD0993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0A56DD">
        <w:rPr>
          <w:rFonts w:asciiTheme="majorBidi" w:hAnsiTheme="majorBidi" w:cstheme="majorBidi"/>
          <w:lang w:val="en-GB"/>
        </w:rPr>
        <w:t xml:space="preserve">The review of cash call payment is based on the extracted summary of </w:t>
      </w:r>
      <w:r w:rsidR="007C5AE3" w:rsidRPr="000A56DD">
        <w:rPr>
          <w:rFonts w:asciiTheme="majorBidi" w:hAnsiTheme="majorBidi" w:cstheme="majorBidi"/>
          <w:lang w:val="en-GB"/>
        </w:rPr>
        <w:t>2022</w:t>
      </w:r>
      <w:r w:rsidR="00590591" w:rsidRPr="000A56DD">
        <w:rPr>
          <w:rFonts w:asciiTheme="majorBidi" w:hAnsiTheme="majorBidi" w:cstheme="majorBidi"/>
          <w:lang w:val="en-GB"/>
        </w:rPr>
        <w:t xml:space="preserve"> </w:t>
      </w:r>
      <w:r w:rsidRPr="000A56DD">
        <w:rPr>
          <w:rFonts w:asciiTheme="majorBidi" w:hAnsiTheme="majorBidi" w:cstheme="majorBidi"/>
          <w:lang w:val="en-GB"/>
        </w:rPr>
        <w:t xml:space="preserve">payments from the JVCC Naira and Dollar Bank Statements and other records submitted by </w:t>
      </w:r>
      <w:r w:rsidR="00385461" w:rsidRPr="000A56DD">
        <w:rPr>
          <w:rFonts w:asciiTheme="majorBidi" w:hAnsiTheme="majorBidi" w:cstheme="majorBidi"/>
          <w:lang w:val="en-GB"/>
        </w:rPr>
        <w:t>NUIMS</w:t>
      </w:r>
      <w:r w:rsidRPr="000A56DD">
        <w:rPr>
          <w:rFonts w:asciiTheme="majorBidi" w:hAnsiTheme="majorBidi" w:cstheme="majorBidi"/>
          <w:lang w:val="en-GB"/>
        </w:rPr>
        <w:t>.</w:t>
      </w:r>
    </w:p>
    <w:p w14:paraId="3B147E8A" w14:textId="77777777" w:rsidR="00BF49EA" w:rsidRPr="000A56DD" w:rsidRDefault="00BF49EA" w:rsidP="00BD0993">
      <w:pPr>
        <w:spacing w:line="276" w:lineRule="auto"/>
        <w:jc w:val="both"/>
        <w:rPr>
          <w:rFonts w:asciiTheme="majorBidi" w:hAnsiTheme="majorBidi" w:cstheme="majorBidi"/>
          <w:lang w:val="en-GB"/>
        </w:rPr>
      </w:pPr>
    </w:p>
    <w:p w14:paraId="65DDA4CA" w14:textId="2F380DC7" w:rsidR="00436480" w:rsidRPr="000A56DD" w:rsidRDefault="00436480" w:rsidP="00BD0993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0A56DD">
        <w:rPr>
          <w:rFonts w:asciiTheme="majorBidi" w:hAnsiTheme="majorBidi" w:cstheme="majorBidi"/>
          <w:lang w:val="en-GB"/>
        </w:rPr>
        <w:t>The table below shows the breakdown of cash call payments</w:t>
      </w:r>
      <w:r w:rsidR="00590591" w:rsidRPr="000A56DD">
        <w:rPr>
          <w:rFonts w:asciiTheme="majorBidi" w:hAnsiTheme="majorBidi" w:cstheme="majorBidi"/>
          <w:lang w:val="en-GB"/>
        </w:rPr>
        <w:t xml:space="preserve"> in </w:t>
      </w:r>
      <w:r w:rsidR="007C5AE3" w:rsidRPr="000A56DD">
        <w:rPr>
          <w:rFonts w:asciiTheme="majorBidi" w:hAnsiTheme="majorBidi" w:cstheme="majorBidi"/>
          <w:lang w:val="en-GB"/>
        </w:rPr>
        <w:t>2022</w:t>
      </w:r>
      <w:r w:rsidRPr="000A56DD">
        <w:rPr>
          <w:rFonts w:asciiTheme="majorBidi" w:hAnsiTheme="majorBidi" w:cstheme="majorBidi"/>
          <w:lang w:val="en-GB"/>
        </w:rPr>
        <w:t xml:space="preserve"> from JVCC accounts:</w:t>
      </w:r>
    </w:p>
    <w:p w14:paraId="3DFA9AA4" w14:textId="098AC511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bookmarkStart w:id="5" w:name="_Hlk27719962"/>
      <w:r w:rsidRPr="000A56DD">
        <w:rPr>
          <w:rFonts w:asciiTheme="majorBidi" w:hAnsiTheme="majorBidi" w:cstheme="majorBidi"/>
          <w:b/>
          <w:bCs/>
          <w:lang w:val="en-GB"/>
        </w:rPr>
        <w:t xml:space="preserve">Table </w:t>
      </w:r>
      <w:r w:rsidR="00022520" w:rsidRPr="000A56DD">
        <w:rPr>
          <w:rFonts w:asciiTheme="majorBidi" w:hAnsiTheme="majorBidi" w:cstheme="majorBidi"/>
          <w:b/>
          <w:bCs/>
          <w:lang w:val="en-GB"/>
        </w:rPr>
        <w:t>7</w:t>
      </w:r>
      <w:r w:rsidRPr="000A56DD">
        <w:rPr>
          <w:rFonts w:asciiTheme="majorBidi" w:hAnsiTheme="majorBidi" w:cstheme="majorBidi"/>
          <w:b/>
          <w:bCs/>
          <w:lang w:val="en-GB"/>
        </w:rPr>
        <w:t xml:space="preserve">: Monthly cash call payment analysis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52"/>
        <w:gridCol w:w="5528"/>
        <w:gridCol w:w="1645"/>
        <w:gridCol w:w="2235"/>
      </w:tblGrid>
      <w:tr w:rsidR="00847C36" w:rsidRPr="000A56DD" w14:paraId="09D53D58" w14:textId="77777777" w:rsidTr="00847C36">
        <w:trPr>
          <w:trHeight w:val="315"/>
        </w:trPr>
        <w:tc>
          <w:tcPr>
            <w:tcW w:w="1556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bookmarkEnd w:id="5"/>
          <w:p w14:paraId="5E946B11" w14:textId="3A632878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Month</w:t>
            </w:r>
          </w:p>
        </w:tc>
        <w:tc>
          <w:tcPr>
            <w:tcW w:w="2023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DC484F" w14:textId="6D9BF9A2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N'000</w:t>
            </w:r>
          </w:p>
        </w:tc>
        <w:tc>
          <w:tcPr>
            <w:tcW w:w="602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3CEF66F" w14:textId="78CEEC1D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$'000</w:t>
            </w:r>
          </w:p>
        </w:tc>
        <w:tc>
          <w:tcPr>
            <w:tcW w:w="818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F20232" w14:textId="77777777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EQ$'000</w:t>
            </w:r>
          </w:p>
          <w:p w14:paraId="0BC3F7C0" w14:textId="5A861FB2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@N423.3</w:t>
            </w:r>
          </w:p>
          <w:p w14:paraId="15D0E45B" w14:textId="653DB7E0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</w:p>
        </w:tc>
      </w:tr>
      <w:tr w:rsidR="00847C36" w:rsidRPr="000A56DD" w14:paraId="31556B3A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49F1AFB" w14:textId="7B0C606D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January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76DAE9FE" w14:textId="2FE62130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474FBB2C" w14:textId="2A93FD6A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8CC513D" w14:textId="28427D7A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847C36" w:rsidRPr="000A56DD" w14:paraId="5736CCB9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FF5049" w14:textId="05C9A52A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February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B7CD8C" w14:textId="4523B0C8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3554335" w14:textId="4930B864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23,384.66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39002FCE" w14:textId="4E48AB11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23,385</w:t>
            </w:r>
          </w:p>
        </w:tc>
      </w:tr>
      <w:tr w:rsidR="00847C36" w:rsidRPr="000A56DD" w14:paraId="191DA2C0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6C58BBB5" w14:textId="6C13B0BE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March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2325FB2D" w14:textId="52D58699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103,434,857.76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0321C0E6" w14:textId="6CB6735D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0.00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40F1D8F9" w14:textId="4BAE9B7C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244,354</w:t>
            </w:r>
          </w:p>
        </w:tc>
      </w:tr>
      <w:tr w:rsidR="00847C36" w:rsidRPr="000A56DD" w14:paraId="21EADD16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F96583" w14:textId="1BB08567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April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B80A30" w14:textId="6FC0A162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16BA4BD" w14:textId="20A976B1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0.00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399B9D35" w14:textId="17900D82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847C36" w:rsidRPr="000A56DD" w14:paraId="67C34C12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4A305EDF" w14:textId="4C2B75DC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May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3CB46E99" w14:textId="77B6649A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59,348,307.59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7103B866" w14:textId="12E3BA5A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0.00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36C61292" w14:textId="13CCED07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140,204</w:t>
            </w:r>
          </w:p>
        </w:tc>
      </w:tr>
      <w:tr w:rsidR="00847C36" w:rsidRPr="000A56DD" w14:paraId="6BFF0C65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A4A30FF" w14:textId="248239F2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June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46740A" w14:textId="1927C45E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99,676,615.14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DE6F75" w14:textId="49D2E48F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64,636.85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0866D4D1" w14:textId="519C0B5B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300,112</w:t>
            </w:r>
          </w:p>
        </w:tc>
      </w:tr>
      <w:tr w:rsidR="00847C36" w:rsidRPr="000A56DD" w14:paraId="04F46207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328B80EB" w14:textId="611BBE3B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July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2CDD8586" w14:textId="28944FDA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49582A77" w14:textId="03662785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0.00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661E754" w14:textId="7C3081D2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847C36" w:rsidRPr="000A56DD" w14:paraId="45129EED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615839" w14:textId="243E81ED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August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824697" w14:textId="006E370E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97,534,417.34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DAFE6D" w14:textId="62449615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130,905.47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6B5F60D4" w14:textId="09CE07C7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361,320</w:t>
            </w:r>
          </w:p>
        </w:tc>
      </w:tr>
      <w:tr w:rsidR="00847C36" w:rsidRPr="000A56DD" w14:paraId="26A3D7DD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7667B1F3" w14:textId="51181DED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September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0322BEE7" w14:textId="475E060C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87,730,141.42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67024EB3" w14:textId="7D1AD518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E921E5E" w14:textId="5AE8C6C1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207,253</w:t>
            </w:r>
          </w:p>
        </w:tc>
      </w:tr>
      <w:tr w:rsidR="00847C36" w:rsidRPr="000A56DD" w14:paraId="11B1188B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9CF959" w14:textId="2292FD8C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October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16B0C8" w14:textId="6494E1D1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2,632,600.61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488E6C3" w14:textId="3EA7F38E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3309954A" w14:textId="045A9306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6,219</w:t>
            </w:r>
          </w:p>
        </w:tc>
      </w:tr>
      <w:tr w:rsidR="00847C36" w:rsidRPr="000A56DD" w14:paraId="0867E1B6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2074C1C" w14:textId="6B0957D9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November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7CFFB02D" w14:textId="10D819C8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85,065,831.63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78169EA9" w14:textId="3AFB9E5C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158,455.14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16D1C464" w14:textId="5BF78ED9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359,414</w:t>
            </w:r>
          </w:p>
        </w:tc>
      </w:tr>
      <w:tr w:rsidR="00847C36" w:rsidRPr="000A56DD" w14:paraId="29A9D156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44AAB22" w14:textId="24903C37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December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F93EAAE" w14:textId="05A8C50C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246,708,400.70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9ED8F2" w14:textId="369C0F43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40F59D8C" w14:textId="20AF1332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highlight w:val="darkYellow"/>
              </w:rPr>
            </w:pPr>
            <w:r w:rsidRPr="000A56DD">
              <w:rPr>
                <w:rFonts w:asciiTheme="majorBidi" w:hAnsiTheme="majorBidi" w:cstheme="majorBidi"/>
                <w:sz w:val="22"/>
                <w:szCs w:val="22"/>
              </w:rPr>
              <w:t>582,822</w:t>
            </w:r>
          </w:p>
        </w:tc>
      </w:tr>
      <w:tr w:rsidR="00847C36" w:rsidRPr="000A56DD" w14:paraId="272E8829" w14:textId="77777777" w:rsidTr="00847C36">
        <w:trPr>
          <w:trHeight w:val="315"/>
        </w:trPr>
        <w:tc>
          <w:tcPr>
            <w:tcW w:w="1556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72D0A309" w14:textId="0B127CAA" w:rsidR="00847C36" w:rsidRPr="000A56DD" w:rsidRDefault="00847C36" w:rsidP="00847C36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highlight w:val="darkYellow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TOTAL CASH CALL PAID PER BANK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490B8575" w14:textId="7D3E89A3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highlight w:val="darkYellow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782,131,172.18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A0BB6A3" w14:textId="3FC5B1BD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highlight w:val="darkYellow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377,382.12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0E6A82F4" w14:textId="278DF730" w:rsidR="00847C36" w:rsidRPr="000A56DD" w:rsidRDefault="00847C36" w:rsidP="00847C3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highlight w:val="darkYellow"/>
              </w:rPr>
            </w:pPr>
            <w:r w:rsidRPr="000A56D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2,225,081.56</w:t>
            </w:r>
          </w:p>
        </w:tc>
      </w:tr>
    </w:tbl>
    <w:p w14:paraId="683BFB29" w14:textId="4A39FC3B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sz w:val="16"/>
          <w:szCs w:val="16"/>
          <w:lang w:val="en-GB"/>
        </w:rPr>
      </w:pP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Source: </w:t>
      </w:r>
      <w:r w:rsidR="007C5AE3" w:rsidRPr="000A56DD">
        <w:rPr>
          <w:rFonts w:asciiTheme="majorBidi" w:hAnsiTheme="majorBidi" w:cstheme="majorBidi"/>
          <w:sz w:val="16"/>
          <w:szCs w:val="16"/>
          <w:lang w:val="en-GB"/>
        </w:rPr>
        <w:t>2022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 Bank Statement (CBN/NNPC JVCC Naira Account and Standard Chartered Bank JVCC Dollar Account), </w:t>
      </w:r>
      <w:r w:rsidR="00385461" w:rsidRPr="000A56DD">
        <w:rPr>
          <w:rFonts w:asciiTheme="majorBidi" w:hAnsiTheme="majorBidi" w:cstheme="majorBidi"/>
          <w:sz w:val="16"/>
          <w:szCs w:val="16"/>
          <w:lang w:val="en-GB"/>
        </w:rPr>
        <w:t>PROGRAMME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>S records</w:t>
      </w:r>
    </w:p>
    <w:p w14:paraId="158967EE" w14:textId="77777777" w:rsidR="001E7995" w:rsidRPr="000A56DD" w:rsidRDefault="001E7995" w:rsidP="00A42BE5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00B02A5F" w14:textId="6BDA99B0" w:rsidR="00A42BE5" w:rsidRPr="000A56DD" w:rsidRDefault="00A42BE5" w:rsidP="003846C6">
      <w:pPr>
        <w:tabs>
          <w:tab w:val="left" w:pos="7813"/>
        </w:tabs>
        <w:spacing w:line="276" w:lineRule="auto"/>
        <w:rPr>
          <w:rFonts w:asciiTheme="majorBidi" w:hAnsiTheme="majorBidi" w:cstheme="majorBidi"/>
          <w:sz w:val="20"/>
          <w:szCs w:val="20"/>
        </w:rPr>
      </w:pPr>
    </w:p>
    <w:p w14:paraId="0156360A" w14:textId="77777777" w:rsidR="00A42BE5" w:rsidRPr="000A56DD" w:rsidRDefault="00A42BE5" w:rsidP="00A42BE5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  <w:r w:rsidRPr="000A56DD">
        <w:rPr>
          <w:rFonts w:asciiTheme="majorBidi" w:hAnsiTheme="majorBidi" w:cstheme="majorBidi"/>
          <w:b/>
          <w:sz w:val="20"/>
          <w:szCs w:val="20"/>
        </w:rPr>
        <w:t xml:space="preserve"> </w:t>
      </w:r>
    </w:p>
    <w:p w14:paraId="29454EC2" w14:textId="77777777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  <w:lang w:val="en-GB"/>
        </w:rPr>
      </w:pPr>
    </w:p>
    <w:p w14:paraId="62EB3FEB" w14:textId="6D19312B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0A56DD">
        <w:rPr>
          <w:rFonts w:asciiTheme="majorBidi" w:hAnsiTheme="majorBidi" w:cstheme="majorBidi"/>
          <w:lang w:val="en-GB"/>
        </w:rPr>
        <w:t>Table</w:t>
      </w:r>
      <w:r w:rsidR="00590591" w:rsidRPr="000A56DD">
        <w:rPr>
          <w:rFonts w:asciiTheme="majorBidi" w:hAnsiTheme="majorBidi" w:cstheme="majorBidi"/>
          <w:lang w:val="en-GB"/>
        </w:rPr>
        <w:t xml:space="preserve"> 8</w:t>
      </w:r>
      <w:r w:rsidRPr="000A56DD">
        <w:rPr>
          <w:rFonts w:asciiTheme="majorBidi" w:hAnsiTheme="majorBidi" w:cstheme="majorBidi"/>
          <w:lang w:val="en-GB"/>
        </w:rPr>
        <w:t xml:space="preserve"> below shows </w:t>
      </w:r>
      <w:r w:rsidR="007C5AE3" w:rsidRPr="000A56DD">
        <w:rPr>
          <w:rFonts w:asciiTheme="majorBidi" w:hAnsiTheme="majorBidi" w:cstheme="majorBidi"/>
          <w:lang w:val="en-GB"/>
        </w:rPr>
        <w:t>2022</w:t>
      </w:r>
      <w:r w:rsidR="00590591" w:rsidRPr="000A56DD">
        <w:rPr>
          <w:rFonts w:asciiTheme="majorBidi" w:hAnsiTheme="majorBidi" w:cstheme="majorBidi"/>
          <w:lang w:val="en-GB"/>
        </w:rPr>
        <w:t xml:space="preserve"> </w:t>
      </w:r>
      <w:r w:rsidRPr="000A56DD">
        <w:rPr>
          <w:rFonts w:asciiTheme="majorBidi" w:hAnsiTheme="majorBidi" w:cstheme="majorBidi"/>
          <w:lang w:val="en-GB"/>
        </w:rPr>
        <w:t xml:space="preserve">cash call payment analysed on a JV Partners </w:t>
      </w:r>
      <w:r w:rsidR="002D61D2" w:rsidRPr="000A56DD">
        <w:rPr>
          <w:rFonts w:asciiTheme="majorBidi" w:hAnsiTheme="majorBidi" w:cstheme="majorBidi"/>
          <w:lang w:val="en-GB"/>
        </w:rPr>
        <w:t>basis.</w:t>
      </w:r>
    </w:p>
    <w:p w14:paraId="75FFF33C" w14:textId="77777777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color w:val="FF0000"/>
          <w:lang w:val="en-GB"/>
        </w:rPr>
      </w:pPr>
    </w:p>
    <w:p w14:paraId="77232EF8" w14:textId="21BCADD5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bookmarkStart w:id="6" w:name="_Hlk27719969"/>
      <w:r w:rsidRPr="000A56DD">
        <w:rPr>
          <w:rFonts w:asciiTheme="majorBidi" w:hAnsiTheme="majorBidi" w:cstheme="majorBidi"/>
          <w:b/>
          <w:bCs/>
          <w:lang w:val="en-GB"/>
        </w:rPr>
        <w:t xml:space="preserve">Table </w:t>
      </w:r>
      <w:r w:rsidR="00022520" w:rsidRPr="000A56DD">
        <w:rPr>
          <w:rFonts w:asciiTheme="majorBidi" w:hAnsiTheme="majorBidi" w:cstheme="majorBidi"/>
          <w:b/>
          <w:bCs/>
          <w:lang w:val="en-GB"/>
        </w:rPr>
        <w:t>8</w:t>
      </w:r>
      <w:r w:rsidRPr="000A56DD">
        <w:rPr>
          <w:rFonts w:asciiTheme="majorBidi" w:hAnsiTheme="majorBidi" w:cstheme="majorBidi"/>
          <w:b/>
          <w:bCs/>
          <w:lang w:val="en-GB"/>
        </w:rPr>
        <w:t>: Cash Call payment to JV Operators</w:t>
      </w:r>
    </w:p>
    <w:bookmarkEnd w:id="6"/>
    <w:p w14:paraId="1BCDC8C5" w14:textId="77777777" w:rsidR="00AE1795" w:rsidRPr="000A56DD" w:rsidRDefault="00AE1795" w:rsidP="00AE1795">
      <w:pPr>
        <w:pStyle w:val="ListParagraph"/>
        <w:spacing w:line="276" w:lineRule="auto"/>
        <w:ind w:left="420"/>
        <w:jc w:val="both"/>
        <w:rPr>
          <w:rFonts w:asciiTheme="majorBidi" w:hAnsiTheme="majorBidi" w:cstheme="majorBidi"/>
          <w:sz w:val="16"/>
          <w:szCs w:val="16"/>
          <w:lang w:val="en-GB"/>
        </w:rPr>
      </w:pPr>
    </w:p>
    <w:tbl>
      <w:tblPr>
        <w:tblStyle w:val="PlainTable12"/>
        <w:tblW w:w="4209" w:type="pct"/>
        <w:tblLook w:val="04A0" w:firstRow="1" w:lastRow="0" w:firstColumn="1" w:lastColumn="0" w:noHBand="0" w:noVBand="1"/>
      </w:tblPr>
      <w:tblGrid>
        <w:gridCol w:w="1171"/>
        <w:gridCol w:w="4458"/>
        <w:gridCol w:w="2039"/>
        <w:gridCol w:w="2039"/>
        <w:gridCol w:w="1800"/>
      </w:tblGrid>
      <w:tr w:rsidR="00385461" w:rsidRPr="000A56DD" w14:paraId="4BE4B35F" w14:textId="77777777" w:rsidTr="003854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vAlign w:val="center"/>
          </w:tcPr>
          <w:p w14:paraId="0B157599" w14:textId="3C520C5C" w:rsidR="00385461" w:rsidRPr="000A56DD" w:rsidRDefault="00385461" w:rsidP="0038546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S/N</w:t>
            </w:r>
          </w:p>
        </w:tc>
        <w:tc>
          <w:tcPr>
            <w:tcW w:w="1937" w:type="pct"/>
            <w:vAlign w:val="center"/>
            <w:hideMark/>
          </w:tcPr>
          <w:p w14:paraId="0201F32D" w14:textId="0D54D8FF" w:rsidR="00385461" w:rsidRPr="000A56DD" w:rsidRDefault="00385461" w:rsidP="0038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JVs</w:t>
            </w:r>
          </w:p>
        </w:tc>
        <w:tc>
          <w:tcPr>
            <w:tcW w:w="886" w:type="pct"/>
          </w:tcPr>
          <w:p w14:paraId="600369D0" w14:textId="1C6CA7B4" w:rsidR="00385461" w:rsidRPr="000A56DD" w:rsidRDefault="00385461" w:rsidP="0038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₦'000</w:t>
            </w:r>
          </w:p>
        </w:tc>
        <w:tc>
          <w:tcPr>
            <w:tcW w:w="886" w:type="pct"/>
            <w:vAlign w:val="center"/>
            <w:hideMark/>
          </w:tcPr>
          <w:p w14:paraId="1FDABD06" w14:textId="1AAC5346" w:rsidR="00385461" w:rsidRPr="000A56DD" w:rsidRDefault="00385461" w:rsidP="0038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$'000</w:t>
            </w:r>
          </w:p>
        </w:tc>
        <w:tc>
          <w:tcPr>
            <w:tcW w:w="782" w:type="pct"/>
            <w:noWrap/>
            <w:vAlign w:val="center"/>
            <w:hideMark/>
          </w:tcPr>
          <w:p w14:paraId="4376FC63" w14:textId="77777777" w:rsidR="00385461" w:rsidRPr="000A56DD" w:rsidRDefault="00385461" w:rsidP="0038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EQ$'000</w:t>
            </w:r>
          </w:p>
          <w:p w14:paraId="76D7B26B" w14:textId="2BD0B32B" w:rsidR="00385461" w:rsidRPr="000A56DD" w:rsidRDefault="00385461" w:rsidP="0038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@ N 423.3</w:t>
            </w:r>
          </w:p>
        </w:tc>
      </w:tr>
      <w:tr w:rsidR="009D797B" w:rsidRPr="000A56DD" w14:paraId="45BE7489" w14:textId="77777777" w:rsidTr="0038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17348A38" w14:textId="729C1612" w:rsidR="009D797B" w:rsidRPr="000A56DD" w:rsidRDefault="009D797B" w:rsidP="009D797B">
            <w:pPr>
              <w:tabs>
                <w:tab w:val="left" w:pos="350"/>
                <w:tab w:val="center" w:pos="581"/>
              </w:tabs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37" w:type="pct"/>
            <w:noWrap/>
            <w:hideMark/>
          </w:tcPr>
          <w:p w14:paraId="1FC23122" w14:textId="671FBA40" w:rsidR="009D797B" w:rsidRPr="000A56DD" w:rsidRDefault="009D797B" w:rsidP="009D79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SPDC</w:t>
            </w:r>
          </w:p>
        </w:tc>
        <w:tc>
          <w:tcPr>
            <w:tcW w:w="886" w:type="pct"/>
          </w:tcPr>
          <w:p w14:paraId="4456E51E" w14:textId="7579CA03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216,458,450.87</w:t>
            </w:r>
          </w:p>
        </w:tc>
        <w:tc>
          <w:tcPr>
            <w:tcW w:w="886" w:type="pct"/>
            <w:noWrap/>
            <w:hideMark/>
          </w:tcPr>
          <w:p w14:paraId="77E3B539" w14:textId="46A3FFE6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152,334.88</w:t>
            </w:r>
          </w:p>
        </w:tc>
        <w:tc>
          <w:tcPr>
            <w:tcW w:w="782" w:type="pct"/>
            <w:noWrap/>
            <w:hideMark/>
          </w:tcPr>
          <w:p w14:paraId="6BC6D3F6" w14:textId="4B6FC2D7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663,694</w:t>
            </w:r>
          </w:p>
        </w:tc>
      </w:tr>
      <w:tr w:rsidR="009D797B" w:rsidRPr="000A56DD" w14:paraId="0678D190" w14:textId="77777777" w:rsidTr="0038546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CBDCF51" w14:textId="24468927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37" w:type="pct"/>
            <w:noWrap/>
            <w:hideMark/>
          </w:tcPr>
          <w:p w14:paraId="36898276" w14:textId="776F3715" w:rsidR="009D797B" w:rsidRPr="000A56DD" w:rsidRDefault="009D797B" w:rsidP="009D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MPN</w:t>
            </w:r>
          </w:p>
        </w:tc>
        <w:tc>
          <w:tcPr>
            <w:tcW w:w="886" w:type="pct"/>
          </w:tcPr>
          <w:p w14:paraId="30940985" w14:textId="41C5ADEB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148,280,010.33</w:t>
            </w:r>
          </w:p>
        </w:tc>
        <w:tc>
          <w:tcPr>
            <w:tcW w:w="886" w:type="pct"/>
            <w:noWrap/>
            <w:hideMark/>
          </w:tcPr>
          <w:p w14:paraId="545EC8C6" w14:textId="4868FAF3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214,397.33</w:t>
            </w:r>
          </w:p>
        </w:tc>
        <w:tc>
          <w:tcPr>
            <w:tcW w:w="782" w:type="pct"/>
            <w:noWrap/>
            <w:hideMark/>
          </w:tcPr>
          <w:p w14:paraId="3C4D8F22" w14:textId="2B3BA386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564,693</w:t>
            </w:r>
          </w:p>
        </w:tc>
      </w:tr>
      <w:tr w:rsidR="009D797B" w:rsidRPr="000A56DD" w14:paraId="433DA5E1" w14:textId="77777777" w:rsidTr="0038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36C5553D" w14:textId="6C145956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937" w:type="pct"/>
            <w:noWrap/>
            <w:hideMark/>
          </w:tcPr>
          <w:p w14:paraId="640C3C5B" w14:textId="110C2003" w:rsidR="009D797B" w:rsidRPr="000A56DD" w:rsidRDefault="009D797B" w:rsidP="009D79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CNL</w:t>
            </w:r>
          </w:p>
        </w:tc>
        <w:tc>
          <w:tcPr>
            <w:tcW w:w="886" w:type="pct"/>
          </w:tcPr>
          <w:p w14:paraId="7707A62B" w14:textId="1B503C38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133,335,499.19</w:t>
            </w:r>
          </w:p>
        </w:tc>
        <w:tc>
          <w:tcPr>
            <w:tcW w:w="886" w:type="pct"/>
            <w:noWrap/>
            <w:hideMark/>
          </w:tcPr>
          <w:p w14:paraId="44744DFE" w14:textId="054E63AE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157,772.74</w:t>
            </w:r>
          </w:p>
        </w:tc>
        <w:tc>
          <w:tcPr>
            <w:tcW w:w="782" w:type="pct"/>
            <w:noWrap/>
            <w:hideMark/>
          </w:tcPr>
          <w:p w14:paraId="1B41B807" w14:textId="21AE0A51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472,763</w:t>
            </w:r>
          </w:p>
        </w:tc>
      </w:tr>
      <w:tr w:rsidR="009D797B" w:rsidRPr="000A56DD" w14:paraId="4351B753" w14:textId="77777777" w:rsidTr="0038546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EB45419" w14:textId="0A9BE997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937" w:type="pct"/>
            <w:noWrap/>
            <w:hideMark/>
          </w:tcPr>
          <w:p w14:paraId="2F119190" w14:textId="7C37BF26" w:rsidR="009D797B" w:rsidRPr="000A56DD" w:rsidRDefault="009D797B" w:rsidP="009D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TEPNG</w:t>
            </w:r>
          </w:p>
        </w:tc>
        <w:tc>
          <w:tcPr>
            <w:tcW w:w="886" w:type="pct"/>
          </w:tcPr>
          <w:p w14:paraId="48DC9009" w14:textId="69FA293A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82,319,417.60</w:t>
            </w:r>
          </w:p>
        </w:tc>
        <w:tc>
          <w:tcPr>
            <w:tcW w:w="886" w:type="pct"/>
            <w:noWrap/>
            <w:hideMark/>
          </w:tcPr>
          <w:p w14:paraId="500A1F92" w14:textId="252A9869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86,540.47</w:t>
            </w:r>
          </w:p>
        </w:tc>
        <w:tc>
          <w:tcPr>
            <w:tcW w:w="782" w:type="pct"/>
            <w:noWrap/>
            <w:hideMark/>
          </w:tcPr>
          <w:p w14:paraId="1323110C" w14:textId="3928A791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281,011</w:t>
            </w:r>
          </w:p>
        </w:tc>
      </w:tr>
      <w:tr w:rsidR="009D797B" w:rsidRPr="000A56DD" w14:paraId="79486953" w14:textId="77777777" w:rsidTr="0038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0185061" w14:textId="16237986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937" w:type="pct"/>
            <w:noWrap/>
            <w:hideMark/>
          </w:tcPr>
          <w:p w14:paraId="6946D429" w14:textId="2F361E0C" w:rsidR="009D797B" w:rsidRPr="000A56DD" w:rsidRDefault="009D797B" w:rsidP="009D79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NPDC</w:t>
            </w:r>
          </w:p>
        </w:tc>
        <w:tc>
          <w:tcPr>
            <w:tcW w:w="886" w:type="pct"/>
          </w:tcPr>
          <w:p w14:paraId="087641C2" w14:textId="0066F7F7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6,447,753.28</w:t>
            </w:r>
          </w:p>
        </w:tc>
        <w:tc>
          <w:tcPr>
            <w:tcW w:w="886" w:type="pct"/>
            <w:noWrap/>
            <w:hideMark/>
          </w:tcPr>
          <w:p w14:paraId="5D46147D" w14:textId="7D8C5563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3,761.94</w:t>
            </w:r>
          </w:p>
        </w:tc>
        <w:tc>
          <w:tcPr>
            <w:tcW w:w="782" w:type="pct"/>
            <w:noWrap/>
            <w:hideMark/>
          </w:tcPr>
          <w:p w14:paraId="0F458693" w14:textId="2DCF6EC6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18,994</w:t>
            </w:r>
          </w:p>
        </w:tc>
      </w:tr>
      <w:tr w:rsidR="009D797B" w:rsidRPr="000A56DD" w14:paraId="0ABEA701" w14:textId="77777777" w:rsidTr="0038546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28C0AF7" w14:textId="7423CC21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lastRenderedPageBreak/>
              <w:t>6</w:t>
            </w:r>
          </w:p>
        </w:tc>
        <w:tc>
          <w:tcPr>
            <w:tcW w:w="1937" w:type="pct"/>
            <w:noWrap/>
          </w:tcPr>
          <w:p w14:paraId="518D54DC" w14:textId="6925C309" w:rsidR="009D797B" w:rsidRPr="000A56DD" w:rsidRDefault="009D797B" w:rsidP="009D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SEPLAT</w:t>
            </w:r>
          </w:p>
        </w:tc>
        <w:tc>
          <w:tcPr>
            <w:tcW w:w="886" w:type="pct"/>
          </w:tcPr>
          <w:p w14:paraId="1F4C727C" w14:textId="7A73A2CB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15,195,150.22</w:t>
            </w:r>
          </w:p>
        </w:tc>
        <w:tc>
          <w:tcPr>
            <w:tcW w:w="886" w:type="pct"/>
            <w:noWrap/>
          </w:tcPr>
          <w:p w14:paraId="35FD5F6E" w14:textId="4C883519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19,425.95</w:t>
            </w:r>
          </w:p>
        </w:tc>
        <w:tc>
          <w:tcPr>
            <w:tcW w:w="782" w:type="pct"/>
            <w:noWrap/>
          </w:tcPr>
          <w:p w14:paraId="2278AE2D" w14:textId="1672B493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55,323</w:t>
            </w:r>
          </w:p>
        </w:tc>
      </w:tr>
      <w:tr w:rsidR="009D797B" w:rsidRPr="000A56DD" w14:paraId="6B08CE46" w14:textId="77777777" w:rsidTr="0038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9367C52" w14:textId="3BBFB3DD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937" w:type="pct"/>
            <w:noWrap/>
          </w:tcPr>
          <w:p w14:paraId="0A4C181B" w14:textId="4BDD592F" w:rsidR="009D797B" w:rsidRPr="000A56DD" w:rsidRDefault="009D797B" w:rsidP="009D79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NEWCROSS</w:t>
            </w:r>
          </w:p>
        </w:tc>
        <w:tc>
          <w:tcPr>
            <w:tcW w:w="886" w:type="pct"/>
          </w:tcPr>
          <w:p w14:paraId="301A99C7" w14:textId="48377261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19,385,943.46</w:t>
            </w:r>
          </w:p>
        </w:tc>
        <w:tc>
          <w:tcPr>
            <w:tcW w:w="886" w:type="pct"/>
            <w:noWrap/>
          </w:tcPr>
          <w:p w14:paraId="24456DC5" w14:textId="3303057C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17,352.72</w:t>
            </w:r>
          </w:p>
        </w:tc>
        <w:tc>
          <w:tcPr>
            <w:tcW w:w="782" w:type="pct"/>
            <w:noWrap/>
          </w:tcPr>
          <w:p w14:paraId="50F89213" w14:textId="223D21CE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63,150</w:t>
            </w:r>
          </w:p>
        </w:tc>
      </w:tr>
      <w:tr w:rsidR="009D797B" w:rsidRPr="000A56DD" w14:paraId="167FF617" w14:textId="77777777" w:rsidTr="0038546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39261351" w14:textId="1505D574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937" w:type="pct"/>
            <w:noWrap/>
          </w:tcPr>
          <w:p w14:paraId="04BFE53E" w14:textId="25C64B6D" w:rsidR="009D797B" w:rsidRPr="000A56DD" w:rsidRDefault="009D797B" w:rsidP="009D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FIRST (E&amp;P)</w:t>
            </w:r>
          </w:p>
        </w:tc>
        <w:tc>
          <w:tcPr>
            <w:tcW w:w="886" w:type="pct"/>
          </w:tcPr>
          <w:p w14:paraId="5BF79DC9" w14:textId="4C40362E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25,325,812.61</w:t>
            </w:r>
          </w:p>
        </w:tc>
        <w:tc>
          <w:tcPr>
            <w:tcW w:w="886" w:type="pct"/>
            <w:noWrap/>
          </w:tcPr>
          <w:p w14:paraId="50CA34B1" w14:textId="6EC4CAA9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34,604.07</w:t>
            </w:r>
          </w:p>
        </w:tc>
        <w:tc>
          <w:tcPr>
            <w:tcW w:w="782" w:type="pct"/>
            <w:noWrap/>
          </w:tcPr>
          <w:p w14:paraId="572DE390" w14:textId="1EAAB00E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94,434</w:t>
            </w:r>
          </w:p>
        </w:tc>
      </w:tr>
      <w:tr w:rsidR="009D797B" w:rsidRPr="000A56DD" w14:paraId="3C663662" w14:textId="77777777" w:rsidTr="0038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517C4601" w14:textId="0BC13AD7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937" w:type="pct"/>
            <w:noWrap/>
            <w:hideMark/>
          </w:tcPr>
          <w:p w14:paraId="2670DE25" w14:textId="4C7D7EB5" w:rsidR="009D797B" w:rsidRPr="000A56DD" w:rsidRDefault="009D797B" w:rsidP="009D79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NNPC/EROTON</w:t>
            </w:r>
          </w:p>
        </w:tc>
        <w:tc>
          <w:tcPr>
            <w:tcW w:w="886" w:type="pct"/>
          </w:tcPr>
          <w:p w14:paraId="0151ED95" w14:textId="1F550E93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13,639,688.09</w:t>
            </w:r>
          </w:p>
        </w:tc>
        <w:tc>
          <w:tcPr>
            <w:tcW w:w="886" w:type="pct"/>
            <w:noWrap/>
            <w:hideMark/>
          </w:tcPr>
          <w:p w14:paraId="5306FA6C" w14:textId="7515FE73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14,211.53</w:t>
            </w:r>
          </w:p>
        </w:tc>
        <w:tc>
          <w:tcPr>
            <w:tcW w:w="782" w:type="pct"/>
            <w:noWrap/>
            <w:hideMark/>
          </w:tcPr>
          <w:p w14:paraId="20857F02" w14:textId="1FBFE03D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46,434</w:t>
            </w:r>
          </w:p>
        </w:tc>
      </w:tr>
      <w:tr w:rsidR="009D797B" w:rsidRPr="000A56DD" w14:paraId="515FA431" w14:textId="77777777" w:rsidTr="0038546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52AC7FF0" w14:textId="695533BC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937" w:type="pct"/>
            <w:noWrap/>
            <w:hideMark/>
          </w:tcPr>
          <w:p w14:paraId="38413275" w14:textId="3921159A" w:rsidR="009D797B" w:rsidRPr="000A56DD" w:rsidRDefault="009D797B" w:rsidP="009D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NNPC/AITEO</w:t>
            </w:r>
          </w:p>
        </w:tc>
        <w:tc>
          <w:tcPr>
            <w:tcW w:w="886" w:type="pct"/>
          </w:tcPr>
          <w:p w14:paraId="00FD39F4" w14:textId="3C4E444F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103,159,233.03</w:t>
            </w:r>
          </w:p>
        </w:tc>
        <w:tc>
          <w:tcPr>
            <w:tcW w:w="886" w:type="pct"/>
            <w:noWrap/>
            <w:hideMark/>
          </w:tcPr>
          <w:p w14:paraId="383978B6" w14:textId="78824F17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107,564.88</w:t>
            </w:r>
          </w:p>
        </w:tc>
        <w:tc>
          <w:tcPr>
            <w:tcW w:w="782" w:type="pct"/>
            <w:noWrap/>
            <w:hideMark/>
          </w:tcPr>
          <w:p w14:paraId="0938569E" w14:textId="22ADE7AA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351,267</w:t>
            </w:r>
          </w:p>
        </w:tc>
      </w:tr>
      <w:tr w:rsidR="009D797B" w:rsidRPr="000A56DD" w14:paraId="5C2B18E3" w14:textId="77777777" w:rsidTr="0038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1FF1FD0" w14:textId="1BD10F4A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937" w:type="pct"/>
            <w:noWrap/>
            <w:hideMark/>
          </w:tcPr>
          <w:p w14:paraId="5D2ADFDD" w14:textId="5A602AB0" w:rsidR="009D797B" w:rsidRPr="000A56DD" w:rsidRDefault="009D797B" w:rsidP="009D79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NNPC/BELEMA</w:t>
            </w:r>
          </w:p>
        </w:tc>
        <w:tc>
          <w:tcPr>
            <w:tcW w:w="886" w:type="pct"/>
          </w:tcPr>
          <w:p w14:paraId="0C51ECF2" w14:textId="1812540F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9,331,873.55</w:t>
            </w:r>
          </w:p>
        </w:tc>
        <w:tc>
          <w:tcPr>
            <w:tcW w:w="886" w:type="pct"/>
            <w:noWrap/>
            <w:hideMark/>
          </w:tcPr>
          <w:p w14:paraId="50DB08FC" w14:textId="43C0FEF3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7,277.55</w:t>
            </w:r>
          </w:p>
        </w:tc>
        <w:tc>
          <w:tcPr>
            <w:tcW w:w="782" w:type="pct"/>
            <w:noWrap/>
            <w:hideMark/>
          </w:tcPr>
          <w:p w14:paraId="2AECDEC6" w14:textId="7A5926DF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29,323</w:t>
            </w:r>
          </w:p>
        </w:tc>
      </w:tr>
      <w:tr w:rsidR="009D797B" w:rsidRPr="000A56DD" w14:paraId="53FAB3DA" w14:textId="77777777" w:rsidTr="0038546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516BCDAC" w14:textId="19092E5B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937" w:type="pct"/>
            <w:noWrap/>
            <w:hideMark/>
          </w:tcPr>
          <w:p w14:paraId="7C6696D3" w14:textId="1DE3D278" w:rsidR="009D797B" w:rsidRPr="000A56DD" w:rsidRDefault="009D797B" w:rsidP="009D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NNPC/HHOG</w:t>
            </w:r>
          </w:p>
        </w:tc>
        <w:tc>
          <w:tcPr>
            <w:tcW w:w="886" w:type="pct"/>
          </w:tcPr>
          <w:p w14:paraId="7E7AE9C6" w14:textId="5E12B6F0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96,463,681.81</w:t>
            </w:r>
          </w:p>
        </w:tc>
        <w:tc>
          <w:tcPr>
            <w:tcW w:w="886" w:type="pct"/>
            <w:noWrap/>
            <w:hideMark/>
          </w:tcPr>
          <w:p w14:paraId="06B51F1B" w14:textId="34DE2EB0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90,945.64</w:t>
            </w:r>
          </w:p>
        </w:tc>
        <w:tc>
          <w:tcPr>
            <w:tcW w:w="782" w:type="pct"/>
            <w:noWrap/>
            <w:hideMark/>
          </w:tcPr>
          <w:p w14:paraId="0AFE2C6B" w14:textId="234C04E1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318,831</w:t>
            </w:r>
          </w:p>
        </w:tc>
      </w:tr>
      <w:tr w:rsidR="009D797B" w:rsidRPr="000A56DD" w14:paraId="29604D04" w14:textId="77777777" w:rsidTr="0038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C204857" w14:textId="312C2A82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937" w:type="pct"/>
            <w:noWrap/>
            <w:hideMark/>
          </w:tcPr>
          <w:p w14:paraId="53D287C3" w14:textId="4AA04C73" w:rsidR="009D797B" w:rsidRPr="000A56DD" w:rsidRDefault="009D797B" w:rsidP="009D79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NNPC/WAEP</w:t>
            </w:r>
          </w:p>
        </w:tc>
        <w:tc>
          <w:tcPr>
            <w:tcW w:w="886" w:type="pct"/>
          </w:tcPr>
          <w:p w14:paraId="31EB3F2C" w14:textId="0F4A7608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1,383,430.25</w:t>
            </w:r>
          </w:p>
        </w:tc>
        <w:tc>
          <w:tcPr>
            <w:tcW w:w="886" w:type="pct"/>
            <w:noWrap/>
            <w:hideMark/>
          </w:tcPr>
          <w:p w14:paraId="4EAF2E50" w14:textId="055F1B14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2,486.42</w:t>
            </w:r>
          </w:p>
        </w:tc>
        <w:tc>
          <w:tcPr>
            <w:tcW w:w="782" w:type="pct"/>
            <w:noWrap/>
            <w:hideMark/>
          </w:tcPr>
          <w:p w14:paraId="121E2439" w14:textId="5A9048EA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5,755</w:t>
            </w:r>
          </w:p>
        </w:tc>
      </w:tr>
      <w:tr w:rsidR="009D797B" w:rsidRPr="000A56DD" w14:paraId="2F4765EB" w14:textId="77777777" w:rsidTr="0038546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D78A8ED" w14:textId="732EC491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937" w:type="pct"/>
            <w:noWrap/>
            <w:hideMark/>
          </w:tcPr>
          <w:p w14:paraId="6E774FAB" w14:textId="4F9D8D74" w:rsidR="009D797B" w:rsidRPr="000A56DD" w:rsidRDefault="009D797B" w:rsidP="009D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NNPC/AMNI</w:t>
            </w:r>
          </w:p>
        </w:tc>
        <w:tc>
          <w:tcPr>
            <w:tcW w:w="886" w:type="pct"/>
          </w:tcPr>
          <w:p w14:paraId="32D2A47E" w14:textId="776C41FC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748,205.09</w:t>
            </w:r>
          </w:p>
        </w:tc>
        <w:tc>
          <w:tcPr>
            <w:tcW w:w="886" w:type="pct"/>
            <w:noWrap/>
            <w:hideMark/>
          </w:tcPr>
          <w:p w14:paraId="72383C51" w14:textId="31FBF4C8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792.90</w:t>
            </w:r>
          </w:p>
        </w:tc>
        <w:tc>
          <w:tcPr>
            <w:tcW w:w="782" w:type="pct"/>
            <w:noWrap/>
            <w:hideMark/>
          </w:tcPr>
          <w:p w14:paraId="250E43AF" w14:textId="1F360153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2,560</w:t>
            </w:r>
          </w:p>
        </w:tc>
      </w:tr>
      <w:tr w:rsidR="00F30EAE" w:rsidRPr="000A56DD" w14:paraId="6DF86917" w14:textId="77777777" w:rsidTr="0038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50562CAF" w14:textId="505132FE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FF0000"/>
              </w:rPr>
              <w:t>15</w:t>
            </w:r>
          </w:p>
        </w:tc>
        <w:tc>
          <w:tcPr>
            <w:tcW w:w="1937" w:type="pct"/>
            <w:noWrap/>
          </w:tcPr>
          <w:p w14:paraId="14FD0334" w14:textId="5B8BE77B" w:rsidR="009D797B" w:rsidRPr="000A56DD" w:rsidRDefault="009D797B" w:rsidP="009D79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FF0000"/>
              </w:rPr>
              <w:t>UNIDENTIFIED</w:t>
            </w:r>
          </w:p>
        </w:tc>
        <w:tc>
          <w:tcPr>
            <w:tcW w:w="886" w:type="pct"/>
          </w:tcPr>
          <w:p w14:paraId="6E88925F" w14:textId="213C42F6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886" w:type="pct"/>
            <w:noWrap/>
          </w:tcPr>
          <w:p w14:paraId="49709C42" w14:textId="2BC62490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FF0000"/>
              </w:rPr>
              <w:t>15,032.24</w:t>
            </w:r>
          </w:p>
        </w:tc>
        <w:tc>
          <w:tcPr>
            <w:tcW w:w="782" w:type="pct"/>
            <w:noWrap/>
          </w:tcPr>
          <w:p w14:paraId="05F047A0" w14:textId="1462971D" w:rsidR="009D797B" w:rsidRPr="000A56DD" w:rsidRDefault="009D797B" w:rsidP="009D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FF0000"/>
              </w:rPr>
              <w:t>15,032</w:t>
            </w:r>
          </w:p>
        </w:tc>
      </w:tr>
      <w:tr w:rsidR="009D797B" w:rsidRPr="000A56DD" w14:paraId="08259CAB" w14:textId="77777777" w:rsidTr="0038546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572E308D" w14:textId="77777777" w:rsidR="009D797B" w:rsidRPr="000A56DD" w:rsidRDefault="009D797B" w:rsidP="009D797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937" w:type="pct"/>
            <w:noWrap/>
          </w:tcPr>
          <w:p w14:paraId="22096C43" w14:textId="7F1525D1" w:rsidR="009D797B" w:rsidRPr="000A56DD" w:rsidRDefault="009D797B" w:rsidP="009D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  <w:tc>
          <w:tcPr>
            <w:tcW w:w="886" w:type="pct"/>
          </w:tcPr>
          <w:p w14:paraId="5E8B146A" w14:textId="6958B56A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871,474,149.39</w:t>
            </w:r>
          </w:p>
        </w:tc>
        <w:tc>
          <w:tcPr>
            <w:tcW w:w="886" w:type="pct"/>
            <w:noWrap/>
          </w:tcPr>
          <w:p w14:paraId="189B0AB1" w14:textId="0B349255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924,501</w:t>
            </w:r>
          </w:p>
        </w:tc>
        <w:tc>
          <w:tcPr>
            <w:tcW w:w="782" w:type="pct"/>
            <w:noWrap/>
          </w:tcPr>
          <w:p w14:paraId="0EF5D629" w14:textId="7ADE6CCA" w:rsidR="009D797B" w:rsidRPr="000A56DD" w:rsidRDefault="009D797B" w:rsidP="009D7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2,983,264</w:t>
            </w:r>
          </w:p>
        </w:tc>
      </w:tr>
    </w:tbl>
    <w:p w14:paraId="456F8A25" w14:textId="447E1BDA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sz w:val="16"/>
          <w:szCs w:val="16"/>
          <w:lang w:val="en-GB"/>
        </w:rPr>
      </w:pP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Source: </w:t>
      </w:r>
      <w:r w:rsidR="007C5AE3" w:rsidRPr="000A56DD">
        <w:rPr>
          <w:rFonts w:asciiTheme="majorBidi" w:hAnsiTheme="majorBidi" w:cstheme="majorBidi"/>
          <w:sz w:val="16"/>
          <w:szCs w:val="16"/>
          <w:lang w:val="en-GB"/>
        </w:rPr>
        <w:t>2022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 Bank Statement (CBN/NNPC JVCC Naira Account and Standard Chartered Bank JVCC Dollar Account), </w:t>
      </w:r>
      <w:r w:rsidR="00385461" w:rsidRPr="000A56DD">
        <w:rPr>
          <w:rFonts w:asciiTheme="majorBidi" w:hAnsiTheme="majorBidi" w:cstheme="majorBidi"/>
          <w:sz w:val="16"/>
          <w:szCs w:val="16"/>
          <w:lang w:val="en-GB"/>
        </w:rPr>
        <w:t>PROGRAMME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>S records</w:t>
      </w:r>
    </w:p>
    <w:p w14:paraId="63139058" w14:textId="77777777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lang w:val="en-GB"/>
        </w:rPr>
      </w:pPr>
    </w:p>
    <w:p w14:paraId="2BAE4311" w14:textId="284086AD" w:rsidR="00436480" w:rsidRPr="000A56DD" w:rsidRDefault="00436480" w:rsidP="00F30EAE">
      <w:pPr>
        <w:rPr>
          <w:rFonts w:asciiTheme="majorBidi" w:hAnsiTheme="majorBidi" w:cstheme="majorBidi"/>
          <w:lang w:val="en-GB"/>
        </w:rPr>
      </w:pPr>
      <w:r w:rsidRPr="000A56DD">
        <w:rPr>
          <w:rFonts w:asciiTheme="majorBidi" w:hAnsiTheme="majorBidi" w:cstheme="majorBidi"/>
          <w:lang w:val="en-GB"/>
        </w:rPr>
        <w:t xml:space="preserve">The audit noted that the total cash call payments </w:t>
      </w:r>
      <w:r w:rsidR="00F30EAE" w:rsidRPr="000A56DD">
        <w:rPr>
          <w:rFonts w:asciiTheme="majorBidi" w:hAnsiTheme="majorBidi" w:cstheme="majorBidi"/>
          <w:lang w:val="en-GB"/>
        </w:rPr>
        <w:t xml:space="preserve">of US$15.032million could not be traced to any of the JVs based on available information. NUIMS is required to provide clarity on the variance </w:t>
      </w:r>
    </w:p>
    <w:p w14:paraId="69ECBB40" w14:textId="77777777" w:rsidR="00BD0993" w:rsidRPr="000A56DD" w:rsidRDefault="00BD0993" w:rsidP="00BD0993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  <w:r w:rsidRPr="000A56DD">
        <w:rPr>
          <w:rFonts w:asciiTheme="majorBidi" w:hAnsiTheme="majorBidi" w:cstheme="majorBidi"/>
          <w:b/>
          <w:sz w:val="20"/>
          <w:szCs w:val="20"/>
        </w:rPr>
        <w:t xml:space="preserve"> </w:t>
      </w:r>
    </w:p>
    <w:p w14:paraId="3677E7F3" w14:textId="31918887" w:rsidR="00BF49EA" w:rsidRPr="000A56DD" w:rsidRDefault="00A42BE5" w:rsidP="00A42BE5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  <w:r w:rsidRPr="000A56DD">
        <w:rPr>
          <w:rFonts w:asciiTheme="majorBidi" w:hAnsiTheme="majorBidi" w:cstheme="majorBidi"/>
          <w:b/>
          <w:sz w:val="20"/>
          <w:szCs w:val="20"/>
        </w:rPr>
        <w:t xml:space="preserve"> </w:t>
      </w:r>
    </w:p>
    <w:p w14:paraId="6855E344" w14:textId="77777777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0A56DD">
        <w:rPr>
          <w:rFonts w:asciiTheme="majorBidi" w:hAnsiTheme="majorBidi" w:cstheme="majorBidi"/>
          <w:lang w:val="en-GB"/>
        </w:rPr>
        <w:t>The table below shows the distribution of cash call payments by type of natural resources (Crude and Gas).</w:t>
      </w:r>
    </w:p>
    <w:p w14:paraId="41FC90E7" w14:textId="77777777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bookmarkStart w:id="7" w:name="_Hlk27720033"/>
    </w:p>
    <w:p w14:paraId="114FC8A9" w14:textId="7583006D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0A56DD">
        <w:rPr>
          <w:rFonts w:asciiTheme="majorBidi" w:hAnsiTheme="majorBidi" w:cstheme="majorBidi"/>
          <w:b/>
          <w:bCs/>
          <w:lang w:val="en-GB"/>
        </w:rPr>
        <w:t xml:space="preserve">Table </w:t>
      </w:r>
      <w:r w:rsidR="00022520" w:rsidRPr="000A56DD">
        <w:rPr>
          <w:rFonts w:asciiTheme="majorBidi" w:hAnsiTheme="majorBidi" w:cstheme="majorBidi"/>
          <w:b/>
          <w:bCs/>
          <w:lang w:val="en-GB"/>
        </w:rPr>
        <w:t>9</w:t>
      </w:r>
      <w:r w:rsidRPr="000A56DD">
        <w:rPr>
          <w:rFonts w:asciiTheme="majorBidi" w:hAnsiTheme="majorBidi" w:cstheme="majorBidi"/>
          <w:b/>
          <w:bCs/>
          <w:lang w:val="en-GB"/>
        </w:rPr>
        <w:t>: Cash Call payment to Crude Production</w:t>
      </w:r>
    </w:p>
    <w:bookmarkEnd w:id="7"/>
    <w:p w14:paraId="3CD1AD99" w14:textId="77777777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sz w:val="16"/>
          <w:szCs w:val="16"/>
          <w:lang w:val="en-GB"/>
        </w:rPr>
      </w:pPr>
    </w:p>
    <w:tbl>
      <w:tblPr>
        <w:tblStyle w:val="PlainTable12"/>
        <w:tblW w:w="4174" w:type="pct"/>
        <w:tblLook w:val="04A0" w:firstRow="1" w:lastRow="0" w:firstColumn="1" w:lastColumn="0" w:noHBand="0" w:noVBand="1"/>
      </w:tblPr>
      <w:tblGrid>
        <w:gridCol w:w="1621"/>
        <w:gridCol w:w="2851"/>
        <w:gridCol w:w="2533"/>
        <w:gridCol w:w="2533"/>
        <w:gridCol w:w="1874"/>
      </w:tblGrid>
      <w:tr w:rsidR="00385461" w:rsidRPr="000A56DD" w14:paraId="7ED1DE8E" w14:textId="77777777" w:rsidTr="004C3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vAlign w:val="center"/>
            <w:hideMark/>
          </w:tcPr>
          <w:p w14:paraId="62BF59C3" w14:textId="1B44DFFF" w:rsidR="00385461" w:rsidRPr="000A56DD" w:rsidRDefault="00385461" w:rsidP="0038546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S/N</w:t>
            </w:r>
          </w:p>
        </w:tc>
        <w:tc>
          <w:tcPr>
            <w:tcW w:w="1249" w:type="pct"/>
            <w:vAlign w:val="center"/>
            <w:hideMark/>
          </w:tcPr>
          <w:p w14:paraId="61E37E61" w14:textId="77777777" w:rsidR="00385461" w:rsidRPr="000A56DD" w:rsidRDefault="00385461" w:rsidP="0038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JVs</w:t>
            </w:r>
          </w:p>
        </w:tc>
        <w:tc>
          <w:tcPr>
            <w:tcW w:w="1110" w:type="pct"/>
            <w:vAlign w:val="center"/>
          </w:tcPr>
          <w:p w14:paraId="4676BADB" w14:textId="6E8C8E79" w:rsidR="00385461" w:rsidRPr="000A56DD" w:rsidRDefault="00385461" w:rsidP="0038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₦'000</w:t>
            </w:r>
          </w:p>
        </w:tc>
        <w:tc>
          <w:tcPr>
            <w:tcW w:w="1110" w:type="pct"/>
            <w:vAlign w:val="center"/>
            <w:hideMark/>
          </w:tcPr>
          <w:p w14:paraId="6F7448B2" w14:textId="46FC2077" w:rsidR="00385461" w:rsidRPr="000A56DD" w:rsidRDefault="00385461" w:rsidP="0038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$'000</w:t>
            </w:r>
          </w:p>
        </w:tc>
        <w:tc>
          <w:tcPr>
            <w:tcW w:w="821" w:type="pct"/>
            <w:noWrap/>
            <w:vAlign w:val="center"/>
            <w:hideMark/>
          </w:tcPr>
          <w:p w14:paraId="3DCE8985" w14:textId="77777777" w:rsidR="00385461" w:rsidRPr="000A56DD" w:rsidRDefault="00385461" w:rsidP="0038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EQ$'000</w:t>
            </w:r>
          </w:p>
          <w:p w14:paraId="6C5B1F6F" w14:textId="54F319CC" w:rsidR="00385461" w:rsidRPr="000A56DD" w:rsidRDefault="00385461" w:rsidP="0038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@423.3</w:t>
            </w:r>
          </w:p>
        </w:tc>
      </w:tr>
      <w:tr w:rsidR="002A7F9D" w:rsidRPr="000A56DD" w14:paraId="4CD9911E" w14:textId="77777777" w:rsidTr="004C3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5453E9E4" w14:textId="77777777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pct"/>
            <w:noWrap/>
            <w:hideMark/>
          </w:tcPr>
          <w:p w14:paraId="3240B6DB" w14:textId="6B3B37D0" w:rsidR="002A7F9D" w:rsidRPr="000A56DD" w:rsidRDefault="002A7F9D" w:rsidP="002A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SPDC</w:t>
            </w:r>
          </w:p>
        </w:tc>
        <w:tc>
          <w:tcPr>
            <w:tcW w:w="1110" w:type="pct"/>
          </w:tcPr>
          <w:p w14:paraId="02D5E146" w14:textId="786F3904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200,248,074.20</w:t>
            </w:r>
          </w:p>
        </w:tc>
        <w:tc>
          <w:tcPr>
            <w:tcW w:w="1110" w:type="pct"/>
            <w:noWrap/>
            <w:hideMark/>
          </w:tcPr>
          <w:p w14:paraId="77B3C007" w14:textId="26E1F89B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141,433.50</w:t>
            </w:r>
          </w:p>
        </w:tc>
        <w:tc>
          <w:tcPr>
            <w:tcW w:w="821" w:type="pct"/>
            <w:noWrap/>
            <w:hideMark/>
          </w:tcPr>
          <w:p w14:paraId="766647B3" w14:textId="3298C2C9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614,498</w:t>
            </w:r>
          </w:p>
        </w:tc>
      </w:tr>
      <w:tr w:rsidR="002A7F9D" w:rsidRPr="000A56DD" w14:paraId="131B10FB" w14:textId="77777777" w:rsidTr="004C30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51A105BD" w14:textId="77777777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9" w:type="pct"/>
            <w:noWrap/>
            <w:hideMark/>
          </w:tcPr>
          <w:p w14:paraId="2965F555" w14:textId="15D340FD" w:rsidR="002A7F9D" w:rsidRPr="000A56DD" w:rsidRDefault="002A7F9D" w:rsidP="002A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MPN</w:t>
            </w:r>
          </w:p>
        </w:tc>
        <w:tc>
          <w:tcPr>
            <w:tcW w:w="1110" w:type="pct"/>
          </w:tcPr>
          <w:p w14:paraId="63791272" w14:textId="5CE662B9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148,280,010.33</w:t>
            </w:r>
          </w:p>
        </w:tc>
        <w:tc>
          <w:tcPr>
            <w:tcW w:w="1110" w:type="pct"/>
            <w:noWrap/>
            <w:hideMark/>
          </w:tcPr>
          <w:p w14:paraId="47819745" w14:textId="28C31E84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213,677.48</w:t>
            </w:r>
          </w:p>
        </w:tc>
        <w:tc>
          <w:tcPr>
            <w:tcW w:w="821" w:type="pct"/>
            <w:noWrap/>
            <w:hideMark/>
          </w:tcPr>
          <w:p w14:paraId="5C3908FF" w14:textId="3E866572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563,973</w:t>
            </w:r>
          </w:p>
        </w:tc>
      </w:tr>
      <w:tr w:rsidR="002A7F9D" w:rsidRPr="000A56DD" w14:paraId="7A3BF5AB" w14:textId="77777777" w:rsidTr="004C3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106727B5" w14:textId="77777777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9" w:type="pct"/>
            <w:noWrap/>
            <w:hideMark/>
          </w:tcPr>
          <w:p w14:paraId="606AF8E8" w14:textId="0EC0AF3B" w:rsidR="002A7F9D" w:rsidRPr="000A56DD" w:rsidRDefault="002A7F9D" w:rsidP="002A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NAOC</w:t>
            </w:r>
          </w:p>
        </w:tc>
        <w:tc>
          <w:tcPr>
            <w:tcW w:w="1110" w:type="pct"/>
          </w:tcPr>
          <w:p w14:paraId="539823F4" w14:textId="110F31EB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noWrap/>
          </w:tcPr>
          <w:p w14:paraId="02DBD84B" w14:textId="0EFAC2CA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noWrap/>
          </w:tcPr>
          <w:p w14:paraId="33590C5C" w14:textId="7E797F49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2A7F9D" w:rsidRPr="000A56DD" w14:paraId="5FC8E0B3" w14:textId="77777777" w:rsidTr="004C30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694C8F90" w14:textId="77777777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9" w:type="pct"/>
            <w:noWrap/>
            <w:hideMark/>
          </w:tcPr>
          <w:p w14:paraId="392C7DA0" w14:textId="425789E2" w:rsidR="002A7F9D" w:rsidRPr="000A56DD" w:rsidRDefault="002A7F9D" w:rsidP="002A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CNL</w:t>
            </w:r>
          </w:p>
        </w:tc>
        <w:tc>
          <w:tcPr>
            <w:tcW w:w="1110" w:type="pct"/>
          </w:tcPr>
          <w:p w14:paraId="63DCB48F" w14:textId="55CEB6C5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133,050,001.49</w:t>
            </w:r>
          </w:p>
        </w:tc>
        <w:tc>
          <w:tcPr>
            <w:tcW w:w="1110" w:type="pct"/>
            <w:noWrap/>
            <w:hideMark/>
          </w:tcPr>
          <w:p w14:paraId="7ADC35B1" w14:textId="0885391F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141,096.66</w:t>
            </w:r>
          </w:p>
        </w:tc>
        <w:tc>
          <w:tcPr>
            <w:tcW w:w="821" w:type="pct"/>
            <w:noWrap/>
            <w:hideMark/>
          </w:tcPr>
          <w:p w14:paraId="6C5DA67C" w14:textId="1748D0EB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455,413</w:t>
            </w:r>
          </w:p>
        </w:tc>
      </w:tr>
      <w:tr w:rsidR="002A7F9D" w:rsidRPr="000A56DD" w14:paraId="426F4F51" w14:textId="77777777" w:rsidTr="004C3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38612465" w14:textId="77777777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9" w:type="pct"/>
            <w:noWrap/>
            <w:hideMark/>
          </w:tcPr>
          <w:p w14:paraId="01BE09B7" w14:textId="55F4FB7F" w:rsidR="002A7F9D" w:rsidRPr="000A56DD" w:rsidRDefault="002A7F9D" w:rsidP="002A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TEPNG</w:t>
            </w:r>
          </w:p>
        </w:tc>
        <w:tc>
          <w:tcPr>
            <w:tcW w:w="1110" w:type="pct"/>
          </w:tcPr>
          <w:p w14:paraId="364448CB" w14:textId="54503066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82,319,417.60</w:t>
            </w:r>
          </w:p>
        </w:tc>
        <w:tc>
          <w:tcPr>
            <w:tcW w:w="1110" w:type="pct"/>
            <w:noWrap/>
            <w:hideMark/>
          </w:tcPr>
          <w:p w14:paraId="72876ED8" w14:textId="5BCCFF57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86,540.47</w:t>
            </w:r>
          </w:p>
        </w:tc>
        <w:tc>
          <w:tcPr>
            <w:tcW w:w="821" w:type="pct"/>
            <w:noWrap/>
            <w:hideMark/>
          </w:tcPr>
          <w:p w14:paraId="2FC562E2" w14:textId="79714972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281,011</w:t>
            </w:r>
          </w:p>
        </w:tc>
      </w:tr>
      <w:tr w:rsidR="002A7F9D" w:rsidRPr="000A56DD" w14:paraId="594C8DB3" w14:textId="77777777" w:rsidTr="004C30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67495AF5" w14:textId="41C8CB46" w:rsidR="002A7F9D" w:rsidRPr="000A56DD" w:rsidRDefault="00FB382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249" w:type="pct"/>
            <w:noWrap/>
            <w:hideMark/>
          </w:tcPr>
          <w:p w14:paraId="043361A4" w14:textId="41B32D27" w:rsidR="002A7F9D" w:rsidRPr="000A56DD" w:rsidRDefault="002A7F9D" w:rsidP="002A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NPDC</w:t>
            </w:r>
          </w:p>
        </w:tc>
        <w:tc>
          <w:tcPr>
            <w:tcW w:w="1110" w:type="pct"/>
          </w:tcPr>
          <w:p w14:paraId="50BF9002" w14:textId="278FE462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6,447,753.28</w:t>
            </w:r>
          </w:p>
        </w:tc>
        <w:tc>
          <w:tcPr>
            <w:tcW w:w="1110" w:type="pct"/>
            <w:noWrap/>
            <w:hideMark/>
          </w:tcPr>
          <w:p w14:paraId="423594FD" w14:textId="708C17B0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3,761.94</w:t>
            </w:r>
          </w:p>
        </w:tc>
        <w:tc>
          <w:tcPr>
            <w:tcW w:w="821" w:type="pct"/>
            <w:noWrap/>
            <w:hideMark/>
          </w:tcPr>
          <w:p w14:paraId="7AF30D27" w14:textId="423D80FC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18,994</w:t>
            </w:r>
          </w:p>
        </w:tc>
      </w:tr>
      <w:tr w:rsidR="002A7F9D" w:rsidRPr="000A56DD" w14:paraId="569928C4" w14:textId="77777777" w:rsidTr="004C3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68E4E1AB" w14:textId="43FF1B5C" w:rsidR="002A7F9D" w:rsidRPr="000A56DD" w:rsidRDefault="00FB382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9" w:type="pct"/>
            <w:noWrap/>
            <w:hideMark/>
          </w:tcPr>
          <w:p w14:paraId="2FB24E90" w14:textId="6806A29C" w:rsidR="002A7F9D" w:rsidRPr="000A56DD" w:rsidRDefault="002A7F9D" w:rsidP="002A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SEPLAT</w:t>
            </w:r>
          </w:p>
        </w:tc>
        <w:tc>
          <w:tcPr>
            <w:tcW w:w="1110" w:type="pct"/>
          </w:tcPr>
          <w:p w14:paraId="269BA678" w14:textId="4DFE9A59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15,195,150.22</w:t>
            </w:r>
          </w:p>
        </w:tc>
        <w:tc>
          <w:tcPr>
            <w:tcW w:w="1110" w:type="pct"/>
            <w:noWrap/>
            <w:hideMark/>
          </w:tcPr>
          <w:p w14:paraId="667CC44D" w14:textId="739189A9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19,425.95</w:t>
            </w:r>
          </w:p>
        </w:tc>
        <w:tc>
          <w:tcPr>
            <w:tcW w:w="821" w:type="pct"/>
            <w:noWrap/>
            <w:hideMark/>
          </w:tcPr>
          <w:p w14:paraId="63412E46" w14:textId="0B533F5E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55,323</w:t>
            </w:r>
          </w:p>
        </w:tc>
      </w:tr>
      <w:tr w:rsidR="002A7F9D" w:rsidRPr="000A56DD" w14:paraId="4F2B9C69" w14:textId="77777777" w:rsidTr="004C30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4CBDD246" w14:textId="448524CB" w:rsidR="002A7F9D" w:rsidRPr="000A56DD" w:rsidRDefault="00FB382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9" w:type="pct"/>
            <w:noWrap/>
            <w:hideMark/>
          </w:tcPr>
          <w:p w14:paraId="2938B6ED" w14:textId="4BB743B7" w:rsidR="002A7F9D" w:rsidRPr="000A56DD" w:rsidRDefault="002A7F9D" w:rsidP="002A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NEWCROSS</w:t>
            </w:r>
          </w:p>
        </w:tc>
        <w:tc>
          <w:tcPr>
            <w:tcW w:w="1110" w:type="pct"/>
          </w:tcPr>
          <w:p w14:paraId="1B593A85" w14:textId="2F93034C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19,385,943.46</w:t>
            </w:r>
          </w:p>
        </w:tc>
        <w:tc>
          <w:tcPr>
            <w:tcW w:w="1110" w:type="pct"/>
            <w:noWrap/>
            <w:hideMark/>
          </w:tcPr>
          <w:p w14:paraId="7FCE605C" w14:textId="2CBE3007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17,352.72</w:t>
            </w:r>
          </w:p>
        </w:tc>
        <w:tc>
          <w:tcPr>
            <w:tcW w:w="821" w:type="pct"/>
            <w:noWrap/>
            <w:hideMark/>
          </w:tcPr>
          <w:p w14:paraId="434BD4B3" w14:textId="58F32C13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63,150</w:t>
            </w:r>
          </w:p>
        </w:tc>
      </w:tr>
      <w:tr w:rsidR="002A7F9D" w:rsidRPr="000A56DD" w14:paraId="5F472DA6" w14:textId="77777777" w:rsidTr="004C3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571C49A0" w14:textId="461B5293" w:rsidR="002A7F9D" w:rsidRPr="000A56DD" w:rsidRDefault="00FB382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9" w:type="pct"/>
            <w:noWrap/>
            <w:hideMark/>
          </w:tcPr>
          <w:p w14:paraId="73416506" w14:textId="7A477770" w:rsidR="002A7F9D" w:rsidRPr="000A56DD" w:rsidRDefault="002A7F9D" w:rsidP="002A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FIRST (E&amp;P)</w:t>
            </w:r>
          </w:p>
        </w:tc>
        <w:tc>
          <w:tcPr>
            <w:tcW w:w="1110" w:type="pct"/>
          </w:tcPr>
          <w:p w14:paraId="6C1A0C6F" w14:textId="6D0D05FE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25,325,812.61</w:t>
            </w:r>
          </w:p>
        </w:tc>
        <w:tc>
          <w:tcPr>
            <w:tcW w:w="1110" w:type="pct"/>
            <w:noWrap/>
            <w:hideMark/>
          </w:tcPr>
          <w:p w14:paraId="2ECD9895" w14:textId="0438A236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34,604.07</w:t>
            </w:r>
          </w:p>
        </w:tc>
        <w:tc>
          <w:tcPr>
            <w:tcW w:w="821" w:type="pct"/>
            <w:noWrap/>
            <w:hideMark/>
          </w:tcPr>
          <w:p w14:paraId="1E8B40F1" w14:textId="0686733F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94,434</w:t>
            </w:r>
          </w:p>
        </w:tc>
      </w:tr>
      <w:tr w:rsidR="002A7F9D" w:rsidRPr="000A56DD" w14:paraId="4EEC4214" w14:textId="77777777" w:rsidTr="004C30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48AF19D0" w14:textId="0BD9FC08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B382D"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pct"/>
            <w:noWrap/>
            <w:hideMark/>
          </w:tcPr>
          <w:p w14:paraId="007E189C" w14:textId="6C39F1D7" w:rsidR="002A7F9D" w:rsidRPr="000A56DD" w:rsidRDefault="002A7F9D" w:rsidP="002A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NNPC/EROTON</w:t>
            </w:r>
          </w:p>
        </w:tc>
        <w:tc>
          <w:tcPr>
            <w:tcW w:w="1110" w:type="pct"/>
          </w:tcPr>
          <w:p w14:paraId="683AEA11" w14:textId="3F66C346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13,410,849.45</w:t>
            </w:r>
          </w:p>
        </w:tc>
        <w:tc>
          <w:tcPr>
            <w:tcW w:w="1110" w:type="pct"/>
            <w:noWrap/>
            <w:hideMark/>
          </w:tcPr>
          <w:p w14:paraId="0082B633" w14:textId="0E0D68A0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13,484.83</w:t>
            </w:r>
          </w:p>
        </w:tc>
        <w:tc>
          <w:tcPr>
            <w:tcW w:w="821" w:type="pct"/>
            <w:noWrap/>
            <w:hideMark/>
          </w:tcPr>
          <w:p w14:paraId="2501BE3F" w14:textId="73029D9E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45,166</w:t>
            </w:r>
          </w:p>
        </w:tc>
      </w:tr>
      <w:tr w:rsidR="002A7F9D" w:rsidRPr="000A56DD" w14:paraId="7E6101A8" w14:textId="77777777" w:rsidTr="004C3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58AFCA86" w14:textId="411184AE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B382D"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pct"/>
            <w:noWrap/>
            <w:hideMark/>
          </w:tcPr>
          <w:p w14:paraId="6AF96353" w14:textId="46BC2809" w:rsidR="002A7F9D" w:rsidRPr="000A56DD" w:rsidRDefault="002A7F9D" w:rsidP="002A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NNPC/AITEO</w:t>
            </w:r>
          </w:p>
        </w:tc>
        <w:tc>
          <w:tcPr>
            <w:tcW w:w="1110" w:type="pct"/>
          </w:tcPr>
          <w:p w14:paraId="26B5B1A2" w14:textId="557699B2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103,159,233.03</w:t>
            </w:r>
          </w:p>
        </w:tc>
        <w:tc>
          <w:tcPr>
            <w:tcW w:w="1110" w:type="pct"/>
            <w:noWrap/>
            <w:hideMark/>
          </w:tcPr>
          <w:p w14:paraId="7C644F86" w14:textId="2A5E2867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107,564.88</w:t>
            </w:r>
          </w:p>
        </w:tc>
        <w:tc>
          <w:tcPr>
            <w:tcW w:w="821" w:type="pct"/>
            <w:noWrap/>
            <w:hideMark/>
          </w:tcPr>
          <w:p w14:paraId="0968390B" w14:textId="43C5E3E3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351,267</w:t>
            </w:r>
          </w:p>
        </w:tc>
      </w:tr>
      <w:tr w:rsidR="002A7F9D" w:rsidRPr="000A56DD" w14:paraId="1FB13F05" w14:textId="77777777" w:rsidTr="004C30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6A897FBE" w14:textId="3DC401DB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B382D"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9" w:type="pct"/>
            <w:noWrap/>
            <w:hideMark/>
          </w:tcPr>
          <w:p w14:paraId="37F683A6" w14:textId="19B93DA7" w:rsidR="002A7F9D" w:rsidRPr="000A56DD" w:rsidRDefault="002A7F9D" w:rsidP="002A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NNPC/BELEMA</w:t>
            </w:r>
          </w:p>
        </w:tc>
        <w:tc>
          <w:tcPr>
            <w:tcW w:w="1110" w:type="pct"/>
          </w:tcPr>
          <w:p w14:paraId="0CED8833" w14:textId="09894C5B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9,331,873.55</w:t>
            </w:r>
          </w:p>
        </w:tc>
        <w:tc>
          <w:tcPr>
            <w:tcW w:w="1110" w:type="pct"/>
            <w:noWrap/>
            <w:hideMark/>
          </w:tcPr>
          <w:p w14:paraId="0725592A" w14:textId="6D841F3A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7,277.55</w:t>
            </w:r>
          </w:p>
        </w:tc>
        <w:tc>
          <w:tcPr>
            <w:tcW w:w="821" w:type="pct"/>
            <w:noWrap/>
            <w:hideMark/>
          </w:tcPr>
          <w:p w14:paraId="5A12D639" w14:textId="525F78DE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29,323</w:t>
            </w:r>
          </w:p>
        </w:tc>
      </w:tr>
      <w:tr w:rsidR="002A7F9D" w:rsidRPr="000A56DD" w14:paraId="6906B2D0" w14:textId="77777777" w:rsidTr="004C3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6DCB7563" w14:textId="346F25F6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B382D"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9" w:type="pct"/>
            <w:noWrap/>
            <w:hideMark/>
          </w:tcPr>
          <w:p w14:paraId="31633740" w14:textId="03495D68" w:rsidR="002A7F9D" w:rsidRPr="000A56DD" w:rsidRDefault="002A7F9D" w:rsidP="002A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NNPC/HHOG</w:t>
            </w:r>
          </w:p>
        </w:tc>
        <w:tc>
          <w:tcPr>
            <w:tcW w:w="1110" w:type="pct"/>
          </w:tcPr>
          <w:p w14:paraId="7196E179" w14:textId="456E2292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96,463,681.81</w:t>
            </w:r>
          </w:p>
        </w:tc>
        <w:tc>
          <w:tcPr>
            <w:tcW w:w="1110" w:type="pct"/>
            <w:noWrap/>
            <w:hideMark/>
          </w:tcPr>
          <w:p w14:paraId="464B5576" w14:textId="4CA20870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90,945.64</w:t>
            </w:r>
          </w:p>
        </w:tc>
        <w:tc>
          <w:tcPr>
            <w:tcW w:w="821" w:type="pct"/>
            <w:noWrap/>
            <w:hideMark/>
          </w:tcPr>
          <w:p w14:paraId="36F17AF4" w14:textId="2097F19E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318,831</w:t>
            </w:r>
          </w:p>
        </w:tc>
      </w:tr>
      <w:tr w:rsidR="002A7F9D" w:rsidRPr="000A56DD" w14:paraId="51118C55" w14:textId="77777777" w:rsidTr="004C30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4106BD0A" w14:textId="30034086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B382D"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9" w:type="pct"/>
            <w:noWrap/>
            <w:hideMark/>
          </w:tcPr>
          <w:p w14:paraId="3A8EFC8E" w14:textId="7595C5BA" w:rsidR="002A7F9D" w:rsidRPr="000A56DD" w:rsidRDefault="002A7F9D" w:rsidP="002A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NNPC/WAEP</w:t>
            </w:r>
          </w:p>
        </w:tc>
        <w:tc>
          <w:tcPr>
            <w:tcW w:w="1110" w:type="pct"/>
          </w:tcPr>
          <w:p w14:paraId="0607E4D2" w14:textId="69688499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1,383,430.25</w:t>
            </w:r>
          </w:p>
        </w:tc>
        <w:tc>
          <w:tcPr>
            <w:tcW w:w="1110" w:type="pct"/>
            <w:noWrap/>
            <w:hideMark/>
          </w:tcPr>
          <w:p w14:paraId="1A7B97D9" w14:textId="2FF046FC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2,486.42</w:t>
            </w:r>
          </w:p>
        </w:tc>
        <w:tc>
          <w:tcPr>
            <w:tcW w:w="821" w:type="pct"/>
            <w:noWrap/>
            <w:hideMark/>
          </w:tcPr>
          <w:p w14:paraId="66150FF1" w14:textId="3EB1E2B3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5,755</w:t>
            </w:r>
          </w:p>
        </w:tc>
      </w:tr>
      <w:tr w:rsidR="002A7F9D" w:rsidRPr="000A56DD" w14:paraId="7EA3B1FA" w14:textId="77777777" w:rsidTr="004C3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  <w:hideMark/>
          </w:tcPr>
          <w:p w14:paraId="2941756B" w14:textId="31CE1AC6" w:rsidR="002A7F9D" w:rsidRPr="000A56DD" w:rsidRDefault="002A7F9D" w:rsidP="002A7F9D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A56DD">
              <w:rPr>
                <w:rFonts w:asciiTheme="majorBidi" w:hAnsiTheme="majorBidi" w:cstheme="majorBidi"/>
                <w:color w:val="000000"/>
              </w:rPr>
              <w:t>1</w:t>
            </w:r>
            <w:r w:rsidR="00FB382D" w:rsidRPr="000A56DD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249" w:type="pct"/>
            <w:noWrap/>
            <w:hideMark/>
          </w:tcPr>
          <w:p w14:paraId="4F4249DC" w14:textId="095BD089" w:rsidR="002A7F9D" w:rsidRPr="000A56DD" w:rsidRDefault="002A7F9D" w:rsidP="002A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NNPC/AMNI</w:t>
            </w:r>
          </w:p>
        </w:tc>
        <w:tc>
          <w:tcPr>
            <w:tcW w:w="1110" w:type="pct"/>
          </w:tcPr>
          <w:p w14:paraId="36095DC3" w14:textId="39BE7CF6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748,205.09</w:t>
            </w:r>
          </w:p>
        </w:tc>
        <w:tc>
          <w:tcPr>
            <w:tcW w:w="1110" w:type="pct"/>
            <w:noWrap/>
            <w:hideMark/>
          </w:tcPr>
          <w:p w14:paraId="3D185B68" w14:textId="570B1536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792.9</w:t>
            </w:r>
          </w:p>
        </w:tc>
        <w:tc>
          <w:tcPr>
            <w:tcW w:w="821" w:type="pct"/>
            <w:noWrap/>
            <w:hideMark/>
          </w:tcPr>
          <w:p w14:paraId="05894834" w14:textId="427758DA" w:rsidR="002A7F9D" w:rsidRPr="000A56DD" w:rsidRDefault="002A7F9D" w:rsidP="002A7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2,560</w:t>
            </w:r>
          </w:p>
        </w:tc>
      </w:tr>
      <w:tr w:rsidR="002A7F9D" w:rsidRPr="000A56DD" w14:paraId="3AE45BA3" w14:textId="77777777" w:rsidTr="004C30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  <w:vAlign w:val="center"/>
          </w:tcPr>
          <w:p w14:paraId="774453DC" w14:textId="1820F3FC" w:rsidR="002A7F9D" w:rsidRPr="000A56DD" w:rsidRDefault="002A7F9D" w:rsidP="00FB382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49" w:type="pct"/>
            <w:noWrap/>
          </w:tcPr>
          <w:p w14:paraId="135208E0" w14:textId="300473D0" w:rsidR="002A7F9D" w:rsidRPr="000A56DD" w:rsidRDefault="002A7F9D" w:rsidP="002A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1110" w:type="pct"/>
          </w:tcPr>
          <w:p w14:paraId="4D2B26DB" w14:textId="35DBC7E8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</w:rPr>
              <w:t>854,749,436.37</w:t>
            </w:r>
          </w:p>
        </w:tc>
        <w:tc>
          <w:tcPr>
            <w:tcW w:w="1110" w:type="pct"/>
            <w:noWrap/>
          </w:tcPr>
          <w:p w14:paraId="0B7E8337" w14:textId="10A8434F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</w:rPr>
              <w:t>880,445.01</w:t>
            </w:r>
          </w:p>
        </w:tc>
        <w:tc>
          <w:tcPr>
            <w:tcW w:w="821" w:type="pct"/>
            <w:noWrap/>
          </w:tcPr>
          <w:p w14:paraId="0F7C9ECA" w14:textId="62B125A5" w:rsidR="002A7F9D" w:rsidRPr="000A56DD" w:rsidRDefault="002A7F9D" w:rsidP="002A7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A56DD">
              <w:rPr>
                <w:rFonts w:asciiTheme="majorBidi" w:hAnsiTheme="majorBidi" w:cstheme="majorBidi"/>
              </w:rPr>
              <w:t>2,899,697.16</w:t>
            </w:r>
          </w:p>
        </w:tc>
      </w:tr>
    </w:tbl>
    <w:p w14:paraId="335114F2" w14:textId="42E00816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sz w:val="16"/>
          <w:szCs w:val="16"/>
          <w:lang w:val="en-GB"/>
        </w:rPr>
      </w:pP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Source: </w:t>
      </w:r>
      <w:r w:rsidR="007C5AE3" w:rsidRPr="000A56DD">
        <w:rPr>
          <w:rFonts w:asciiTheme="majorBidi" w:hAnsiTheme="majorBidi" w:cstheme="majorBidi"/>
          <w:sz w:val="16"/>
          <w:szCs w:val="16"/>
          <w:lang w:val="en-GB"/>
        </w:rPr>
        <w:t>2022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 Bank Statement (CBN/NNPC JVCC Naira Account and Standard Chartered Bank JVCC Dollar Account), </w:t>
      </w:r>
      <w:r w:rsidR="00385461" w:rsidRPr="000A56DD">
        <w:rPr>
          <w:rFonts w:asciiTheme="majorBidi" w:hAnsiTheme="majorBidi" w:cstheme="majorBidi"/>
          <w:sz w:val="16"/>
          <w:szCs w:val="16"/>
          <w:lang w:val="en-GB"/>
        </w:rPr>
        <w:t>PROGRAMME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>S Records</w:t>
      </w:r>
    </w:p>
    <w:p w14:paraId="489D5876" w14:textId="77777777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lang w:val="en-GB"/>
        </w:rPr>
      </w:pPr>
    </w:p>
    <w:p w14:paraId="24428F83" w14:textId="7263A467" w:rsidR="00995D68" w:rsidRPr="000A56DD" w:rsidRDefault="00252A73" w:rsidP="00995D68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0A56DD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="00995D68" w:rsidRPr="000A56DD">
        <w:rPr>
          <w:rFonts w:asciiTheme="majorBidi" w:hAnsiTheme="majorBidi" w:cstheme="majorBidi"/>
          <w:lang w:val="en-GB"/>
        </w:rPr>
        <w:t xml:space="preserve">Similarly, the table below presents the allocation of Cash Call payment to Gas Production in </w:t>
      </w:r>
      <w:r w:rsidR="007C5AE3" w:rsidRPr="000A56DD">
        <w:rPr>
          <w:rFonts w:asciiTheme="majorBidi" w:hAnsiTheme="majorBidi" w:cstheme="majorBidi"/>
          <w:lang w:val="en-GB"/>
        </w:rPr>
        <w:t>2022</w:t>
      </w:r>
      <w:r w:rsidR="00995D68" w:rsidRPr="000A56DD">
        <w:rPr>
          <w:rFonts w:asciiTheme="majorBidi" w:hAnsiTheme="majorBidi" w:cstheme="majorBidi"/>
          <w:lang w:val="en-GB"/>
        </w:rPr>
        <w:t>.</w:t>
      </w:r>
    </w:p>
    <w:p w14:paraId="2FB1758D" w14:textId="28885D1F" w:rsidR="00252A73" w:rsidRPr="000A56DD" w:rsidRDefault="00252A73" w:rsidP="00252A73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</w:p>
    <w:p w14:paraId="4DEBFEC6" w14:textId="0495F839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lang w:val="en-GB"/>
        </w:rPr>
      </w:pPr>
      <w:bookmarkStart w:id="8" w:name="_Hlk27720049"/>
      <w:r w:rsidRPr="000A56DD">
        <w:rPr>
          <w:rFonts w:asciiTheme="majorBidi" w:hAnsiTheme="majorBidi" w:cstheme="majorBidi"/>
          <w:b/>
          <w:bCs/>
          <w:lang w:val="en-GB"/>
        </w:rPr>
        <w:t xml:space="preserve">Table </w:t>
      </w:r>
      <w:r w:rsidR="00022520" w:rsidRPr="000A56DD">
        <w:rPr>
          <w:rFonts w:asciiTheme="majorBidi" w:hAnsiTheme="majorBidi" w:cstheme="majorBidi"/>
          <w:b/>
          <w:bCs/>
          <w:lang w:val="en-GB"/>
        </w:rPr>
        <w:t>10</w:t>
      </w:r>
      <w:r w:rsidRPr="000A56DD">
        <w:rPr>
          <w:rFonts w:asciiTheme="majorBidi" w:hAnsiTheme="majorBidi" w:cstheme="majorBidi"/>
          <w:b/>
          <w:bCs/>
          <w:lang w:val="en-GB"/>
        </w:rPr>
        <w:t>: Cash Call Payment to Gas Production</w:t>
      </w:r>
    </w:p>
    <w:tbl>
      <w:tblPr>
        <w:tblW w:w="4214" w:type="pct"/>
        <w:tblLook w:val="04A0" w:firstRow="1" w:lastRow="0" w:firstColumn="1" w:lastColumn="0" w:noHBand="0" w:noVBand="1"/>
      </w:tblPr>
      <w:tblGrid>
        <w:gridCol w:w="1843"/>
        <w:gridCol w:w="2597"/>
        <w:gridCol w:w="2148"/>
        <w:gridCol w:w="2148"/>
        <w:gridCol w:w="2777"/>
      </w:tblGrid>
      <w:tr w:rsidR="00385461" w:rsidRPr="000A56DD" w14:paraId="2B6F0807" w14:textId="77777777" w:rsidTr="00FB382D">
        <w:trPr>
          <w:trHeight w:val="315"/>
        </w:trPr>
        <w:tc>
          <w:tcPr>
            <w:tcW w:w="8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bookmarkEnd w:id="8"/>
          <w:p w14:paraId="2CB6CCAB" w14:textId="77777777" w:rsidR="00385461" w:rsidRPr="000A56DD" w:rsidRDefault="00385461" w:rsidP="0038546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S/N</w:t>
            </w:r>
          </w:p>
        </w:tc>
        <w:tc>
          <w:tcPr>
            <w:tcW w:w="1128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D68E64" w14:textId="77777777" w:rsidR="00385461" w:rsidRPr="000A56DD" w:rsidRDefault="00385461" w:rsidP="00385461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933" w:type="pct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vAlign w:val="center"/>
          </w:tcPr>
          <w:p w14:paraId="7D2E2504" w14:textId="4259CE3D" w:rsidR="00385461" w:rsidRPr="000A56DD" w:rsidRDefault="00385461" w:rsidP="0038546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N'000</w:t>
            </w:r>
          </w:p>
        </w:tc>
        <w:tc>
          <w:tcPr>
            <w:tcW w:w="933" w:type="pct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vAlign w:val="center"/>
          </w:tcPr>
          <w:p w14:paraId="1C0657A0" w14:textId="703A9097" w:rsidR="00385461" w:rsidRPr="000A56DD" w:rsidRDefault="00385461" w:rsidP="0038546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$'000</w:t>
            </w:r>
          </w:p>
        </w:tc>
        <w:tc>
          <w:tcPr>
            <w:tcW w:w="1206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4C636C4" w14:textId="77777777" w:rsidR="00385461" w:rsidRPr="000A56DD" w:rsidRDefault="00385461" w:rsidP="0038546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EQ$'000</w:t>
            </w:r>
          </w:p>
          <w:p w14:paraId="3B2F94DF" w14:textId="42FE1B71" w:rsidR="00385461" w:rsidRPr="000A56DD" w:rsidRDefault="00385461" w:rsidP="0038546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@ N 423.3</w:t>
            </w:r>
          </w:p>
        </w:tc>
      </w:tr>
      <w:tr w:rsidR="000D256D" w:rsidRPr="000A56DD" w14:paraId="2839C3EA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D93C64A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92AE53F" w14:textId="53E64705" w:rsidR="000D256D" w:rsidRPr="000A56DD" w:rsidRDefault="000D256D" w:rsidP="000D256D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SPDC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689249C6" w14:textId="42A18C75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</w:rPr>
            </w:pPr>
            <w:r w:rsidRPr="000A56DD">
              <w:rPr>
                <w:rFonts w:asciiTheme="majorBidi" w:hAnsiTheme="majorBidi" w:cstheme="majorBidi"/>
              </w:rPr>
              <w:t>16,210,376.67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03AFF2B9" w14:textId="03078EF2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10,901.38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F6E5EDA" w14:textId="24490A0D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49,197</w:t>
            </w:r>
          </w:p>
        </w:tc>
      </w:tr>
      <w:tr w:rsidR="000D256D" w:rsidRPr="000A56DD" w14:paraId="1B023F68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1D9F01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69CFA4" w14:textId="4DF71EDC" w:rsidR="000D256D" w:rsidRPr="000A56DD" w:rsidRDefault="000D256D" w:rsidP="000D256D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MPN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14:paraId="5F81C68A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14:paraId="4FA220C8" w14:textId="7FCAAFE6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719.84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6216AD46" w14:textId="0EB6A544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720</w:t>
            </w:r>
          </w:p>
        </w:tc>
      </w:tr>
      <w:tr w:rsidR="000D256D" w:rsidRPr="000A56DD" w14:paraId="09986AE0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0474A14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9F1BE2E" w14:textId="527FFFD2" w:rsidR="000D256D" w:rsidRPr="000A56DD" w:rsidRDefault="000D256D" w:rsidP="000D256D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NAOC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7B8A28EE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6FDEA01D" w14:textId="1A24165A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648CD370" w14:textId="582D3A9D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0D256D" w:rsidRPr="000A56DD" w14:paraId="7FEB550D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48B82A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CE0436" w14:textId="169AF355" w:rsidR="000D256D" w:rsidRPr="000A56DD" w:rsidRDefault="000D256D" w:rsidP="000D256D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CNL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14:paraId="0A0C0CC9" w14:textId="46D9806E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285,497.70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14:paraId="11A6281F" w14:textId="034C8FEF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16,676.08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2FDE5839" w14:textId="7CC8F91A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17,351</w:t>
            </w:r>
          </w:p>
        </w:tc>
      </w:tr>
      <w:tr w:rsidR="000D256D" w:rsidRPr="000A56DD" w14:paraId="41546DB8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22AC578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DE635E1" w14:textId="2F71C86B" w:rsidR="000D256D" w:rsidRPr="000A56DD" w:rsidRDefault="000D256D" w:rsidP="000D256D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TEPNG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1416EE30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6543C4A5" w14:textId="2C5A18C4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77868AC" w14:textId="10C53CA0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FB382D" w:rsidRPr="000A56DD" w14:paraId="66CF679F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2F6FBAD" w14:textId="3FD40601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8220A11" w14:textId="6E46FBCE" w:rsidR="00FB382D" w:rsidRPr="000A56DD" w:rsidRDefault="00FB382D" w:rsidP="00FB382D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NPDC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50B13841" w14:textId="77777777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42A6B7ED" w14:textId="607C09C1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27EDBF44" w14:textId="3328D7C7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FB382D" w:rsidRPr="000A56DD" w14:paraId="57241F02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7634B246" w14:textId="7CD6D102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5EA81892" w14:textId="3F506550" w:rsidR="00FB382D" w:rsidRPr="000A56DD" w:rsidRDefault="00FB382D" w:rsidP="00FB382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SEPLAT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4587CED5" w14:textId="77777777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71C37DAA" w14:textId="3CB469FD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16946CF1" w14:textId="06B2F9E3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FB382D" w:rsidRPr="000A56DD" w14:paraId="35052300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1FC6782E" w14:textId="7289851F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1BFD3822" w14:textId="0B81BEEF" w:rsidR="00FB382D" w:rsidRPr="000A56DD" w:rsidRDefault="00FB382D" w:rsidP="00FB382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NEWCROSS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2A481C4C" w14:textId="77777777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5C5F2566" w14:textId="35145DD0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04EDE209" w14:textId="1366657B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FB382D" w:rsidRPr="000A56DD" w14:paraId="53FC792D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211C8587" w14:textId="3D8977EA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5E3B4D4E" w14:textId="15AB0CF8" w:rsidR="00FB382D" w:rsidRPr="000A56DD" w:rsidRDefault="00FB382D" w:rsidP="00FB382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FIRST (E&amp;P)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5B619F32" w14:textId="77777777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24118B32" w14:textId="1CD70793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6C6E0681" w14:textId="4236CB25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FB382D" w:rsidRPr="000A56DD" w14:paraId="6DC83D50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17C185FF" w14:textId="2DD5F61E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763E4886" w14:textId="6AD8F926" w:rsidR="00FB382D" w:rsidRPr="000A56DD" w:rsidRDefault="00FB382D" w:rsidP="00FB382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NNPC/EROTON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6A6FBCB0" w14:textId="4B1C2E8C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228838.6461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4E71220F" w14:textId="131CDC6E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</w:rPr>
              <w:t>726.7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26D8FF56" w14:textId="3DFA2708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1,267</w:t>
            </w:r>
          </w:p>
        </w:tc>
      </w:tr>
      <w:tr w:rsidR="00FB382D" w:rsidRPr="000A56DD" w14:paraId="5103E15E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35E5134F" w14:textId="01DD19EE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3022913F" w14:textId="0F5DCCF7" w:rsidR="00FB382D" w:rsidRPr="000A56DD" w:rsidRDefault="00FB382D" w:rsidP="00FB382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NNPC/AITEO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20AB9AD8" w14:textId="77777777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392AE5AB" w14:textId="27931985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16F1B044" w14:textId="768FE86F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FB382D" w:rsidRPr="000A56DD" w14:paraId="33C23BEC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1CE9A3A0" w14:textId="02A6D27A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4A36E7BF" w14:textId="649A66E0" w:rsidR="00FB382D" w:rsidRPr="000A56DD" w:rsidRDefault="00FB382D" w:rsidP="00FB382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NNPC/BELEMA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6A2D9972" w14:textId="77777777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37657430" w14:textId="262C1E61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594B2B1F" w14:textId="48195015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FB382D" w:rsidRPr="000A56DD" w14:paraId="2801D643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3D81A9A5" w14:textId="7C3A6331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325601C6" w14:textId="7866AA95" w:rsidR="00FB382D" w:rsidRPr="000A56DD" w:rsidRDefault="00FB382D" w:rsidP="00FB382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NNPC/HHOG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15BC7D15" w14:textId="77777777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288ED2D0" w14:textId="6D624545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74D4EFD6" w14:textId="4D1F9019" w:rsidR="00FB382D" w:rsidRPr="000A56DD" w:rsidRDefault="00FB382D" w:rsidP="00FB382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</w:rPr>
              <w:t>0</w:t>
            </w:r>
          </w:p>
        </w:tc>
      </w:tr>
      <w:tr w:rsidR="000D256D" w:rsidRPr="000A56DD" w14:paraId="5457B755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5CBF9CA8" w14:textId="1EF815AA" w:rsidR="000D256D" w:rsidRPr="000A56DD" w:rsidRDefault="00FB382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3DE9C408" w14:textId="77777777" w:rsidR="000D256D" w:rsidRPr="000A56DD" w:rsidRDefault="000D256D" w:rsidP="000D256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455E6258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4C122911" w14:textId="4F959EDA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748CB063" w14:textId="4EE7FE6D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D256D" w:rsidRPr="000A56DD" w14:paraId="4A333244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4486A215" w14:textId="491920DF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1</w:t>
            </w:r>
            <w:r w:rsidR="00FB382D"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7C04DD36" w14:textId="77777777" w:rsidR="000D256D" w:rsidRPr="000A56DD" w:rsidRDefault="000D256D" w:rsidP="000D256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14830CD7" w14:textId="7777777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</w:tcPr>
          <w:p w14:paraId="61A75BCC" w14:textId="12D5EE8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</w:tcPr>
          <w:p w14:paraId="0EFAE516" w14:textId="3518724A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D256D" w:rsidRPr="000A56DD" w14:paraId="70E55EB1" w14:textId="77777777" w:rsidTr="00FB382D">
        <w:trPr>
          <w:trHeight w:val="315"/>
        </w:trPr>
        <w:tc>
          <w:tcPr>
            <w:tcW w:w="8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C72963" w14:textId="60619959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8B80A7" w14:textId="77777777" w:rsidR="000D256D" w:rsidRPr="000A56DD" w:rsidRDefault="000D256D" w:rsidP="000D256D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14:paraId="74D4A843" w14:textId="4BBF1267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16,724,713.02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14:paraId="1CCABE46" w14:textId="2028E9A4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29,024.00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C1CD14" w14:textId="4C6CD991" w:rsidR="000D256D" w:rsidRPr="000A56DD" w:rsidRDefault="000D256D" w:rsidP="000D256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A56DD">
              <w:rPr>
                <w:rFonts w:asciiTheme="majorBidi" w:hAnsiTheme="majorBidi" w:cstheme="majorBidi"/>
                <w:b/>
                <w:bCs/>
              </w:rPr>
              <w:t>68,534.31</w:t>
            </w:r>
          </w:p>
        </w:tc>
      </w:tr>
    </w:tbl>
    <w:p w14:paraId="2C3202C7" w14:textId="65ED02FE" w:rsidR="00AE1795" w:rsidRPr="000A56DD" w:rsidRDefault="00AE1795" w:rsidP="00AE1795">
      <w:pPr>
        <w:spacing w:line="276" w:lineRule="auto"/>
        <w:jc w:val="both"/>
        <w:rPr>
          <w:rFonts w:asciiTheme="majorBidi" w:hAnsiTheme="majorBidi" w:cstheme="majorBidi"/>
          <w:sz w:val="16"/>
          <w:szCs w:val="16"/>
          <w:lang w:val="en-GB"/>
        </w:rPr>
      </w:pP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Source: </w:t>
      </w:r>
      <w:r w:rsidR="007C5AE3" w:rsidRPr="000A56DD">
        <w:rPr>
          <w:rFonts w:asciiTheme="majorBidi" w:hAnsiTheme="majorBidi" w:cstheme="majorBidi"/>
          <w:sz w:val="16"/>
          <w:szCs w:val="16"/>
          <w:lang w:val="en-GB"/>
        </w:rPr>
        <w:t>2022</w:t>
      </w:r>
      <w:r w:rsidRPr="000A56DD">
        <w:rPr>
          <w:rFonts w:asciiTheme="majorBidi" w:hAnsiTheme="majorBidi" w:cstheme="majorBidi"/>
          <w:sz w:val="16"/>
          <w:szCs w:val="16"/>
          <w:lang w:val="en-GB"/>
        </w:rPr>
        <w:t xml:space="preserve"> Bank Statement (CBN/NNPC JVCC Naira Account and Standard Chartered Bank JVCC Dollar Account)</w:t>
      </w:r>
    </w:p>
    <w:p w14:paraId="4B8C651E" w14:textId="6BBC5748" w:rsidR="00D60FB3" w:rsidRPr="000A56DD" w:rsidRDefault="00D60FB3" w:rsidP="00527CDC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</w:p>
    <w:p w14:paraId="7A2BBFAB" w14:textId="145E1A57" w:rsidR="00AE1795" w:rsidRPr="000A56DD" w:rsidRDefault="00AE1795" w:rsidP="00262F78">
      <w:pPr>
        <w:spacing w:line="276" w:lineRule="auto"/>
        <w:rPr>
          <w:rFonts w:asciiTheme="majorBidi" w:hAnsiTheme="majorBidi" w:cstheme="majorBidi"/>
          <w:b/>
          <w:bCs/>
        </w:rPr>
      </w:pPr>
      <w:r w:rsidRPr="000A56DD">
        <w:rPr>
          <w:rFonts w:asciiTheme="majorBidi" w:hAnsiTheme="majorBidi" w:cstheme="majorBidi"/>
          <w:b/>
          <w:bCs/>
        </w:rPr>
        <w:t xml:space="preserve">Performance balance for </w:t>
      </w:r>
      <w:r w:rsidR="007C5AE3" w:rsidRPr="000A56DD">
        <w:rPr>
          <w:rFonts w:asciiTheme="majorBidi" w:hAnsiTheme="majorBidi" w:cstheme="majorBidi"/>
          <w:b/>
          <w:bCs/>
        </w:rPr>
        <w:t>2022</w:t>
      </w:r>
      <w:r w:rsidRPr="000A56DD">
        <w:rPr>
          <w:rFonts w:asciiTheme="majorBidi" w:hAnsiTheme="majorBidi" w:cstheme="majorBidi"/>
          <w:b/>
          <w:bCs/>
        </w:rPr>
        <w:t xml:space="preserve"> JV operations</w:t>
      </w:r>
    </w:p>
    <w:p w14:paraId="4FB4ABF1" w14:textId="5F7036E7" w:rsidR="00D60FB3" w:rsidRPr="000A56DD" w:rsidRDefault="00F30EAE" w:rsidP="00D60FB3">
      <w:pPr>
        <w:rPr>
          <w:rFonts w:asciiTheme="majorBidi" w:hAnsiTheme="majorBidi" w:cstheme="majorBidi"/>
          <w:lang w:val="en-GB"/>
        </w:rPr>
      </w:pPr>
      <w:r w:rsidRPr="000A56DD">
        <w:rPr>
          <w:rFonts w:asciiTheme="majorBidi" w:hAnsiTheme="majorBidi" w:cstheme="majorBidi"/>
          <w:lang w:val="en-GB"/>
        </w:rPr>
        <w:t>The Audit requires any available information regarding performance balances in 2022 that may have been as a result of yet-to-be-completed OPCOM reconciliation meeting as at end of 2022.</w:t>
      </w:r>
    </w:p>
    <w:bookmarkEnd w:id="0"/>
    <w:sectPr w:rsidR="00D60FB3" w:rsidRPr="000A56DD" w:rsidSect="00AE24B1">
      <w:headerReference w:type="default" r:id="rId11"/>
      <w:footerReference w:type="default" r:id="rId12"/>
      <w:pgSz w:w="15840" w:h="12240" w:orient="landscape"/>
      <w:pgMar w:top="1152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061DF" w14:textId="77777777" w:rsidR="00097E9A" w:rsidRDefault="00097E9A" w:rsidP="00471989">
      <w:r>
        <w:separator/>
      </w:r>
    </w:p>
  </w:endnote>
  <w:endnote w:type="continuationSeparator" w:id="0">
    <w:p w14:paraId="6F816E8F" w14:textId="77777777" w:rsidR="00097E9A" w:rsidRDefault="00097E9A" w:rsidP="0047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Semi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3728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CB793E" w14:textId="08DC87B8" w:rsidR="00293C23" w:rsidRDefault="00293C2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C68FAF" w14:textId="77777777" w:rsidR="00293C23" w:rsidRDefault="00293C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140E3" w14:textId="77777777" w:rsidR="00097E9A" w:rsidRDefault="00097E9A" w:rsidP="00471989">
      <w:r>
        <w:separator/>
      </w:r>
    </w:p>
  </w:footnote>
  <w:footnote w:type="continuationSeparator" w:id="0">
    <w:p w14:paraId="3856FD38" w14:textId="77777777" w:rsidR="00097E9A" w:rsidRDefault="00097E9A" w:rsidP="0047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422B8" w14:textId="4F7B6C04" w:rsidR="00293C23" w:rsidRDefault="00293C23">
    <w:pPr>
      <w:pStyle w:val="Header"/>
    </w:pPr>
    <w:r>
      <w:rPr>
        <w:rFonts w:ascii="Century Gothic" w:hAnsi="Century Gothic"/>
        <w:noProof/>
      </w:rPr>
      <w:drawing>
        <wp:anchor distT="0" distB="0" distL="0" distR="0" simplePos="0" relativeHeight="251659264" behindDoc="0" locked="0" layoutInCell="1" allowOverlap="1" wp14:anchorId="53D5F588" wp14:editId="6D7F80C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52140" cy="956732"/>
          <wp:effectExtent l="0" t="0" r="0" b="0"/>
          <wp:wrapNone/>
          <wp:docPr id="1027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3152140" cy="956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EBB1B0" w14:textId="090C9DC8" w:rsidR="00293C23" w:rsidRDefault="00293C23">
    <w:pPr>
      <w:pStyle w:val="Header"/>
    </w:pPr>
  </w:p>
  <w:p w14:paraId="440DCA43" w14:textId="6015468D" w:rsidR="00293C23" w:rsidRDefault="00293C23">
    <w:pPr>
      <w:pStyle w:val="Header"/>
    </w:pPr>
  </w:p>
  <w:p w14:paraId="2B4083BD" w14:textId="650AAE71" w:rsidR="00293C23" w:rsidRDefault="00293C23">
    <w:pPr>
      <w:pStyle w:val="Header"/>
    </w:pPr>
  </w:p>
  <w:p w14:paraId="65D31B83" w14:textId="6ED35118" w:rsidR="00293C23" w:rsidRDefault="00293C23">
    <w:pPr>
      <w:pStyle w:val="Header"/>
    </w:pPr>
  </w:p>
  <w:p w14:paraId="3BDB0420" w14:textId="77777777" w:rsidR="00293C23" w:rsidRDefault="00293C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B10A7D60"/>
    <w:lvl w:ilvl="0" w:tplc="470894A8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3"/>
    <w:multiLevelType w:val="hybridMultilevel"/>
    <w:tmpl w:val="E6085C64"/>
    <w:lvl w:ilvl="0" w:tplc="BBC6114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2B"/>
    <w:multiLevelType w:val="hybridMultilevel"/>
    <w:tmpl w:val="CA06F9AA"/>
    <w:lvl w:ilvl="0" w:tplc="0D108EF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824E62EC">
      <w:start w:val="1"/>
      <w:numFmt w:val="lowerLetter"/>
      <w:lvlText w:val="(%2)"/>
      <w:lvlJc w:val="left"/>
      <w:pPr>
        <w:ind w:left="1305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3B"/>
    <w:multiLevelType w:val="multilevel"/>
    <w:tmpl w:val="BEB2295A"/>
    <w:styleLink w:val="List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left" w:pos="1080"/>
        </w:tabs>
        <w:ind w:left="1080" w:hanging="108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40"/>
      </w:pPr>
      <w:rPr>
        <w:rFonts w:ascii="Arial Narrow" w:eastAsia="Arial Narrow" w:hAnsi="Arial Narrow" w:cs="Arial Narrow"/>
        <w:position w:val="0"/>
        <w:sz w:val="24"/>
        <w:szCs w:val="24"/>
      </w:rPr>
    </w:lvl>
  </w:abstractNum>
  <w:abstractNum w:abstractNumId="4" w15:restartNumberingAfterBreak="0">
    <w:nsid w:val="0000003C"/>
    <w:multiLevelType w:val="multilevel"/>
    <w:tmpl w:val="280A76DC"/>
    <w:styleLink w:val="List30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476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left" w:pos="2520"/>
        </w:tabs>
        <w:ind w:left="2520" w:hanging="296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left" w:pos="4680"/>
        </w:tabs>
        <w:ind w:left="4680" w:hanging="296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left" w:pos="6840"/>
        </w:tabs>
        <w:ind w:left="6840" w:hanging="296"/>
      </w:pPr>
      <w:rPr>
        <w:rFonts w:ascii="Arial Narrow" w:eastAsia="Arial Narrow" w:hAnsi="Arial Narrow" w:cs="Arial Narrow"/>
        <w:position w:val="0"/>
        <w:sz w:val="24"/>
        <w:szCs w:val="24"/>
      </w:rPr>
    </w:lvl>
  </w:abstractNum>
  <w:abstractNum w:abstractNumId="5" w15:restartNumberingAfterBreak="0">
    <w:nsid w:val="0C6D6AD7"/>
    <w:multiLevelType w:val="hybridMultilevel"/>
    <w:tmpl w:val="143A5F1A"/>
    <w:lvl w:ilvl="0" w:tplc="EFE027D2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664378"/>
    <w:multiLevelType w:val="singleLevel"/>
    <w:tmpl w:val="FAA40778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E395C5C"/>
    <w:multiLevelType w:val="hybridMultilevel"/>
    <w:tmpl w:val="0B6453CA"/>
    <w:lvl w:ilvl="0" w:tplc="A38CA7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432685">
    <w:abstractNumId w:val="5"/>
  </w:num>
  <w:num w:numId="2" w16cid:durableId="91708030">
    <w:abstractNumId w:val="6"/>
  </w:num>
  <w:num w:numId="3" w16cid:durableId="652217297">
    <w:abstractNumId w:val="3"/>
  </w:num>
  <w:num w:numId="4" w16cid:durableId="1164473216">
    <w:abstractNumId w:val="4"/>
  </w:num>
  <w:num w:numId="5" w16cid:durableId="319623390">
    <w:abstractNumId w:val="1"/>
  </w:num>
  <w:num w:numId="6" w16cid:durableId="1504277698">
    <w:abstractNumId w:val="2"/>
  </w:num>
  <w:num w:numId="7" w16cid:durableId="1364356916">
    <w:abstractNumId w:val="0"/>
  </w:num>
  <w:num w:numId="8" w16cid:durableId="89509425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3tTQxsDQzNzMzNrdQ0lEKTi0uzszPAykwrQUANCWAJywAAAA="/>
  </w:docVars>
  <w:rsids>
    <w:rsidRoot w:val="00D81D1E"/>
    <w:rsid w:val="0000372D"/>
    <w:rsid w:val="00011BDE"/>
    <w:rsid w:val="00012C59"/>
    <w:rsid w:val="00022520"/>
    <w:rsid w:val="000357F5"/>
    <w:rsid w:val="00040463"/>
    <w:rsid w:val="00042BC7"/>
    <w:rsid w:val="0005030E"/>
    <w:rsid w:val="00063170"/>
    <w:rsid w:val="00072569"/>
    <w:rsid w:val="00074A94"/>
    <w:rsid w:val="00080B8D"/>
    <w:rsid w:val="00082CDF"/>
    <w:rsid w:val="00097E9A"/>
    <w:rsid w:val="000A2C5D"/>
    <w:rsid w:val="000A56DD"/>
    <w:rsid w:val="000A74CE"/>
    <w:rsid w:val="000B2ED1"/>
    <w:rsid w:val="000C790D"/>
    <w:rsid w:val="000D1E46"/>
    <w:rsid w:val="000D256D"/>
    <w:rsid w:val="000D4EC2"/>
    <w:rsid w:val="000E3775"/>
    <w:rsid w:val="000F141D"/>
    <w:rsid w:val="000F77BE"/>
    <w:rsid w:val="00101205"/>
    <w:rsid w:val="00102D4B"/>
    <w:rsid w:val="00102E5C"/>
    <w:rsid w:val="00113E86"/>
    <w:rsid w:val="001172E6"/>
    <w:rsid w:val="00117C58"/>
    <w:rsid w:val="0012321D"/>
    <w:rsid w:val="00123FFB"/>
    <w:rsid w:val="00135637"/>
    <w:rsid w:val="00137648"/>
    <w:rsid w:val="0014762B"/>
    <w:rsid w:val="00171B51"/>
    <w:rsid w:val="001728C7"/>
    <w:rsid w:val="00175093"/>
    <w:rsid w:val="00175F8A"/>
    <w:rsid w:val="00182B54"/>
    <w:rsid w:val="0018582B"/>
    <w:rsid w:val="001A0E8E"/>
    <w:rsid w:val="001A56AA"/>
    <w:rsid w:val="001A76B2"/>
    <w:rsid w:val="001B151B"/>
    <w:rsid w:val="001C35E3"/>
    <w:rsid w:val="001C5AD2"/>
    <w:rsid w:val="001D1EA7"/>
    <w:rsid w:val="001D224F"/>
    <w:rsid w:val="001D73B6"/>
    <w:rsid w:val="001E54B4"/>
    <w:rsid w:val="001E7995"/>
    <w:rsid w:val="00207F17"/>
    <w:rsid w:val="002129D2"/>
    <w:rsid w:val="00214222"/>
    <w:rsid w:val="00222963"/>
    <w:rsid w:val="00225628"/>
    <w:rsid w:val="002256EE"/>
    <w:rsid w:val="00227945"/>
    <w:rsid w:val="0023313F"/>
    <w:rsid w:val="00241876"/>
    <w:rsid w:val="002448AF"/>
    <w:rsid w:val="00252A73"/>
    <w:rsid w:val="00262F78"/>
    <w:rsid w:val="002713F0"/>
    <w:rsid w:val="00274808"/>
    <w:rsid w:val="00281F53"/>
    <w:rsid w:val="00287525"/>
    <w:rsid w:val="00293C23"/>
    <w:rsid w:val="00297CEA"/>
    <w:rsid w:val="002A7F9D"/>
    <w:rsid w:val="002B36CC"/>
    <w:rsid w:val="002C2EBD"/>
    <w:rsid w:val="002C388A"/>
    <w:rsid w:val="002D308D"/>
    <w:rsid w:val="002D61D2"/>
    <w:rsid w:val="002D77E1"/>
    <w:rsid w:val="002E6881"/>
    <w:rsid w:val="002E6F09"/>
    <w:rsid w:val="003325DD"/>
    <w:rsid w:val="00351D21"/>
    <w:rsid w:val="00362E4E"/>
    <w:rsid w:val="00372317"/>
    <w:rsid w:val="003823F1"/>
    <w:rsid w:val="003846C6"/>
    <w:rsid w:val="0038482F"/>
    <w:rsid w:val="00384C4B"/>
    <w:rsid w:val="00385461"/>
    <w:rsid w:val="003905F3"/>
    <w:rsid w:val="003964FB"/>
    <w:rsid w:val="003A2AF3"/>
    <w:rsid w:val="003A33C1"/>
    <w:rsid w:val="003A392B"/>
    <w:rsid w:val="003B1F7B"/>
    <w:rsid w:val="003B266C"/>
    <w:rsid w:val="003C5E4C"/>
    <w:rsid w:val="003D2955"/>
    <w:rsid w:val="003F232E"/>
    <w:rsid w:val="00421635"/>
    <w:rsid w:val="00422E46"/>
    <w:rsid w:val="004244DB"/>
    <w:rsid w:val="004271EF"/>
    <w:rsid w:val="00432511"/>
    <w:rsid w:val="00436480"/>
    <w:rsid w:val="00445019"/>
    <w:rsid w:val="004511B3"/>
    <w:rsid w:val="0045350A"/>
    <w:rsid w:val="00456A86"/>
    <w:rsid w:val="00465E54"/>
    <w:rsid w:val="00471989"/>
    <w:rsid w:val="004753B8"/>
    <w:rsid w:val="00475429"/>
    <w:rsid w:val="0048112D"/>
    <w:rsid w:val="00485DD0"/>
    <w:rsid w:val="004966AC"/>
    <w:rsid w:val="004B6666"/>
    <w:rsid w:val="004C1773"/>
    <w:rsid w:val="004C300C"/>
    <w:rsid w:val="004E0734"/>
    <w:rsid w:val="004F376F"/>
    <w:rsid w:val="00500FB0"/>
    <w:rsid w:val="00503100"/>
    <w:rsid w:val="00505482"/>
    <w:rsid w:val="005165A7"/>
    <w:rsid w:val="00527CDC"/>
    <w:rsid w:val="00530FDA"/>
    <w:rsid w:val="00562776"/>
    <w:rsid w:val="0056459C"/>
    <w:rsid w:val="00573560"/>
    <w:rsid w:val="00582B46"/>
    <w:rsid w:val="00583BFE"/>
    <w:rsid w:val="00590591"/>
    <w:rsid w:val="00593817"/>
    <w:rsid w:val="00594424"/>
    <w:rsid w:val="00596F60"/>
    <w:rsid w:val="005A47EB"/>
    <w:rsid w:val="005B6229"/>
    <w:rsid w:val="005C2DAB"/>
    <w:rsid w:val="005C3E94"/>
    <w:rsid w:val="005D2A2C"/>
    <w:rsid w:val="005E0A6F"/>
    <w:rsid w:val="005F008E"/>
    <w:rsid w:val="005F3DDC"/>
    <w:rsid w:val="00647914"/>
    <w:rsid w:val="00654343"/>
    <w:rsid w:val="006631CD"/>
    <w:rsid w:val="00676070"/>
    <w:rsid w:val="00687453"/>
    <w:rsid w:val="006B5C12"/>
    <w:rsid w:val="006B7F3B"/>
    <w:rsid w:val="006D3EC6"/>
    <w:rsid w:val="006D67F2"/>
    <w:rsid w:val="0071042B"/>
    <w:rsid w:val="0071354E"/>
    <w:rsid w:val="0072022A"/>
    <w:rsid w:val="00722597"/>
    <w:rsid w:val="00730912"/>
    <w:rsid w:val="00742CFD"/>
    <w:rsid w:val="00747396"/>
    <w:rsid w:val="00750A98"/>
    <w:rsid w:val="00752E33"/>
    <w:rsid w:val="00753CA4"/>
    <w:rsid w:val="00760207"/>
    <w:rsid w:val="00760958"/>
    <w:rsid w:val="00762C76"/>
    <w:rsid w:val="00762FAE"/>
    <w:rsid w:val="007633BC"/>
    <w:rsid w:val="007643BC"/>
    <w:rsid w:val="0076718A"/>
    <w:rsid w:val="00771F0B"/>
    <w:rsid w:val="007A0BD2"/>
    <w:rsid w:val="007C5AE3"/>
    <w:rsid w:val="007D5E5C"/>
    <w:rsid w:val="00800EBA"/>
    <w:rsid w:val="008034DF"/>
    <w:rsid w:val="0081124B"/>
    <w:rsid w:val="008113C5"/>
    <w:rsid w:val="00815E1F"/>
    <w:rsid w:val="008164DA"/>
    <w:rsid w:val="008238AB"/>
    <w:rsid w:val="00837763"/>
    <w:rsid w:val="00847772"/>
    <w:rsid w:val="00847C36"/>
    <w:rsid w:val="00847E76"/>
    <w:rsid w:val="0085006D"/>
    <w:rsid w:val="00852FF0"/>
    <w:rsid w:val="00854F3E"/>
    <w:rsid w:val="0085621D"/>
    <w:rsid w:val="008606D6"/>
    <w:rsid w:val="008620BD"/>
    <w:rsid w:val="00863D55"/>
    <w:rsid w:val="00881256"/>
    <w:rsid w:val="00893036"/>
    <w:rsid w:val="008A1437"/>
    <w:rsid w:val="008B3F39"/>
    <w:rsid w:val="008D18B1"/>
    <w:rsid w:val="008D21DF"/>
    <w:rsid w:val="008D30F6"/>
    <w:rsid w:val="008E3284"/>
    <w:rsid w:val="008E4809"/>
    <w:rsid w:val="008F2E82"/>
    <w:rsid w:val="008F77A9"/>
    <w:rsid w:val="00907FE7"/>
    <w:rsid w:val="00926107"/>
    <w:rsid w:val="00930A92"/>
    <w:rsid w:val="00947C27"/>
    <w:rsid w:val="00960108"/>
    <w:rsid w:val="009656A5"/>
    <w:rsid w:val="0097027A"/>
    <w:rsid w:val="00977188"/>
    <w:rsid w:val="00983947"/>
    <w:rsid w:val="00986CB7"/>
    <w:rsid w:val="00995D68"/>
    <w:rsid w:val="009A35E5"/>
    <w:rsid w:val="009B0A79"/>
    <w:rsid w:val="009B6DAC"/>
    <w:rsid w:val="009C14F4"/>
    <w:rsid w:val="009C25B1"/>
    <w:rsid w:val="009C4086"/>
    <w:rsid w:val="009C58D5"/>
    <w:rsid w:val="009D03F6"/>
    <w:rsid w:val="009D3507"/>
    <w:rsid w:val="009D556E"/>
    <w:rsid w:val="009D797B"/>
    <w:rsid w:val="009F3498"/>
    <w:rsid w:val="009F737F"/>
    <w:rsid w:val="00A0421A"/>
    <w:rsid w:val="00A061D5"/>
    <w:rsid w:val="00A10AAF"/>
    <w:rsid w:val="00A1744D"/>
    <w:rsid w:val="00A42BE5"/>
    <w:rsid w:val="00A71A50"/>
    <w:rsid w:val="00A8299E"/>
    <w:rsid w:val="00A85080"/>
    <w:rsid w:val="00A85B05"/>
    <w:rsid w:val="00A87B66"/>
    <w:rsid w:val="00A9435A"/>
    <w:rsid w:val="00AA25C0"/>
    <w:rsid w:val="00AB330D"/>
    <w:rsid w:val="00AB65B4"/>
    <w:rsid w:val="00AE1164"/>
    <w:rsid w:val="00AE1795"/>
    <w:rsid w:val="00AE24B1"/>
    <w:rsid w:val="00AF0706"/>
    <w:rsid w:val="00AF314C"/>
    <w:rsid w:val="00B11FE3"/>
    <w:rsid w:val="00B27C58"/>
    <w:rsid w:val="00B341FA"/>
    <w:rsid w:val="00B4689F"/>
    <w:rsid w:val="00B50FDD"/>
    <w:rsid w:val="00B61CB4"/>
    <w:rsid w:val="00B70281"/>
    <w:rsid w:val="00B85901"/>
    <w:rsid w:val="00B91A60"/>
    <w:rsid w:val="00BA6D91"/>
    <w:rsid w:val="00BB26FD"/>
    <w:rsid w:val="00BB33FF"/>
    <w:rsid w:val="00BB70AF"/>
    <w:rsid w:val="00BC1577"/>
    <w:rsid w:val="00BD0993"/>
    <w:rsid w:val="00BD1560"/>
    <w:rsid w:val="00BD4918"/>
    <w:rsid w:val="00BD52C9"/>
    <w:rsid w:val="00BD66D1"/>
    <w:rsid w:val="00BF49EA"/>
    <w:rsid w:val="00C014D5"/>
    <w:rsid w:val="00C01D1B"/>
    <w:rsid w:val="00C202F1"/>
    <w:rsid w:val="00C234BA"/>
    <w:rsid w:val="00C27AB8"/>
    <w:rsid w:val="00C30DC2"/>
    <w:rsid w:val="00C33415"/>
    <w:rsid w:val="00C41810"/>
    <w:rsid w:val="00C45D8B"/>
    <w:rsid w:val="00C46B7E"/>
    <w:rsid w:val="00C47973"/>
    <w:rsid w:val="00C74435"/>
    <w:rsid w:val="00C7647A"/>
    <w:rsid w:val="00C81944"/>
    <w:rsid w:val="00C84246"/>
    <w:rsid w:val="00C95A76"/>
    <w:rsid w:val="00CA337C"/>
    <w:rsid w:val="00CA36B5"/>
    <w:rsid w:val="00CA657B"/>
    <w:rsid w:val="00CD4216"/>
    <w:rsid w:val="00CE50DE"/>
    <w:rsid w:val="00CE5AC7"/>
    <w:rsid w:val="00CF0376"/>
    <w:rsid w:val="00CF20E8"/>
    <w:rsid w:val="00CF7A4A"/>
    <w:rsid w:val="00D03EA5"/>
    <w:rsid w:val="00D041C7"/>
    <w:rsid w:val="00D06437"/>
    <w:rsid w:val="00D16534"/>
    <w:rsid w:val="00D20FC0"/>
    <w:rsid w:val="00D378F3"/>
    <w:rsid w:val="00D54601"/>
    <w:rsid w:val="00D560D5"/>
    <w:rsid w:val="00D60FB3"/>
    <w:rsid w:val="00D621B2"/>
    <w:rsid w:val="00D62D5B"/>
    <w:rsid w:val="00D679B0"/>
    <w:rsid w:val="00D81D1E"/>
    <w:rsid w:val="00D87055"/>
    <w:rsid w:val="00DA2C94"/>
    <w:rsid w:val="00DA39D7"/>
    <w:rsid w:val="00DA4BC8"/>
    <w:rsid w:val="00DA68E3"/>
    <w:rsid w:val="00DB71B3"/>
    <w:rsid w:val="00DF5F72"/>
    <w:rsid w:val="00E012F7"/>
    <w:rsid w:val="00E0244F"/>
    <w:rsid w:val="00E025D9"/>
    <w:rsid w:val="00E137AB"/>
    <w:rsid w:val="00E13E25"/>
    <w:rsid w:val="00E15235"/>
    <w:rsid w:val="00E17AC2"/>
    <w:rsid w:val="00E214A5"/>
    <w:rsid w:val="00E23955"/>
    <w:rsid w:val="00E311EB"/>
    <w:rsid w:val="00E31FA4"/>
    <w:rsid w:val="00E3260C"/>
    <w:rsid w:val="00E33B27"/>
    <w:rsid w:val="00E353C3"/>
    <w:rsid w:val="00E417D3"/>
    <w:rsid w:val="00E70453"/>
    <w:rsid w:val="00E778F9"/>
    <w:rsid w:val="00E83A1F"/>
    <w:rsid w:val="00E86C35"/>
    <w:rsid w:val="00E9628F"/>
    <w:rsid w:val="00EA0073"/>
    <w:rsid w:val="00EA332E"/>
    <w:rsid w:val="00EC08C1"/>
    <w:rsid w:val="00EC1963"/>
    <w:rsid w:val="00ED5DAA"/>
    <w:rsid w:val="00EE5A45"/>
    <w:rsid w:val="00EF4A5A"/>
    <w:rsid w:val="00F0187F"/>
    <w:rsid w:val="00F01B80"/>
    <w:rsid w:val="00F02BA3"/>
    <w:rsid w:val="00F05A24"/>
    <w:rsid w:val="00F0635E"/>
    <w:rsid w:val="00F10AD4"/>
    <w:rsid w:val="00F25F7A"/>
    <w:rsid w:val="00F3009C"/>
    <w:rsid w:val="00F30EAE"/>
    <w:rsid w:val="00F33721"/>
    <w:rsid w:val="00F3517E"/>
    <w:rsid w:val="00F412BF"/>
    <w:rsid w:val="00F51BDB"/>
    <w:rsid w:val="00F560E0"/>
    <w:rsid w:val="00F56996"/>
    <w:rsid w:val="00F604F9"/>
    <w:rsid w:val="00F80E9E"/>
    <w:rsid w:val="00F842A1"/>
    <w:rsid w:val="00F84759"/>
    <w:rsid w:val="00F90DD9"/>
    <w:rsid w:val="00F94535"/>
    <w:rsid w:val="00FA3810"/>
    <w:rsid w:val="00FA7B64"/>
    <w:rsid w:val="00FB1D47"/>
    <w:rsid w:val="00FB382D"/>
    <w:rsid w:val="00FB495B"/>
    <w:rsid w:val="00FC22DE"/>
    <w:rsid w:val="00FC70FE"/>
    <w:rsid w:val="00FD4130"/>
    <w:rsid w:val="00FE2140"/>
    <w:rsid w:val="00FE3739"/>
    <w:rsid w:val="00FE56C6"/>
    <w:rsid w:val="00FE571E"/>
    <w:rsid w:val="0A07DBA4"/>
    <w:rsid w:val="1A682DFA"/>
    <w:rsid w:val="208FA6AA"/>
    <w:rsid w:val="22FBC577"/>
    <w:rsid w:val="27775540"/>
    <w:rsid w:val="27D091FC"/>
    <w:rsid w:val="3BCCDB99"/>
    <w:rsid w:val="427CE32F"/>
    <w:rsid w:val="49C3824F"/>
    <w:rsid w:val="5445C523"/>
    <w:rsid w:val="56BE23EA"/>
    <w:rsid w:val="607EEEDC"/>
    <w:rsid w:val="631C0EBD"/>
    <w:rsid w:val="63B14FD1"/>
    <w:rsid w:val="6EEB83CB"/>
    <w:rsid w:val="6F61A974"/>
    <w:rsid w:val="7A7A34AD"/>
    <w:rsid w:val="7A96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1D4CE"/>
  <w15:chartTrackingRefBased/>
  <w15:docId w15:val="{EE945D7C-EBDC-42B2-9E81-0CD5A872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795"/>
    <w:pPr>
      <w:keepNext/>
      <w:keepLines/>
      <w:spacing w:before="240"/>
      <w:outlineLvl w:val="0"/>
    </w:pPr>
    <w:rPr>
      <w:rFonts w:ascii="Calibri Light" w:eastAsia="SimSun" w:hAnsi="Calibri Light" w:cs="SimSu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0E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30FDA"/>
    <w:pPr>
      <w:keepNext/>
      <w:keepLines/>
      <w:spacing w:before="40"/>
      <w:outlineLvl w:val="2"/>
    </w:pPr>
    <w:rPr>
      <w:rFonts w:ascii="Calibri Light" w:eastAsia="SimSun" w:hAnsi="Calibri Light" w:cs="SimSun"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AE1795"/>
    <w:pPr>
      <w:keepNext/>
      <w:keepLines/>
      <w:spacing w:before="40" w:line="259" w:lineRule="auto"/>
      <w:outlineLvl w:val="3"/>
    </w:pPr>
    <w:rPr>
      <w:rFonts w:ascii="Calibri Light" w:eastAsia="SimSun" w:hAnsi="Calibri Light" w:cs="SimSun"/>
      <w:i/>
      <w:iCs/>
      <w:color w:val="2F549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AE1795"/>
    <w:pPr>
      <w:keepNext/>
      <w:keepLines/>
      <w:spacing w:before="40" w:line="259" w:lineRule="auto"/>
      <w:outlineLvl w:val="4"/>
    </w:pPr>
    <w:rPr>
      <w:rFonts w:ascii="Calibri Light" w:hAnsi="Calibri Light"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AE1795"/>
    <w:pPr>
      <w:keepNext/>
      <w:keepLines/>
      <w:spacing w:before="40" w:line="259" w:lineRule="auto"/>
      <w:outlineLvl w:val="5"/>
    </w:pPr>
    <w:rPr>
      <w:rFonts w:ascii="Calibri Light" w:hAnsi="Calibri Light"/>
      <w:i/>
      <w:iCs/>
      <w:caps/>
      <w:color w:val="1F3864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AE1795"/>
    <w:pPr>
      <w:keepNext/>
      <w:keepLines/>
      <w:spacing w:before="40" w:line="259" w:lineRule="auto"/>
      <w:outlineLvl w:val="6"/>
    </w:pPr>
    <w:rPr>
      <w:rFonts w:ascii="Calibri Light" w:hAnsi="Calibri Light"/>
      <w:b/>
      <w:bCs/>
      <w:color w:val="1F3864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AE1795"/>
    <w:pPr>
      <w:keepNext/>
      <w:keepLines/>
      <w:spacing w:before="40" w:line="259" w:lineRule="auto"/>
      <w:outlineLvl w:val="7"/>
    </w:pPr>
    <w:rPr>
      <w:rFonts w:ascii="Calibri Light" w:hAnsi="Calibri Light"/>
      <w:b/>
      <w:bCs/>
      <w:i/>
      <w:iCs/>
      <w:color w:val="1F3864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AE1795"/>
    <w:pPr>
      <w:keepNext/>
      <w:keepLines/>
      <w:spacing w:before="40" w:line="259" w:lineRule="auto"/>
      <w:outlineLvl w:val="8"/>
    </w:pPr>
    <w:rPr>
      <w:rFonts w:ascii="Calibri Light" w:hAnsi="Calibri Light"/>
      <w:i/>
      <w:iCs/>
      <w:color w:val="1F3864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sume Title,Numbered List Paragraph,Dot pt,F5 List Paragraph,MAIN CONTENT,No Spacing1,List Paragraph Char Char Char,Indicator Text,Colorful List - Accent 11,Numbered Para 1,Bullet 1,Bullet Points,Evidence on Demand bullet points,L"/>
    <w:basedOn w:val="Normal"/>
    <w:link w:val="ListParagraphChar"/>
    <w:uiPriority w:val="34"/>
    <w:qFormat/>
    <w:rsid w:val="00D81D1E"/>
    <w:pPr>
      <w:ind w:left="720"/>
      <w:contextualSpacing/>
    </w:pPr>
  </w:style>
  <w:style w:type="character" w:customStyle="1" w:styleId="ListParagraphChar">
    <w:name w:val="List Paragraph Char"/>
    <w:aliases w:val="Resume Title Char,Numbered List Paragraph Char,Dot pt Char,F5 List Paragraph Char,MAIN CONTENT Char,No Spacing1 Char,List Paragraph Char Char Char Char,Indicator Text Char,Colorful List - Accent 11 Char,Numbered Para 1 Char,L Char"/>
    <w:link w:val="ListParagraph"/>
    <w:uiPriority w:val="34"/>
    <w:qFormat/>
    <w:rsid w:val="00D81D1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30FDA"/>
    <w:rPr>
      <w:rFonts w:ascii="Calibri Light" w:eastAsia="SimSun" w:hAnsi="Calibri Light" w:cs="SimSun"/>
      <w:color w:val="1F3763"/>
      <w:sz w:val="24"/>
      <w:szCs w:val="24"/>
    </w:rPr>
  </w:style>
  <w:style w:type="table" w:customStyle="1" w:styleId="PlainTable11">
    <w:name w:val="Plain Table 11"/>
    <w:basedOn w:val="TableNormal"/>
    <w:uiPriority w:val="41"/>
    <w:rsid w:val="000D4EC2"/>
    <w:pPr>
      <w:spacing w:after="0" w:line="240" w:lineRule="auto"/>
    </w:pPr>
    <w:rPr>
      <w:rFonts w:ascii="Calibri" w:eastAsia="Calibri" w:hAnsi="Calibri" w:cs="SimSu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F80E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unhideWhenUsed/>
    <w:rsid w:val="00F8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80E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BD49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918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4719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19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19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98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D03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D03F6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13E8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13E86"/>
    <w:rPr>
      <w:b/>
      <w:bCs/>
    </w:rPr>
  </w:style>
  <w:style w:type="character" w:styleId="Emphasis">
    <w:name w:val="Emphasis"/>
    <w:basedOn w:val="DefaultParagraphFont"/>
    <w:uiPriority w:val="20"/>
    <w:qFormat/>
    <w:rsid w:val="00113E8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E1795"/>
    <w:rPr>
      <w:rFonts w:ascii="Calibri Light" w:eastAsia="SimSun" w:hAnsi="Calibri Light" w:cs="SimSun"/>
      <w:color w:val="2F5496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E1795"/>
    <w:rPr>
      <w:rFonts w:ascii="Calibri Light" w:eastAsia="SimSun" w:hAnsi="Calibri Light" w:cs="SimSu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AE1795"/>
    <w:rPr>
      <w:rFonts w:ascii="Calibri Light" w:eastAsia="Times New Roman" w:hAnsi="Calibri Light" w:cs="Times New Roman"/>
      <w:color w:val="2F5496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E1795"/>
    <w:rPr>
      <w:rFonts w:ascii="Calibri Light" w:eastAsia="Times New Roman" w:hAnsi="Calibri Light" w:cs="Times New Roman"/>
      <w:i/>
      <w:iCs/>
      <w:caps/>
      <w:color w:val="1F3864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AE1795"/>
    <w:rPr>
      <w:rFonts w:ascii="Calibri Light" w:eastAsia="Times New Roman" w:hAnsi="Calibri Light" w:cs="Times New Roman"/>
      <w:b/>
      <w:bCs/>
      <w:color w:val="1F3864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AE1795"/>
    <w:rPr>
      <w:rFonts w:ascii="Calibri Light" w:eastAsia="Times New Roman" w:hAnsi="Calibri Light" w:cs="Times New Roman"/>
      <w:b/>
      <w:bCs/>
      <w:i/>
      <w:iCs/>
      <w:color w:val="1F3864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E1795"/>
    <w:rPr>
      <w:rFonts w:ascii="Calibri Light" w:eastAsia="Times New Roman" w:hAnsi="Calibri Light" w:cs="Times New Roman"/>
      <w:i/>
      <w:iCs/>
      <w:color w:val="1F3864"/>
      <w:sz w:val="20"/>
      <w:szCs w:val="20"/>
    </w:rPr>
  </w:style>
  <w:style w:type="paragraph" w:styleId="NoSpacing">
    <w:name w:val="No Spacing"/>
    <w:link w:val="NoSpacingChar"/>
    <w:uiPriority w:val="1"/>
    <w:qFormat/>
    <w:rsid w:val="00AE1795"/>
    <w:pPr>
      <w:spacing w:after="0" w:line="240" w:lineRule="auto"/>
    </w:pPr>
    <w:rPr>
      <w:rFonts w:ascii="Calibri" w:eastAsia="SimSun" w:hAnsi="Calibri" w:cs="SimSun"/>
    </w:rPr>
  </w:style>
  <w:style w:type="character" w:customStyle="1" w:styleId="NoSpacingChar">
    <w:name w:val="No Spacing Char"/>
    <w:basedOn w:val="DefaultParagraphFont"/>
    <w:link w:val="NoSpacing"/>
    <w:uiPriority w:val="1"/>
    <w:rsid w:val="00AE1795"/>
    <w:rPr>
      <w:rFonts w:ascii="Calibri" w:eastAsia="SimSun" w:hAnsi="Calibri" w:cs="SimSun"/>
    </w:rPr>
  </w:style>
  <w:style w:type="character" w:styleId="CommentReference">
    <w:name w:val="annotation reference"/>
    <w:basedOn w:val="DefaultParagraphFont"/>
    <w:uiPriority w:val="99"/>
    <w:rsid w:val="00AE179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E1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E179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AE1795"/>
    <w:pPr>
      <w:outlineLvl w:val="9"/>
    </w:pPr>
  </w:style>
  <w:style w:type="paragraph" w:styleId="TOC1">
    <w:name w:val="toc 1"/>
    <w:basedOn w:val="Normal"/>
    <w:next w:val="Normal"/>
    <w:uiPriority w:val="39"/>
    <w:qFormat/>
    <w:rsid w:val="00AE1795"/>
    <w:pPr>
      <w:tabs>
        <w:tab w:val="right" w:leader="dot" w:pos="5102"/>
      </w:tabs>
      <w:spacing w:after="100"/>
      <w:jc w:val="both"/>
    </w:pPr>
  </w:style>
  <w:style w:type="character" w:styleId="Hyperlink">
    <w:name w:val="Hyperlink"/>
    <w:basedOn w:val="DefaultParagraphFont"/>
    <w:uiPriority w:val="99"/>
    <w:rsid w:val="00AE1795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qFormat/>
    <w:rsid w:val="00AE1795"/>
    <w:pPr>
      <w:spacing w:after="120" w:line="276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uiPriority w:val="99"/>
    <w:rsid w:val="00AE1795"/>
    <w:rPr>
      <w:rFonts w:ascii="Times New Roman" w:eastAsia="SimSu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AE1795"/>
    <w:pPr>
      <w:spacing w:after="100"/>
      <w:ind w:left="220"/>
    </w:pPr>
  </w:style>
  <w:style w:type="paragraph" w:styleId="TOC3">
    <w:name w:val="toc 3"/>
    <w:basedOn w:val="Normal"/>
    <w:next w:val="Normal"/>
    <w:uiPriority w:val="39"/>
    <w:qFormat/>
    <w:rsid w:val="00AE1795"/>
    <w:pPr>
      <w:tabs>
        <w:tab w:val="left" w:pos="1320"/>
        <w:tab w:val="right" w:leader="dot" w:pos="5102"/>
      </w:tabs>
      <w:spacing w:after="100"/>
      <w:ind w:left="440"/>
      <w:jc w:val="both"/>
    </w:pPr>
  </w:style>
  <w:style w:type="paragraph" w:styleId="FootnoteText">
    <w:name w:val="footnote text"/>
    <w:basedOn w:val="Normal"/>
    <w:link w:val="FootnoteTextChar"/>
    <w:uiPriority w:val="99"/>
    <w:rsid w:val="00AE17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179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AE1795"/>
    <w:rPr>
      <w:vertAlign w:val="superscript"/>
    </w:rPr>
  </w:style>
  <w:style w:type="table" w:customStyle="1" w:styleId="TableGridLight1">
    <w:name w:val="Table Grid Light1"/>
    <w:basedOn w:val="TableNormal"/>
    <w:uiPriority w:val="40"/>
    <w:rsid w:val="00AE1795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FollowedHyperlink">
    <w:name w:val="FollowedHyperlink"/>
    <w:basedOn w:val="DefaultParagraphFont"/>
    <w:uiPriority w:val="99"/>
    <w:rsid w:val="00AE1795"/>
    <w:rPr>
      <w:color w:val="954F72"/>
      <w:u w:val="single"/>
    </w:rPr>
  </w:style>
  <w:style w:type="table" w:customStyle="1" w:styleId="GridTable6Colorful-Accent11">
    <w:name w:val="Grid Table 6 Colorful - Accent 1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SimSun"/>
      <w:color w:val="2F5496"/>
      <w:lang w:val="en-GB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SimSun"/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Default">
    <w:name w:val="Default"/>
    <w:rsid w:val="00AE1795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AE1795"/>
    <w:pPr>
      <w:spacing w:line="241" w:lineRule="atLeast"/>
    </w:pPr>
    <w:rPr>
      <w:rFonts w:ascii="Times New Roman" w:hAnsi="Times New Roman" w:cs="Times New Roman"/>
      <w:color w:val="auto"/>
    </w:rPr>
  </w:style>
  <w:style w:type="table" w:customStyle="1" w:styleId="NEITI">
    <w:name w:val="NEITI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SimSun"/>
      <w:sz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cPr>
      <w:vAlign w:val="bottom"/>
    </w:tcPr>
    <w:tblStylePr w:type="firstRow">
      <w:rPr>
        <w:rFonts w:ascii="Calibri" w:hAnsi="Calibri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tc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  <w:tl2br w:val="nil"/>
          <w:tr2bl w:val="nil"/>
        </w:tcBorders>
        <w:shd w:val="clear" w:color="auto" w:fill="E2EFD9"/>
      </w:tcPr>
    </w:tblStylePr>
  </w:style>
  <w:style w:type="paragraph" w:customStyle="1" w:styleId="Pa7">
    <w:name w:val="Pa7"/>
    <w:basedOn w:val="Normal"/>
    <w:next w:val="Normal"/>
    <w:uiPriority w:val="99"/>
    <w:rsid w:val="00AE1795"/>
    <w:pPr>
      <w:autoSpaceDE w:val="0"/>
      <w:autoSpaceDN w:val="0"/>
      <w:adjustRightInd w:val="0"/>
      <w:spacing w:line="171" w:lineRule="atLeast"/>
    </w:pPr>
    <w:rPr>
      <w:rFonts w:ascii="Open Sans Light" w:eastAsia="Calibri" w:hAnsi="Open Sans Light" w:cs="SimSun"/>
    </w:rPr>
  </w:style>
  <w:style w:type="character" w:styleId="PageNumber">
    <w:name w:val="page number"/>
    <w:basedOn w:val="DefaultParagraphFont"/>
    <w:uiPriority w:val="99"/>
    <w:rsid w:val="00AE1795"/>
  </w:style>
  <w:style w:type="paragraph" w:styleId="EndnoteText">
    <w:name w:val="endnote text"/>
    <w:basedOn w:val="Normal"/>
    <w:link w:val="EndnoteTextChar"/>
    <w:uiPriority w:val="99"/>
    <w:rsid w:val="00AE179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E1795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AE1795"/>
    <w:rPr>
      <w:vertAlign w:val="superscript"/>
    </w:rPr>
  </w:style>
  <w:style w:type="table" w:customStyle="1" w:styleId="PlainTable12">
    <w:name w:val="Plain Table 12"/>
    <w:basedOn w:val="TableNormal"/>
    <w:uiPriority w:val="41"/>
    <w:rsid w:val="00AE1795"/>
    <w:pPr>
      <w:spacing w:after="0" w:line="240" w:lineRule="auto"/>
    </w:pPr>
    <w:rPr>
      <w:rFonts w:ascii="Calibri" w:eastAsia="Calibri" w:hAnsi="Calibri" w:cs="SimSu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s-rtethemefontface-1">
    <w:name w:val="ms-rtethemefontface-1"/>
    <w:basedOn w:val="DefaultParagraphFont"/>
    <w:rsid w:val="00AE1795"/>
  </w:style>
  <w:style w:type="character" w:customStyle="1" w:styleId="ms-rtethemefontface-2">
    <w:name w:val="ms-rtethemefontface-2"/>
    <w:basedOn w:val="DefaultParagraphFont"/>
    <w:rsid w:val="00AE1795"/>
  </w:style>
  <w:style w:type="paragraph" w:styleId="Caption">
    <w:name w:val="caption"/>
    <w:basedOn w:val="Normal"/>
    <w:next w:val="Normal"/>
    <w:uiPriority w:val="35"/>
    <w:qFormat/>
    <w:rsid w:val="00AE1795"/>
    <w:pPr>
      <w:spacing w:after="160"/>
    </w:pPr>
    <w:rPr>
      <w:rFonts w:ascii="Calibri" w:hAnsi="Calibri"/>
      <w:b/>
      <w:bCs/>
      <w:smallCaps/>
      <w:color w:val="44546A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E1795"/>
    <w:pPr>
      <w:spacing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E1795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795"/>
    <w:pPr>
      <w:numPr>
        <w:ilvl w:val="1"/>
      </w:numPr>
      <w:spacing w:after="240"/>
    </w:pPr>
    <w:rPr>
      <w:rFonts w:ascii="Calibri Light" w:hAnsi="Calibri Light"/>
      <w:color w:val="4472C4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795"/>
    <w:rPr>
      <w:rFonts w:ascii="Calibri Light" w:eastAsia="Times New Roman" w:hAnsi="Calibri Light" w:cs="Times New Roman"/>
      <w:color w:val="4472C4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795"/>
    <w:pPr>
      <w:spacing w:before="120" w:after="120" w:line="259" w:lineRule="auto"/>
      <w:ind w:left="720"/>
    </w:pPr>
    <w:rPr>
      <w:rFonts w:ascii="Calibri" w:hAnsi="Calibri"/>
      <w:color w:val="44546A"/>
    </w:rPr>
  </w:style>
  <w:style w:type="character" w:customStyle="1" w:styleId="QuoteChar">
    <w:name w:val="Quote Char"/>
    <w:basedOn w:val="DefaultParagraphFont"/>
    <w:link w:val="Quote"/>
    <w:uiPriority w:val="29"/>
    <w:rsid w:val="00AE1795"/>
    <w:rPr>
      <w:rFonts w:ascii="Calibri" w:eastAsia="Times New Roman" w:hAnsi="Calibri" w:cs="Times New Roman"/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795"/>
    <w:pPr>
      <w:spacing w:before="100" w:beforeAutospacing="1" w:after="240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795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AE1795"/>
    <w:rPr>
      <w:i/>
      <w:iCs/>
      <w:color w:val="595959"/>
    </w:rPr>
  </w:style>
  <w:style w:type="character" w:styleId="IntenseEmphasis">
    <w:name w:val="Intense Emphasis"/>
    <w:uiPriority w:val="21"/>
    <w:qFormat/>
    <w:rsid w:val="00AE1795"/>
    <w:rPr>
      <w:b/>
      <w:bCs/>
      <w:i/>
      <w:iCs/>
    </w:rPr>
  </w:style>
  <w:style w:type="character" w:styleId="SubtleReference">
    <w:name w:val="Subtle Reference"/>
    <w:uiPriority w:val="31"/>
    <w:qFormat/>
    <w:rsid w:val="00AE1795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AE1795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AE1795"/>
    <w:rPr>
      <w:b/>
      <w:bCs/>
      <w:smallCaps/>
      <w:spacing w:val="10"/>
    </w:rPr>
  </w:style>
  <w:style w:type="character" w:customStyle="1" w:styleId="UnresolvedMention1">
    <w:name w:val="Unresolved Mention1"/>
    <w:uiPriority w:val="99"/>
    <w:rsid w:val="00AE1795"/>
    <w:rPr>
      <w:color w:val="605E5C"/>
      <w:shd w:val="clear" w:color="auto" w:fill="E1DFDD"/>
    </w:rPr>
  </w:style>
  <w:style w:type="table" w:customStyle="1" w:styleId="GridTable4-Accent31">
    <w:name w:val="Grid Table 4 - Accent 3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61">
    <w:name w:val="Grid Table 4 - Accent 61"/>
    <w:basedOn w:val="TableNormal"/>
    <w:uiPriority w:val="49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3-Accent61">
    <w:name w:val="List Table 3 - Accent 61"/>
    <w:basedOn w:val="TableNormal"/>
    <w:uiPriority w:val="48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GridTable6Colorful-Accent611">
    <w:name w:val="Grid Table 6 Colorful - Accent 611"/>
    <w:basedOn w:val="TableNormal"/>
    <w:uiPriority w:val="51"/>
    <w:rsid w:val="00AE1795"/>
    <w:pPr>
      <w:spacing w:after="0" w:line="240" w:lineRule="auto"/>
    </w:pPr>
    <w:rPr>
      <w:rFonts w:ascii="Calibri" w:eastAsia="Times New Roman" w:hAnsi="Calibri" w:cs="Times New Roman"/>
      <w:color w:val="538135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1">
    <w:name w:val="Grid Table 5 Dark - Accent 61"/>
    <w:basedOn w:val="TableNormal"/>
    <w:uiPriority w:val="50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3-Accent61">
    <w:name w:val="Grid Table 3 - Accent 61"/>
    <w:basedOn w:val="TableNormal"/>
    <w:uiPriority w:val="48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61">
    <w:name w:val="Grid Table 2 - Accent 61"/>
    <w:basedOn w:val="TableNormal"/>
    <w:uiPriority w:val="47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313">
    <w:name w:val="Grid Table 4 - Accent 313"/>
    <w:basedOn w:val="TableNormal"/>
    <w:next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LightGrid-Accent3">
    <w:name w:val="Light Grid Accent 3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Segoe UI" w:eastAsia="Times New Roman" w:hAnsi="Segoe UI" w:cs="Times New Roman"/>
        <w:b/>
        <w:bCs/>
      </w:rPr>
    </w:tblStylePr>
    <w:tblStylePr w:type="lastCol"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GridTable5Dark-Accent311">
    <w:name w:val="Grid Table 5 Dark - Accent 311"/>
    <w:basedOn w:val="TableNormal"/>
    <w:uiPriority w:val="50"/>
    <w:rsid w:val="00AE1795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DEDED"/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msonormal0">
    <w:name w:val="msonormal"/>
    <w:basedOn w:val="Normal"/>
    <w:rsid w:val="00AE1795"/>
    <w:pPr>
      <w:spacing w:before="100" w:beforeAutospacing="1" w:after="100" w:afterAutospacing="1"/>
    </w:pPr>
  </w:style>
  <w:style w:type="paragraph" w:styleId="TOC4">
    <w:name w:val="toc 4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5">
    <w:name w:val="toc 5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6">
    <w:name w:val="toc 6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7">
    <w:name w:val="toc 7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8">
    <w:name w:val="toc 8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9">
    <w:name w:val="toc 9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ListBullet">
    <w:name w:val="List Bullet"/>
    <w:basedOn w:val="Normal"/>
    <w:uiPriority w:val="99"/>
    <w:rsid w:val="00AE179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rsid w:val="00AE1795"/>
    <w:rPr>
      <w:rFonts w:ascii="Lucida Grande" w:eastAsia="Calibri" w:hAnsi="Lucida Grande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E1795"/>
    <w:rPr>
      <w:rFonts w:ascii="Lucida Grande" w:eastAsia="Calibri" w:hAnsi="Lucida Grande" w:cs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rsid w:val="00AE1795"/>
    <w:rPr>
      <w:rFonts w:ascii="Calibri" w:hAnsi="Calibri"/>
      <w:sz w:val="20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AE1795"/>
    <w:rPr>
      <w:rFonts w:ascii="Calibri" w:eastAsia="Times New Roman" w:hAnsi="Calibri" w:cs="Times New Roman"/>
      <w:sz w:val="20"/>
      <w:szCs w:val="21"/>
      <w:lang w:val="en-GB"/>
    </w:rPr>
  </w:style>
  <w:style w:type="paragraph" w:styleId="Revision">
    <w:name w:val="Revision"/>
    <w:uiPriority w:val="99"/>
    <w:rsid w:val="00AE179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65">
    <w:name w:val="xl65"/>
    <w:basedOn w:val="Normal"/>
    <w:rsid w:val="00AE1795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Normal"/>
    <w:rsid w:val="00AE1795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Normal"/>
    <w:rsid w:val="00AE1795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9">
    <w:name w:val="xl69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Normal"/>
    <w:rsid w:val="00AE1795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Normal"/>
    <w:rsid w:val="00AE1795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9">
    <w:name w:val="xl79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80">
    <w:name w:val="xl80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Normal"/>
    <w:rsid w:val="00AE1795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2">
    <w:name w:val="xl82"/>
    <w:basedOn w:val="Normal"/>
    <w:rsid w:val="00AE1795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character" w:customStyle="1" w:styleId="footnotedescriptionChar">
    <w:name w:val="footnote description Char"/>
    <w:link w:val="footnotedescription"/>
    <w:rsid w:val="00AE1795"/>
    <w:rPr>
      <w:rFonts w:ascii="Times New Roman" w:hAnsi="Times New Roman"/>
      <w:color w:val="000000"/>
      <w:sz w:val="18"/>
    </w:rPr>
  </w:style>
  <w:style w:type="paragraph" w:customStyle="1" w:styleId="footnotedescription">
    <w:name w:val="footnote description"/>
    <w:next w:val="Normal"/>
    <w:link w:val="footnotedescriptionChar"/>
    <w:rsid w:val="00AE1795"/>
    <w:pPr>
      <w:spacing w:after="0" w:line="280" w:lineRule="auto"/>
    </w:pPr>
    <w:rPr>
      <w:rFonts w:ascii="Times New Roman" w:hAnsi="Times New Roman"/>
      <w:color w:val="000000"/>
      <w:sz w:val="18"/>
    </w:rPr>
  </w:style>
  <w:style w:type="character" w:customStyle="1" w:styleId="BodycopyChar">
    <w:name w:val="Body copy Char"/>
    <w:link w:val="Bodycopy"/>
    <w:rsid w:val="00AE1795"/>
    <w:rPr>
      <w:rFonts w:ascii="Arial" w:eastAsia="Times" w:hAnsi="Arial"/>
      <w:color w:val="000000"/>
      <w:lang w:val="en-GB"/>
    </w:rPr>
  </w:style>
  <w:style w:type="paragraph" w:customStyle="1" w:styleId="Bodycopy">
    <w:name w:val="Body copy"/>
    <w:link w:val="BodycopyChar"/>
    <w:qFormat/>
    <w:rsid w:val="00AE1795"/>
    <w:pPr>
      <w:spacing w:after="0" w:line="240" w:lineRule="auto"/>
    </w:pPr>
    <w:rPr>
      <w:rFonts w:ascii="Arial" w:eastAsia="Times" w:hAnsi="Arial"/>
      <w:color w:val="000000"/>
      <w:lang w:val="en-GB"/>
    </w:rPr>
  </w:style>
  <w:style w:type="character" w:customStyle="1" w:styleId="Tablecaption8">
    <w:name w:val="Table caption (8)_"/>
    <w:link w:val="Tablecaption80"/>
    <w:uiPriority w:val="99"/>
    <w:rsid w:val="00AE1795"/>
    <w:rPr>
      <w:rFonts w:ascii="Arial" w:eastAsia="Calibri" w:hAnsi="Arial" w:cs="Arial"/>
      <w:b/>
      <w:bCs/>
      <w:iCs/>
      <w:sz w:val="24"/>
      <w:szCs w:val="28"/>
      <w:shd w:val="clear" w:color="auto" w:fill="FFFFFF"/>
      <w:lang w:eastAsia="en-GB"/>
    </w:rPr>
  </w:style>
  <w:style w:type="paragraph" w:customStyle="1" w:styleId="Tablecaption80">
    <w:name w:val="Table caption (8)"/>
    <w:basedOn w:val="Normal"/>
    <w:link w:val="Tablecaption8"/>
    <w:uiPriority w:val="99"/>
    <w:qFormat/>
    <w:rsid w:val="00AE1795"/>
    <w:pPr>
      <w:shd w:val="clear" w:color="auto" w:fill="FFFFFF"/>
      <w:spacing w:after="200" w:line="240" w:lineRule="atLeast"/>
    </w:pPr>
    <w:rPr>
      <w:rFonts w:ascii="Arial" w:eastAsia="Calibri" w:hAnsi="Arial" w:cs="Arial"/>
      <w:b/>
      <w:bCs/>
      <w:iCs/>
      <w:szCs w:val="28"/>
      <w:lang w:eastAsia="en-GB"/>
    </w:rPr>
  </w:style>
  <w:style w:type="paragraph" w:customStyle="1" w:styleId="NoSpacing2">
    <w:name w:val="No Spacing2"/>
    <w:uiPriority w:val="1"/>
    <w:qFormat/>
    <w:rsid w:val="00AE1795"/>
    <w:pPr>
      <w:spacing w:after="0" w:line="240" w:lineRule="auto"/>
      <w:jc w:val="both"/>
    </w:pPr>
    <w:rPr>
      <w:rFonts w:ascii="Cambria" w:eastAsia="Cambria" w:hAnsi="Cambria" w:cs="Times New Roman"/>
      <w:lang w:val="af-ZA" w:eastAsia="en-GB"/>
    </w:rPr>
  </w:style>
  <w:style w:type="paragraph" w:customStyle="1" w:styleId="DecimalAligned">
    <w:name w:val="Decimal Aligned"/>
    <w:basedOn w:val="Normal"/>
    <w:uiPriority w:val="40"/>
    <w:qFormat/>
    <w:rsid w:val="00AE1795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indent-large">
    <w:name w:val="indent-large"/>
    <w:basedOn w:val="Normal"/>
    <w:rsid w:val="00AE1795"/>
    <w:pPr>
      <w:spacing w:before="100" w:beforeAutospacing="1" w:after="100" w:afterAutospacing="1"/>
    </w:pPr>
    <w:rPr>
      <w:lang w:val="en-GB" w:eastAsia="en-GB"/>
    </w:rPr>
  </w:style>
  <w:style w:type="paragraph" w:customStyle="1" w:styleId="yiv8845144652msonormal">
    <w:name w:val="yiv8845144652msonormal"/>
    <w:basedOn w:val="Normal"/>
    <w:rsid w:val="00AE1795"/>
    <w:pPr>
      <w:spacing w:before="100" w:beforeAutospacing="1" w:after="100" w:afterAutospacing="1"/>
    </w:pPr>
    <w:rPr>
      <w:lang w:val="en-GB" w:eastAsia="en-GB"/>
    </w:rPr>
  </w:style>
  <w:style w:type="paragraph" w:customStyle="1" w:styleId="Pa13">
    <w:name w:val="Pa13"/>
    <w:basedOn w:val="Normal"/>
    <w:next w:val="Normal"/>
    <w:uiPriority w:val="99"/>
    <w:rsid w:val="00AE1795"/>
    <w:pPr>
      <w:autoSpaceDE w:val="0"/>
      <w:autoSpaceDN w:val="0"/>
      <w:adjustRightInd w:val="0"/>
      <w:spacing w:line="191" w:lineRule="atLeast"/>
    </w:pPr>
    <w:rPr>
      <w:rFonts w:ascii="Univers 45 Light" w:eastAsia="Calibri" w:hAnsi="Univers 45 Light"/>
    </w:rPr>
  </w:style>
  <w:style w:type="paragraph" w:customStyle="1" w:styleId="xl63">
    <w:name w:val="xl63"/>
    <w:basedOn w:val="Normal"/>
    <w:rsid w:val="00AE1795"/>
    <w:pP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64">
    <w:name w:val="xl64"/>
    <w:basedOn w:val="Normal"/>
    <w:rsid w:val="00AE1795"/>
    <w:pPr>
      <w:pBdr>
        <w:top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3">
    <w:name w:val="xl83"/>
    <w:basedOn w:val="Normal"/>
    <w:rsid w:val="00AE1795"/>
    <w:pPr>
      <w:pBdr>
        <w:left w:val="single" w:sz="8" w:space="0" w:color="FFFFFF"/>
        <w:bottom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4">
    <w:name w:val="xl84"/>
    <w:basedOn w:val="Normal"/>
    <w:rsid w:val="00AE1795"/>
    <w:pPr>
      <w:pBdr>
        <w:top w:val="single" w:sz="8" w:space="0" w:color="FFFFFF"/>
        <w:right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5">
    <w:name w:val="xl85"/>
    <w:basedOn w:val="Normal"/>
    <w:rsid w:val="00AE1795"/>
    <w:pPr>
      <w:pBdr>
        <w:right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8">
    <w:name w:val="xl88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FFFF00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AE1795"/>
    <w:pPr>
      <w:pBdr>
        <w:top w:val="single" w:sz="8" w:space="0" w:color="FFFFFF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91">
    <w:name w:val="xl91"/>
    <w:basedOn w:val="Normal"/>
    <w:rsid w:val="00AE1795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92">
    <w:name w:val="xl92"/>
    <w:basedOn w:val="Normal"/>
    <w:rsid w:val="00AE1795"/>
    <w:pPr>
      <w:pBdr>
        <w:bottom w:val="single" w:sz="8" w:space="0" w:color="FFFFFF"/>
      </w:pBdr>
      <w:spacing w:before="100" w:beforeAutospacing="1" w:after="100" w:afterAutospacing="1"/>
    </w:pPr>
  </w:style>
  <w:style w:type="paragraph" w:customStyle="1" w:styleId="xl93">
    <w:name w:val="xl93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4">
    <w:name w:val="xl94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5">
    <w:name w:val="xl95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97">
    <w:name w:val="xl97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98">
    <w:name w:val="xl98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color w:val="000000"/>
    </w:rPr>
  </w:style>
  <w:style w:type="paragraph" w:customStyle="1" w:styleId="xl99">
    <w:name w:val="xl99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C5E0B3"/>
      <w:spacing w:before="100" w:beforeAutospacing="1" w:after="100" w:afterAutospacing="1"/>
      <w:jc w:val="right"/>
    </w:pPr>
    <w:rPr>
      <w:color w:val="000000"/>
    </w:rPr>
  </w:style>
  <w:style w:type="paragraph" w:customStyle="1" w:styleId="xl100">
    <w:name w:val="xl100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01">
    <w:name w:val="xl101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02">
    <w:name w:val="xl102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03">
    <w:name w:val="xl103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color w:val="000000"/>
    </w:rPr>
  </w:style>
  <w:style w:type="paragraph" w:customStyle="1" w:styleId="xl104">
    <w:name w:val="xl104"/>
    <w:basedOn w:val="Normal"/>
    <w:rsid w:val="00AE1795"/>
    <w:pPr>
      <w:pBdr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color w:val="000000"/>
    </w:rPr>
  </w:style>
  <w:style w:type="paragraph" w:customStyle="1" w:styleId="xl105">
    <w:name w:val="xl105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color w:val="000000"/>
    </w:rPr>
  </w:style>
  <w:style w:type="character" w:customStyle="1" w:styleId="UnresolvedMention2">
    <w:name w:val="Unresolved Mention2"/>
    <w:uiPriority w:val="99"/>
    <w:rsid w:val="00AE1795"/>
    <w:rPr>
      <w:color w:val="605E5C"/>
      <w:shd w:val="clear" w:color="auto" w:fill="E1DFDD"/>
    </w:rPr>
  </w:style>
  <w:style w:type="character" w:customStyle="1" w:styleId="footnotemark">
    <w:name w:val="footnote mark"/>
    <w:rsid w:val="00AE1795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character" w:customStyle="1" w:styleId="CommentSubjectChar1">
    <w:name w:val="Comment Subject Char1"/>
    <w:uiPriority w:val="99"/>
    <w:rsid w:val="00AE1795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A3">
    <w:name w:val="A3"/>
    <w:uiPriority w:val="99"/>
    <w:rsid w:val="00AE1795"/>
    <w:rPr>
      <w:rFonts w:ascii="Myriad Pro SemiCond" w:hAnsi="Myriad Pro SemiCond" w:cs="Myriad Pro SemiCond" w:hint="default"/>
      <w:color w:val="000000"/>
      <w:sz w:val="20"/>
      <w:szCs w:val="20"/>
    </w:rPr>
  </w:style>
  <w:style w:type="character" w:customStyle="1" w:styleId="apple-converted-space">
    <w:name w:val="apple-converted-space"/>
    <w:rsid w:val="00AE1795"/>
  </w:style>
  <w:style w:type="character" w:customStyle="1" w:styleId="A8">
    <w:name w:val="A8"/>
    <w:uiPriority w:val="99"/>
    <w:rsid w:val="00AE1795"/>
    <w:rPr>
      <w:rFonts w:ascii="Univers 45 Light" w:hAnsi="Univers 45 Light" w:cs="Univers 45 Light" w:hint="default"/>
      <w:color w:val="000000"/>
      <w:sz w:val="20"/>
      <w:szCs w:val="20"/>
    </w:rPr>
  </w:style>
  <w:style w:type="character" w:customStyle="1" w:styleId="tgc">
    <w:name w:val="_tgc"/>
    <w:basedOn w:val="DefaultParagraphFont"/>
    <w:rsid w:val="00AE1795"/>
  </w:style>
  <w:style w:type="character" w:customStyle="1" w:styleId="UnresolvedMention22">
    <w:name w:val="Unresolved Mention22"/>
    <w:uiPriority w:val="99"/>
    <w:rsid w:val="00AE1795"/>
    <w:rPr>
      <w:color w:val="808080"/>
      <w:shd w:val="clear" w:color="auto" w:fill="E6E6E6"/>
    </w:rPr>
  </w:style>
  <w:style w:type="character" w:customStyle="1" w:styleId="UnresolvedMention21">
    <w:name w:val="Unresolved Mention21"/>
    <w:uiPriority w:val="99"/>
    <w:rsid w:val="00AE1795"/>
    <w:rPr>
      <w:color w:val="808080"/>
      <w:shd w:val="clear" w:color="auto" w:fill="E6E6E6"/>
    </w:rPr>
  </w:style>
  <w:style w:type="character" w:customStyle="1" w:styleId="m6332425965015279924a8">
    <w:name w:val="m_6332425965015279924a8"/>
    <w:basedOn w:val="DefaultParagraphFont"/>
    <w:rsid w:val="00AE1795"/>
  </w:style>
  <w:style w:type="character" w:customStyle="1" w:styleId="UnresolvedMention3">
    <w:name w:val="Unresolved Mention3"/>
    <w:uiPriority w:val="99"/>
    <w:rsid w:val="00AE1795"/>
    <w:rPr>
      <w:color w:val="808080"/>
      <w:shd w:val="clear" w:color="auto" w:fill="E6E6E6"/>
    </w:rPr>
  </w:style>
  <w:style w:type="character" w:customStyle="1" w:styleId="UnresolvedMention31">
    <w:name w:val="Unresolved Mention31"/>
    <w:uiPriority w:val="99"/>
    <w:rsid w:val="00AE1795"/>
    <w:rPr>
      <w:color w:val="808080"/>
      <w:shd w:val="clear" w:color="auto" w:fill="E6E6E6"/>
    </w:rPr>
  </w:style>
  <w:style w:type="character" w:customStyle="1" w:styleId="UnresolvedMention4">
    <w:name w:val="Unresolved Mention4"/>
    <w:uiPriority w:val="99"/>
    <w:rsid w:val="00AE1795"/>
    <w:rPr>
      <w:color w:val="808080"/>
      <w:shd w:val="clear" w:color="auto" w:fill="E6E6E6"/>
    </w:rPr>
  </w:style>
  <w:style w:type="character" w:customStyle="1" w:styleId="UnresolvedMention5">
    <w:name w:val="Unresolved Mention5"/>
    <w:uiPriority w:val="99"/>
    <w:rsid w:val="00AE1795"/>
    <w:rPr>
      <w:color w:val="808080"/>
      <w:shd w:val="clear" w:color="auto" w:fill="E6E6E6"/>
    </w:rPr>
  </w:style>
  <w:style w:type="character" w:customStyle="1" w:styleId="UnresolvedMention6">
    <w:name w:val="Unresolved Mention6"/>
    <w:uiPriority w:val="99"/>
    <w:rsid w:val="00AE1795"/>
    <w:rPr>
      <w:color w:val="605E5C"/>
      <w:shd w:val="clear" w:color="auto" w:fill="E1DFDD"/>
    </w:rPr>
  </w:style>
  <w:style w:type="character" w:customStyle="1" w:styleId="UnresolvedMention7">
    <w:name w:val="Unresolved Mention7"/>
    <w:uiPriority w:val="99"/>
    <w:rsid w:val="00AE1795"/>
    <w:rPr>
      <w:color w:val="605E5C"/>
      <w:shd w:val="clear" w:color="auto" w:fill="E1DFDD"/>
    </w:rPr>
  </w:style>
  <w:style w:type="table" w:styleId="TableGrid6">
    <w:name w:val="Table Grid 6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Professional">
    <w:name w:val="Table Professional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ghtList-Accent2">
    <w:name w:val="Light List Accent 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MediumShading1-Accent2">
    <w:name w:val="Medium Shading 1 Accent 2"/>
    <w:basedOn w:val="TableNormal"/>
    <w:uiPriority w:val="63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rid3-Accent3">
    <w:name w:val="Medium Grid 3 Accent 3"/>
    <w:basedOn w:val="TableNormal"/>
    <w:uiPriority w:val="6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8E8E8"/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LightList-Accent4">
    <w:name w:val="Light List Accent 4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MediumShading1-Accent4">
    <w:name w:val="Medium Shading 1 Accent 4"/>
    <w:basedOn w:val="TableNormal"/>
    <w:uiPriority w:val="63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AE1795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2-Accent5">
    <w:name w:val="Medium Shading 2 Accent 5"/>
    <w:basedOn w:val="TableNormal"/>
    <w:uiPriority w:val="64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Autospacing="0" w:afterAutospacing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-Accent6">
    <w:name w:val="Light Grid Accent 6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Autospacing="0" w:afterAutospacing="0" w:line="240" w:lineRule="auto"/>
      </w:pPr>
      <w:rPr>
        <w:rFonts w:ascii="Segoe UI" w:eastAsia="Times New Roman" w:hAnsi="Segoe UI" w:cs="Times New Roman" w:hint="default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Autospacing="0" w:afterAutospacing="0" w:line="240" w:lineRule="auto"/>
      </w:pPr>
      <w:rPr>
        <w:rFonts w:ascii="Segoe UI" w:eastAsia="Times New Roman" w:hAnsi="Segoe UI" w:cs="Times New Roman" w:hint="default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Segoe UI" w:eastAsia="Times New Roman" w:hAnsi="Segoe UI" w:cs="Times New Roman" w:hint="default"/>
        <w:b/>
        <w:bCs/>
      </w:rPr>
    </w:tblStylePr>
    <w:tblStylePr w:type="lastCol">
      <w:rPr>
        <w:rFonts w:ascii="Segoe UI" w:eastAsia="Times New Roman" w:hAnsi="Segoe UI" w:cs="Times New Roman" w:hint="default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MediumGrid1-Accent6">
    <w:name w:val="Medium Grid 1 Accent 6"/>
    <w:basedOn w:val="TableNormal"/>
    <w:uiPriority w:val="67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shd w:val="clear" w:color="auto" w:fill="DBEBD0"/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rid3-Accent6">
    <w:name w:val="Medium Grid 3 Accent 6"/>
    <w:basedOn w:val="TableNormal"/>
    <w:uiPriority w:val="6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BEBD0"/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ghtShading1">
    <w:name w:val="Light Shading1"/>
    <w:basedOn w:val="TableNormal"/>
    <w:uiPriority w:val="60"/>
    <w:rsid w:val="00AE179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4-Accent21">
    <w:name w:val="Grid Table 4 - Accent 2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-Accent51">
    <w:name w:val="Grid Table 4 - Accent 5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3-Accent51">
    <w:name w:val="List Table 3 - Accent 51"/>
    <w:basedOn w:val="TableNormal"/>
    <w:uiPriority w:val="48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stTable4-Accent51">
    <w:name w:val="List Table 4 - Accent 5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52">
    <w:name w:val="Grid Table 4 - Accent 5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eGrid0">
    <w:name w:val="TableGrid"/>
    <w:rsid w:val="00AE179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DEDED"/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LightGrid-Accent31">
    <w:name w:val="Light Grid - Accent 31"/>
    <w:rsid w:val="00AE1795"/>
    <w:pPr>
      <w:spacing w:after="0" w:line="240" w:lineRule="auto"/>
    </w:pPr>
    <w:rPr>
      <w:rFonts w:ascii="Calibri" w:eastAsia="Calibri" w:hAnsi="Calibri" w:cs="Times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LightList-Accent11">
    <w:name w:val="Light List - Accent 11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tyle11">
    <w:name w:val="Style1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1">
    <w:name w:val="Table Professional1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e2">
    <w:name w:val="Style2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">
    <w:name w:val="NEITI TABLES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Grid1">
    <w:name w:val="Table Grid1"/>
    <w:basedOn w:val="TableNormal"/>
    <w:uiPriority w:val="59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41">
    <w:name w:val="Light List - Accent 41"/>
    <w:basedOn w:val="TableNormal"/>
    <w:uiPriority w:val="61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09465"/>
        <w:left w:val="single" w:sz="8" w:space="0" w:color="909465"/>
        <w:bottom w:val="single" w:sz="8" w:space="0" w:color="909465"/>
        <w:right w:val="single" w:sz="8" w:space="0" w:color="909465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09465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band1Horz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</w:style>
  <w:style w:type="table" w:customStyle="1" w:styleId="TableGrid4">
    <w:name w:val="Table Grid4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0">
    <w:name w:val="Table Grid6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">
    <w:name w:val="Table Grid9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">
    <w:name w:val="Table Grid10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32">
    <w:name w:val="Grid Table 4 - Accent 3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6Colorful1">
    <w:name w:val="Grid Table 6 Colorful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-Accent41">
    <w:name w:val="Grid Table 2 - Accent 41"/>
    <w:basedOn w:val="TableNormal"/>
    <w:uiPriority w:val="47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1Light-Accent62">
    <w:name w:val="Grid Table 1 Light - Accent 62"/>
    <w:basedOn w:val="TableNormal"/>
    <w:uiPriority w:val="46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ghtGrid-Accent32">
    <w:name w:val="Light Grid - Accent 3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 Narrow" w:eastAsia="Times New Roman" w:hAnsi="Arial Narrow" w:cs="Times New Roman" w:hint="default"/>
        <w:b/>
        <w:bCs/>
      </w:rPr>
    </w:tblStylePr>
    <w:tblStylePr w:type="lastCol"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Deloitte1">
    <w:name w:val="Table Grid Deloitte1"/>
    <w:basedOn w:val="TableNormal"/>
    <w:uiPriority w:val="59"/>
    <w:rsid w:val="00AE1795"/>
    <w:pPr>
      <w:spacing w:before="120" w:after="0" w:line="260" w:lineRule="exact"/>
      <w:ind w:left="567"/>
    </w:pPr>
    <w:rPr>
      <w:rFonts w:ascii="Times" w:eastAsia="Times" w:hAnsi="Times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1">
    <w:name w:val="Light Grid - Accent 311"/>
    <w:rsid w:val="00AE1795"/>
    <w:pPr>
      <w:spacing w:after="0" w:line="240" w:lineRule="auto"/>
    </w:pPr>
    <w:rPr>
      <w:rFonts w:ascii="Calibri" w:eastAsia="Calibri" w:hAnsi="Calibri" w:cs="Times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51">
    <w:name w:val="Light List - Accent 51"/>
    <w:basedOn w:val="TableNormal"/>
    <w:uiPriority w:val="61"/>
    <w:rsid w:val="00AE1795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GridTable4-Accent611">
    <w:name w:val="Grid Table 4 - Accent 61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Style12">
    <w:name w:val="Style12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2">
    <w:name w:val="Table Professional2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MediumShading1-Accent41">
    <w:name w:val="Medium Shading 1 - Accent 41"/>
    <w:basedOn w:val="TableNormal"/>
    <w:uiPriority w:val="63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42">
    <w:name w:val="Light List - Accent 4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31">
    <w:name w:val="Light List - Accent 31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21">
    <w:name w:val="Light List - Accent 21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111">
    <w:name w:val="Light List - Accent 111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61">
    <w:name w:val="Light List - Accent 61"/>
    <w:basedOn w:val="TableNormal"/>
    <w:uiPriority w:val="61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MediumShading2-Accent51">
    <w:name w:val="Medium Shading 2 - Accent 51"/>
    <w:basedOn w:val="TableNormal"/>
    <w:uiPriority w:val="64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Autospacing="0" w:afterAutospacing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Grid-Accent61">
    <w:name w:val="Light Grid - Accent 6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 Narrow" w:eastAsia="Times New Roman" w:hAnsi="Arial Narrow" w:cs="Times New Roman" w:hint="default"/>
        <w:b/>
        <w:bCs/>
      </w:rPr>
    </w:tblStylePr>
    <w:tblStylePr w:type="lastCol"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111">
    <w:name w:val="Style11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11">
    <w:name w:val="Table Professional11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61">
    <w:name w:val="Table Grid 61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Style21">
    <w:name w:val="Style21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List41">
    <w:name w:val="Table List 41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NEITITABLES1">
    <w:name w:val="NEITI TABLES1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Grid11">
    <w:name w:val="Table Grid11"/>
    <w:basedOn w:val="TableNormal"/>
    <w:uiPriority w:val="59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">
    <w:name w:val="Table Grid3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411">
    <w:name w:val="Light List - Accent 411"/>
    <w:basedOn w:val="TableNormal"/>
    <w:uiPriority w:val="61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09465"/>
        <w:left w:val="single" w:sz="8" w:space="0" w:color="909465"/>
        <w:bottom w:val="single" w:sz="8" w:space="0" w:color="909465"/>
        <w:right w:val="single" w:sz="8" w:space="0" w:color="909465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09465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band1Horz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</w:style>
  <w:style w:type="table" w:customStyle="1" w:styleId="TableGrid41">
    <w:name w:val="Table Grid4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10">
    <w:name w:val="Table Grid6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">
    <w:name w:val="Table Grid7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">
    <w:name w:val="Table Grid8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1">
    <w:name w:val="Table Grid9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1">
    <w:name w:val="Table Grid10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EITI1">
    <w:name w:val="NEITI1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70AD47"/>
      </w:tcPr>
    </w:tblStylePr>
    <w:tblStylePr w:type="lastRow">
      <w:pPr>
        <w:jc w:val="center"/>
      </w:pPr>
      <w:rPr>
        <w:rFonts w:ascii="Calibri" w:hAnsi="Calibri" w:cs="Calibri" w:hint="default"/>
        <w:sz w:val="24"/>
        <w:szCs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  <w:tblStylePr w:type="firstCol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vAlign w:val="center"/>
      </w:tcPr>
    </w:tblStylePr>
    <w:tblStylePr w:type="band2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  <w:vAlign w:val="center"/>
      </w:tcPr>
    </w:tblStylePr>
  </w:style>
  <w:style w:type="table" w:customStyle="1" w:styleId="GridTable4-Accent311">
    <w:name w:val="Grid Table 4 - Accent 31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4-Accent321">
    <w:name w:val="Grid Table 4 - Accent 32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5Dark-Accent611">
    <w:name w:val="Grid Table 5 Dark - Accent 611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6Colorful11">
    <w:name w:val="Grid Table 6 Colorful1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3-Accent611">
    <w:name w:val="Grid Table 3 - Accent 611"/>
    <w:basedOn w:val="TableNormal"/>
    <w:uiPriority w:val="48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LightShading11">
    <w:name w:val="Light Shading11"/>
    <w:basedOn w:val="TableNormal"/>
    <w:uiPriority w:val="60"/>
    <w:rsid w:val="00AE179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2-Accent411">
    <w:name w:val="Grid Table 2 - Accent 411"/>
    <w:basedOn w:val="TableNormal"/>
    <w:uiPriority w:val="47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1Light-Accent621">
    <w:name w:val="Grid Table 1 Light - Accent 621"/>
    <w:basedOn w:val="TableNormal"/>
    <w:uiPriority w:val="46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Shading1-Accent21">
    <w:name w:val="Medium Shading 1 - Accent 21"/>
    <w:basedOn w:val="TableNormal"/>
    <w:uiPriority w:val="63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33">
    <w:name w:val="Light Grid - Accent 33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 Narrow" w:eastAsia="Times New Roman" w:hAnsi="Arial Narrow" w:cs="Times New Roman" w:hint="default"/>
        <w:b/>
        <w:bCs/>
      </w:rPr>
    </w:tblStylePr>
    <w:tblStylePr w:type="lastCol"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Deloitte2">
    <w:name w:val="Table Grid Deloitte2"/>
    <w:basedOn w:val="TableNormal"/>
    <w:uiPriority w:val="59"/>
    <w:rsid w:val="00AE1795"/>
    <w:pPr>
      <w:spacing w:before="120" w:after="0" w:line="260" w:lineRule="exact"/>
      <w:ind w:left="567"/>
    </w:pPr>
    <w:rPr>
      <w:rFonts w:ascii="Times" w:eastAsia="Times" w:hAnsi="Times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2">
    <w:name w:val="Light Grid - Accent 312"/>
    <w:rsid w:val="00AE1795"/>
    <w:pPr>
      <w:spacing w:after="0" w:line="240" w:lineRule="auto"/>
    </w:pPr>
    <w:rPr>
      <w:rFonts w:ascii="Calibri" w:eastAsia="Calibri" w:hAnsi="Calibri" w:cs="Times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52">
    <w:name w:val="Light List - Accent 52"/>
    <w:basedOn w:val="TableNormal"/>
    <w:uiPriority w:val="61"/>
    <w:rsid w:val="00AE1795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GridTable4-Accent612">
    <w:name w:val="Grid Table 4 - Accent 61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Style13">
    <w:name w:val="Style13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3">
    <w:name w:val="Table Professional3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MediumShading1-Accent42">
    <w:name w:val="Medium Shading 1 - Accent 42"/>
    <w:basedOn w:val="TableNormal"/>
    <w:uiPriority w:val="63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43">
    <w:name w:val="Light List - Accent 43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32">
    <w:name w:val="Light List - Accent 3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22">
    <w:name w:val="Light List - Accent 2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112">
    <w:name w:val="Light List - Accent 11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62">
    <w:name w:val="Light List - Accent 62"/>
    <w:basedOn w:val="TableNormal"/>
    <w:uiPriority w:val="61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MediumShading2-Accent52">
    <w:name w:val="Medium Shading 2 - Accent 52"/>
    <w:basedOn w:val="TableNormal"/>
    <w:uiPriority w:val="64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Autospacing="0" w:afterAutospacing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Grid-Accent62">
    <w:name w:val="Light Grid - Accent 6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 Narrow" w:eastAsia="Times New Roman" w:hAnsi="Arial Narrow" w:cs="Times New Roman" w:hint="default"/>
        <w:b/>
        <w:bCs/>
      </w:rPr>
    </w:tblStylePr>
    <w:tblStylePr w:type="lastCol"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112">
    <w:name w:val="Style112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12">
    <w:name w:val="Table Professional12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62">
    <w:name w:val="Table Grid 62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Style22">
    <w:name w:val="Style22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List42">
    <w:name w:val="Table List 42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NEITITABLES2">
    <w:name w:val="NEITI TABLES2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Grid12">
    <w:name w:val="Table Grid12"/>
    <w:basedOn w:val="TableNormal"/>
    <w:uiPriority w:val="59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2">
    <w:name w:val="Table Grid2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">
    <w:name w:val="Table Grid3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412">
    <w:name w:val="Light List - Accent 412"/>
    <w:basedOn w:val="TableNormal"/>
    <w:uiPriority w:val="61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09465"/>
        <w:left w:val="single" w:sz="8" w:space="0" w:color="909465"/>
        <w:bottom w:val="single" w:sz="8" w:space="0" w:color="909465"/>
        <w:right w:val="single" w:sz="8" w:space="0" w:color="909465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09465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band1Horz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</w:style>
  <w:style w:type="table" w:customStyle="1" w:styleId="TableGrid42">
    <w:name w:val="Table Grid4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20">
    <w:name w:val="Table Grid6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2">
    <w:name w:val="Table Grid7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">
    <w:name w:val="Table Grid8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2">
    <w:name w:val="Table Grid9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2">
    <w:name w:val="Table Grid10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EITI2">
    <w:name w:val="NEITI2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70AD47"/>
      </w:tcPr>
    </w:tblStylePr>
    <w:tblStylePr w:type="lastRow">
      <w:pPr>
        <w:jc w:val="center"/>
      </w:pPr>
      <w:rPr>
        <w:rFonts w:ascii="Calibri" w:hAnsi="Calibri" w:cs="Calibri" w:hint="default"/>
        <w:sz w:val="24"/>
        <w:szCs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  <w:tblStylePr w:type="firstCol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vAlign w:val="center"/>
      </w:tcPr>
    </w:tblStylePr>
    <w:tblStylePr w:type="band2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  <w:vAlign w:val="center"/>
      </w:tcPr>
    </w:tblStylePr>
  </w:style>
  <w:style w:type="table" w:customStyle="1" w:styleId="GridTable4-Accent312">
    <w:name w:val="Grid Table 4 - Accent 31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4-Accent322">
    <w:name w:val="Grid Table 4 - Accent 32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5Dark-Accent612">
    <w:name w:val="Grid Table 5 Dark - Accent 612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6Colorful12">
    <w:name w:val="Grid Table 6 Colorful12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3-Accent612">
    <w:name w:val="Grid Table 3 - Accent 612"/>
    <w:basedOn w:val="TableNormal"/>
    <w:uiPriority w:val="48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LightShading12">
    <w:name w:val="Light Shading12"/>
    <w:basedOn w:val="TableNormal"/>
    <w:uiPriority w:val="60"/>
    <w:rsid w:val="00AE179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2-Accent412">
    <w:name w:val="Grid Table 2 - Accent 412"/>
    <w:basedOn w:val="TableNormal"/>
    <w:uiPriority w:val="47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1Light-Accent622">
    <w:name w:val="Grid Table 1 Light - Accent 622"/>
    <w:basedOn w:val="TableNormal"/>
    <w:uiPriority w:val="46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Shading1-Accent22">
    <w:name w:val="Medium Shading 1 - Accent 22"/>
    <w:basedOn w:val="TableNormal"/>
    <w:uiPriority w:val="63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BF8F00"/>
      <w:sz w:val="20"/>
      <w:szCs w:val="20"/>
      <w:lang w:val="cy-GB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C45911"/>
      <w:sz w:val="20"/>
      <w:szCs w:val="20"/>
      <w:lang w:val="cy-GB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MediumShading11">
    <w:name w:val="Medium Shading 11"/>
    <w:basedOn w:val="TableNormal"/>
    <w:uiPriority w:val="63"/>
    <w:rsid w:val="00AE1795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4-Accent62">
    <w:name w:val="Grid Table 4 - Accent 6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621">
    <w:name w:val="Grid Table 4 - Accent 62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4-Accent41">
    <w:name w:val="Grid Table 4 - Accent 4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411">
    <w:name w:val="Grid Table 6 Colorful - Accent 411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BF8F00"/>
      <w:sz w:val="20"/>
      <w:szCs w:val="20"/>
      <w:lang w:val="cy-GB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211">
    <w:name w:val="Grid Table 6 Colorful - Accent 211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C45911"/>
      <w:sz w:val="20"/>
      <w:szCs w:val="20"/>
      <w:lang w:val="cy-GB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6Colorful-Accent62">
    <w:name w:val="Grid Table 6 Colorful - Accent 62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538135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211">
    <w:name w:val="Grid Table 4 - Accent 21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-Accent411">
    <w:name w:val="Grid Table 4 - Accent 41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621">
    <w:name w:val="Grid Table 6 Colorful - Accent 62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538135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2">
    <w:name w:val="Grid Table 5 Dark - Accent 62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3">
    <w:name w:val="Grid Table 5 Dark - Accent 63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32">
    <w:name w:val="Grid Table 5 Dark - Accent 32"/>
    <w:basedOn w:val="TableNormal"/>
    <w:uiPriority w:val="50"/>
    <w:rsid w:val="00AE1795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DEDED"/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GridTable6Colorful-Accent42">
    <w:name w:val="Grid Table 6 Colorful - Accent 42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BF8F00"/>
      <w:sz w:val="20"/>
      <w:szCs w:val="20"/>
      <w:lang w:val="cy-GB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22">
    <w:name w:val="Grid Table 6 Colorful - Accent 22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C45911"/>
      <w:sz w:val="20"/>
      <w:szCs w:val="20"/>
      <w:lang w:val="cy-GB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MediumShading12">
    <w:name w:val="Medium Shading 12"/>
    <w:basedOn w:val="TableNormal"/>
    <w:uiPriority w:val="63"/>
    <w:rsid w:val="00AE1795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4-Accent63">
    <w:name w:val="Grid Table 4 - Accent 63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22">
    <w:name w:val="Grid Table 4 - Accent 2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-Accent42">
    <w:name w:val="Grid Table 4 - Accent 4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63">
    <w:name w:val="Grid Table 6 Colorful - Accent 63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538135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4">
    <w:name w:val="Grid Table 5 Dark - Accent 64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41">
    <w:name w:val="Grid Table 5 Dark - Accent 641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5">
    <w:name w:val="Grid Table 5 Dark - Accent 65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6">
    <w:name w:val="Grid Table 5 Dark - Accent 66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4-Accent64">
    <w:name w:val="Grid Table 4 - Accent 64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65">
    <w:name w:val="Grid Table 4 - Accent 65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121">
    <w:name w:val="Grid Table 5 Dark - Accent 6121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7">
    <w:name w:val="Grid Table 5 Dark - Accent 67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numbering" w:customStyle="1" w:styleId="List9">
    <w:name w:val="List 9"/>
    <w:rsid w:val="00AE1795"/>
    <w:pPr>
      <w:numPr>
        <w:numId w:val="3"/>
      </w:numPr>
    </w:pPr>
  </w:style>
  <w:style w:type="numbering" w:customStyle="1" w:styleId="List30">
    <w:name w:val="List 30"/>
    <w:rsid w:val="00AE1795"/>
    <w:pPr>
      <w:numPr>
        <w:numId w:val="4"/>
      </w:numPr>
    </w:pPr>
  </w:style>
  <w:style w:type="paragraph" w:customStyle="1" w:styleId="xl87">
    <w:name w:val="xl87"/>
    <w:basedOn w:val="Normal"/>
    <w:uiPriority w:val="99"/>
    <w:rsid w:val="00AE1795"/>
    <w:pPr>
      <w:pBdr>
        <w:bottom w:val="single" w:sz="8" w:space="0" w:color="C2D69B"/>
        <w:right w:val="single" w:sz="8" w:space="0" w:color="C2D69B"/>
      </w:pBdr>
      <w:spacing w:before="100" w:beforeAutospacing="1" w:after="100" w:afterAutospacing="1"/>
    </w:pPr>
  </w:style>
  <w:style w:type="table" w:customStyle="1" w:styleId="Style14">
    <w:name w:val="Style14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Style113">
    <w:name w:val="Style113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Style23">
    <w:name w:val="Style23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3">
    <w:name w:val="NEITI TABLES3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LightGrid-Accent321">
    <w:name w:val="Light Grid - Accent 32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tyle121">
    <w:name w:val="Style12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LightGrid-Accent611">
    <w:name w:val="Light Grid - Accent 61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1111">
    <w:name w:val="Style111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Style211">
    <w:name w:val="Style211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11">
    <w:name w:val="NEITI TABLES11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LightGrid-Accent331">
    <w:name w:val="Light Grid - Accent 33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tyle131">
    <w:name w:val="Style13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LightGrid-Accent621">
    <w:name w:val="Light Grid - Accent 62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1121">
    <w:name w:val="Style112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Style221">
    <w:name w:val="Style221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21">
    <w:name w:val="NEITI TABLES21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numbering" w:customStyle="1" w:styleId="NoList1">
    <w:name w:val="No List1"/>
    <w:next w:val="NoList"/>
    <w:uiPriority w:val="99"/>
    <w:rsid w:val="00AE1795"/>
  </w:style>
  <w:style w:type="numbering" w:customStyle="1" w:styleId="NoList11">
    <w:name w:val="No List11"/>
    <w:next w:val="NoList"/>
    <w:uiPriority w:val="99"/>
    <w:rsid w:val="00AE1795"/>
  </w:style>
  <w:style w:type="numbering" w:customStyle="1" w:styleId="NoList111">
    <w:name w:val="No List111"/>
    <w:next w:val="NoList"/>
    <w:uiPriority w:val="99"/>
    <w:rsid w:val="00AE1795"/>
  </w:style>
  <w:style w:type="numbering" w:customStyle="1" w:styleId="NoList2">
    <w:name w:val="No List2"/>
    <w:next w:val="NoList"/>
    <w:uiPriority w:val="99"/>
    <w:rsid w:val="00AE1795"/>
  </w:style>
  <w:style w:type="numbering" w:customStyle="1" w:styleId="NoList12">
    <w:name w:val="No List12"/>
    <w:next w:val="NoList"/>
    <w:uiPriority w:val="99"/>
    <w:rsid w:val="00AE1795"/>
  </w:style>
  <w:style w:type="numbering" w:customStyle="1" w:styleId="NoList112">
    <w:name w:val="No List112"/>
    <w:next w:val="NoList"/>
    <w:uiPriority w:val="99"/>
    <w:rsid w:val="00AE1795"/>
  </w:style>
  <w:style w:type="numbering" w:customStyle="1" w:styleId="NoList1111">
    <w:name w:val="No List1111"/>
    <w:next w:val="NoList"/>
    <w:uiPriority w:val="99"/>
    <w:rsid w:val="00AE1795"/>
  </w:style>
  <w:style w:type="numbering" w:customStyle="1" w:styleId="NoList3">
    <w:name w:val="No List3"/>
    <w:next w:val="NoList"/>
    <w:uiPriority w:val="99"/>
    <w:rsid w:val="00AE1795"/>
  </w:style>
  <w:style w:type="numbering" w:customStyle="1" w:styleId="NoList13">
    <w:name w:val="No List13"/>
    <w:next w:val="NoList"/>
    <w:uiPriority w:val="99"/>
    <w:rsid w:val="00AE1795"/>
  </w:style>
  <w:style w:type="numbering" w:customStyle="1" w:styleId="NoList113">
    <w:name w:val="No List113"/>
    <w:next w:val="NoList"/>
    <w:uiPriority w:val="99"/>
    <w:rsid w:val="00AE1795"/>
  </w:style>
  <w:style w:type="numbering" w:customStyle="1" w:styleId="NoList1112">
    <w:name w:val="No List1112"/>
    <w:next w:val="NoList"/>
    <w:uiPriority w:val="99"/>
    <w:rsid w:val="00AE1795"/>
  </w:style>
  <w:style w:type="table" w:customStyle="1" w:styleId="Style24">
    <w:name w:val="Style24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4">
    <w:name w:val="NEITI TABLES4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LightGrid-Accent322">
    <w:name w:val="Light Grid - Accent 32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612">
    <w:name w:val="Light Grid - Accent 61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212">
    <w:name w:val="Style212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12">
    <w:name w:val="NEITI TABLES12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LightGrid-Accent332">
    <w:name w:val="Light Grid - Accent 33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622">
    <w:name w:val="Light Grid - Accent 62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222">
    <w:name w:val="Style222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22">
    <w:name w:val="NEITI TABLES22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numbering" w:customStyle="1" w:styleId="NoList4">
    <w:name w:val="No List4"/>
    <w:next w:val="NoList"/>
    <w:uiPriority w:val="99"/>
    <w:rsid w:val="00AE1795"/>
  </w:style>
  <w:style w:type="table" w:customStyle="1" w:styleId="TableGridLight12">
    <w:name w:val="Table Grid Light12"/>
    <w:basedOn w:val="TableNormal"/>
    <w:uiPriority w:val="4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4-Accent66">
    <w:name w:val="Grid Table 4 - Accent 66"/>
    <w:basedOn w:val="TableNormal"/>
    <w:next w:val="GridTable4-Accent61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8">
    <w:name w:val="Grid Table 5 Dark - Accent 68"/>
    <w:basedOn w:val="TableNormal"/>
    <w:next w:val="GridTable5Dark-Accent61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customStyle="1" w:styleId="m-7155122324594529101msolistparagraph">
    <w:name w:val="m_-7155122324594529101msolistparagraph"/>
    <w:basedOn w:val="Normal"/>
    <w:rsid w:val="00AE1795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table" w:customStyle="1" w:styleId="TableGridLight2">
    <w:name w:val="Table Grid Light2"/>
    <w:basedOn w:val="TableNormal"/>
    <w:uiPriority w:val="40"/>
    <w:rsid w:val="00AE17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">
    <w:name w:val="Table Grid Light11"/>
    <w:basedOn w:val="TableNormal"/>
    <w:uiPriority w:val="4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6Colorful-Accent23">
    <w:name w:val="Grid Table 6 Colorful - Accent 23"/>
    <w:basedOn w:val="TableNormal"/>
    <w:uiPriority w:val="51"/>
    <w:rsid w:val="00AE179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Light3">
    <w:name w:val="Table Grid Light3"/>
    <w:basedOn w:val="TableNormal"/>
    <w:uiPriority w:val="40"/>
    <w:rsid w:val="00AE17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6Colorful-Accent61">
    <w:name w:val="List Table 6 Colorful - Accent 61"/>
    <w:basedOn w:val="TableNormal"/>
    <w:uiPriority w:val="51"/>
    <w:rsid w:val="00AE179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PlainTable13">
    <w:name w:val="Plain Table 13"/>
    <w:basedOn w:val="TableNormal"/>
    <w:uiPriority w:val="41"/>
    <w:rsid w:val="00AE17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ad2ee7-e3be-457f-b25f-8a3794c2e1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E12793F867E44A8456A84A621C0A1" ma:contentTypeVersion="13" ma:contentTypeDescription="Create a new document." ma:contentTypeScope="" ma:versionID="2f173951ce9647ef8fd46d10c52c3978">
  <xsd:schema xmlns:xsd="http://www.w3.org/2001/XMLSchema" xmlns:xs="http://www.w3.org/2001/XMLSchema" xmlns:p="http://schemas.microsoft.com/office/2006/metadata/properties" xmlns:ns3="19ad2ee7-e3be-457f-b25f-8a3794c2e179" xmlns:ns4="cecb6b49-2da5-4b95-b27b-9779164000cd" targetNamespace="http://schemas.microsoft.com/office/2006/metadata/properties" ma:root="true" ma:fieldsID="5c7db6e8a3fdb1096621712847035e57" ns3:_="" ns4:_="">
    <xsd:import namespace="19ad2ee7-e3be-457f-b25f-8a3794c2e179"/>
    <xsd:import namespace="cecb6b49-2da5-4b95-b27b-9779164000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d2ee7-e3be-457f-b25f-8a3794c2e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49-2da5-4b95-b27b-9779164000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3D12C-3AFC-48E6-97BB-3DF32733E816}">
  <ds:schemaRefs>
    <ds:schemaRef ds:uri="http://schemas.microsoft.com/office/2006/metadata/properties"/>
    <ds:schemaRef ds:uri="http://schemas.microsoft.com/office/infopath/2007/PartnerControls"/>
    <ds:schemaRef ds:uri="19ad2ee7-e3be-457f-b25f-8a3794c2e179"/>
  </ds:schemaRefs>
</ds:datastoreItem>
</file>

<file path=customXml/itemProps2.xml><?xml version="1.0" encoding="utf-8"?>
<ds:datastoreItem xmlns:ds="http://schemas.openxmlformats.org/officeDocument/2006/customXml" ds:itemID="{B5B9F1AC-65BF-4060-A498-87CD797DF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d2ee7-e3be-457f-b25f-8a3794c2e179"/>
    <ds:schemaRef ds:uri="cecb6b49-2da5-4b95-b27b-977916400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73289-B609-4710-8EB2-BE8546481E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BC9618-B9DD-4A7A-AF74-72461CB5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dcterms:created xsi:type="dcterms:W3CDTF">2024-09-06T22:17:00Z</dcterms:created>
  <dcterms:modified xsi:type="dcterms:W3CDTF">2024-10-10T12:47:00Z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0x010100A18E12793F867E44A8456A84A621C0A1</vt:lpwstr>
  </property>
</Properties>
</file>